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37" w:rsidRDefault="00F05837" w:rsidP="00F05837">
      <w:pPr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3F5F43" w:rsidRDefault="00D05164" w:rsidP="00F05837">
      <w:pPr>
        <w:ind w:left="2832" w:firstLine="708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Мелітопольський державний педагогічний університет </w:t>
      </w:r>
    </w:p>
    <w:p w:rsidR="00D05164" w:rsidRPr="003F5F43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>імені Богдана Хмельницького</w:t>
      </w: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</w:p>
    <w:p w:rsidR="00477F82" w:rsidRPr="003F5F43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05164" w:rsidRPr="004A25DF" w:rsidRDefault="00D05164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sz w:val="24"/>
          <w:szCs w:val="24"/>
        </w:rPr>
        <w:t xml:space="preserve"> факультет</w:t>
      </w:r>
      <w:r w:rsidR="004A25DF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4A25DF">
        <w:rPr>
          <w:rFonts w:ascii="Times New Roman" w:hAnsi="Times New Roman" w:cs="Times New Roman"/>
          <w:b/>
          <w:caps/>
          <w:sz w:val="24"/>
          <w:szCs w:val="24"/>
        </w:rPr>
        <w:t>ІНФОРМАТИКИ, МАТЕМАТИКИ І ЕКОНОМІКИ</w:t>
      </w:r>
    </w:p>
    <w:p w:rsidR="00477F82" w:rsidRPr="00A004FE" w:rsidRDefault="00477F82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  <w:highlight w:val="magenta"/>
        </w:rPr>
      </w:pPr>
    </w:p>
    <w:p w:rsidR="00D05164" w:rsidRPr="009A196F" w:rsidRDefault="004A25DF" w:rsidP="00443A9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Кафедра СОЦІОЛОГІЇ</w:t>
      </w:r>
      <w:r w:rsidR="00FC0016">
        <w:rPr>
          <w:rFonts w:ascii="Times New Roman" w:hAnsi="Times New Roman" w:cs="Times New Roman"/>
          <w:b/>
          <w:caps/>
          <w:sz w:val="24"/>
          <w:szCs w:val="24"/>
        </w:rPr>
        <w:t xml:space="preserve"> та </w:t>
      </w:r>
      <w:r w:rsidR="00FC0016">
        <w:rPr>
          <w:rFonts w:ascii="Times New Roman" w:hAnsi="Times New Roman" w:cs="Times New Roman"/>
          <w:b/>
          <w:caps/>
          <w:sz w:val="26"/>
          <w:szCs w:val="26"/>
        </w:rPr>
        <w:t>філософі</w:t>
      </w:r>
      <w:r w:rsidR="00FC0016">
        <w:rPr>
          <w:rFonts w:ascii="Times New Roman" w:hAnsi="Times New Roman" w:cs="Times New Roman"/>
          <w:b/>
          <w:caps/>
          <w:sz w:val="24"/>
          <w:szCs w:val="24"/>
        </w:rPr>
        <w:t>Ї</w:t>
      </w:r>
    </w:p>
    <w:p w:rsidR="00D05164" w:rsidRPr="009A196F" w:rsidRDefault="00D05164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W w:w="14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0"/>
        <w:gridCol w:w="11160"/>
      </w:tblGrid>
      <w:tr w:rsidR="00D05164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</w:p>
          <w:p w:rsidR="00405857" w:rsidRPr="003D6582" w:rsidRDefault="00030D0A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Нормативний/</w:t>
            </w:r>
            <w:r w:rsidR="006D7921">
              <w:rPr>
                <w:i/>
                <w:color w:val="000000"/>
              </w:rPr>
              <w:t>В</w:t>
            </w:r>
            <w:r w:rsidR="00405857" w:rsidRPr="005E44FD">
              <w:rPr>
                <w:i/>
                <w:color w:val="000000"/>
              </w:rPr>
              <w:t>ибірковий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3D6582" w:rsidRDefault="00405857" w:rsidP="008007A7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Ступінь освіти Бакалавр/магістр/доктор філософії </w:t>
            </w:r>
          </w:p>
          <w:p w:rsidR="00405857" w:rsidRPr="003D6582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Освітня програма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200BD6" w:rsidRPr="00200BD6" w:rsidRDefault="00BE354F" w:rsidP="00200BD6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00BD6" w:rsidRPr="00200BD6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  <w:p w:rsidR="008007A7" w:rsidRPr="00200BD6" w:rsidRDefault="00200BD6" w:rsidP="00200BD6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D6">
              <w:rPr>
                <w:rFonts w:ascii="Times New Roman" w:hAnsi="Times New Roman" w:cs="Times New Roman"/>
                <w:sz w:val="24"/>
                <w:szCs w:val="24"/>
              </w:rPr>
              <w:t>054. Соціологія муніципальної політики</w:t>
            </w:r>
          </w:p>
          <w:p w:rsidR="00BE354F" w:rsidRPr="00DD490E" w:rsidRDefault="00BE354F" w:rsidP="00BE354F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57" w:rsidRPr="003D6582" w:rsidTr="00A01C4C">
        <w:trPr>
          <w:trHeight w:val="27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Pr="00405857" w:rsidRDefault="00405857" w:rsidP="004058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5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Рік викладання/ Семестр/ Курс (рік навчання)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405857" w:rsidRPr="004A25DF" w:rsidRDefault="00BE354F" w:rsidP="0050616C">
            <w:pPr>
              <w:tabs>
                <w:tab w:val="left" w:pos="96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0B90">
              <w:rPr>
                <w:sz w:val="24"/>
                <w:szCs w:val="24"/>
              </w:rPr>
              <w:t>4</w:t>
            </w:r>
            <w:r w:rsidR="00405857" w:rsidRPr="004A25DF">
              <w:rPr>
                <w:sz w:val="24"/>
                <w:szCs w:val="24"/>
              </w:rPr>
              <w:t>-202</w:t>
            </w:r>
            <w:r w:rsidR="00A70B90">
              <w:rPr>
                <w:sz w:val="24"/>
                <w:szCs w:val="24"/>
              </w:rPr>
              <w:t>5</w:t>
            </w:r>
            <w:r w:rsidR="00405857" w:rsidRPr="008A3CF4">
              <w:rPr>
                <w:rFonts w:ascii="Times New Roman" w:hAnsi="Times New Roman" w:cs="Times New Roman"/>
                <w:sz w:val="24"/>
                <w:szCs w:val="24"/>
              </w:rPr>
              <w:t xml:space="preserve">/ семестр </w:t>
            </w:r>
            <w:r w:rsidR="00A70B90">
              <w:rPr>
                <w:rFonts w:ascii="Times New Roman" w:hAnsi="Times New Roman" w:cs="Times New Roman"/>
                <w:sz w:val="24"/>
                <w:szCs w:val="24"/>
              </w:rPr>
              <w:t>непарні</w:t>
            </w:r>
            <w:bookmarkStart w:id="0" w:name="_GoBack"/>
            <w:bookmarkEnd w:id="0"/>
          </w:p>
        </w:tc>
      </w:tr>
      <w:tr w:rsidR="00D05164" w:rsidRPr="003D6582" w:rsidTr="00A01C4C">
        <w:trPr>
          <w:trHeight w:val="36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05857" w:rsidRDefault="00405857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Викладач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8007A7" w:rsidP="003A3F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Цюрупа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 Володимирович</w:t>
            </w:r>
          </w:p>
        </w:tc>
      </w:tr>
      <w:tr w:rsidR="00D05164" w:rsidRPr="003D6582" w:rsidTr="00A01C4C">
        <w:trPr>
          <w:trHeight w:val="6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0642D8" w:rsidRDefault="00A70B90" w:rsidP="0023027D">
            <w:pPr>
              <w:ind w:left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96591" w:rsidRPr="007732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https://scholar.google.com.ua/citations?user=WQxtCJYAAAAJ&amp;hl=uk</w:t>
              </w:r>
            </w:hyperlink>
            <w:r w:rsidR="0089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164" w:rsidRPr="003D6582" w:rsidTr="00A01C4C">
        <w:trPr>
          <w:trHeight w:val="3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D05164" w:rsidRPr="003D6582" w:rsidRDefault="009C6688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00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66 1543120</w:t>
            </w:r>
          </w:p>
        </w:tc>
      </w:tr>
      <w:tr w:rsidR="00D05164" w:rsidRPr="003D6582" w:rsidTr="00A01C4C">
        <w:trPr>
          <w:trHeight w:val="257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FB6DF7" w:rsidRPr="009C6688" w:rsidRDefault="008007A7" w:rsidP="003A3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A7">
              <w:rPr>
                <w:rFonts w:ascii="Times New Roman" w:hAnsi="Times New Roman" w:cs="Times New Roman"/>
                <w:sz w:val="24"/>
                <w:szCs w:val="24"/>
              </w:rPr>
              <w:t>mvz999@ukr.net</w:t>
            </w:r>
          </w:p>
        </w:tc>
      </w:tr>
      <w:tr w:rsidR="00D05164" w:rsidRPr="003D6582" w:rsidTr="00A01C4C">
        <w:trPr>
          <w:trHeight w:val="18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ЦОДТ МДПУ ім. </w:t>
            </w:r>
            <w:proofErr w:type="spellStart"/>
            <w:r w:rsidR="00531215"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3A3FBF" w:rsidRPr="003D6582" w:rsidRDefault="00896591" w:rsidP="00194746">
            <w:pPr>
              <w:ind w:left="2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https://dfn.mdpu.org.ua/course/view.php?id=3043</w:t>
            </w:r>
          </w:p>
        </w:tc>
      </w:tr>
      <w:tr w:rsidR="00D05164" w:rsidRPr="003D6582" w:rsidTr="00A01C4C">
        <w:trPr>
          <w:trHeight w:val="74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5164" w:rsidRPr="003D6582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bottom w:w="100" w:type="dxa"/>
            </w:tcMar>
          </w:tcPr>
          <w:p w:rsidR="0008141F" w:rsidRPr="001A3582" w:rsidRDefault="0008141F" w:rsidP="0008141F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5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Очні консультації: </w:t>
            </w:r>
          </w:p>
          <w:p w:rsidR="0008141F" w:rsidRPr="001A3582" w:rsidRDefault="009C6688" w:rsidP="000814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щовівторка</w:t>
            </w:r>
            <w:r w:rsidR="0008141F" w:rsidRPr="001A3582">
              <w:rPr>
                <w:rFonts w:ascii="Times New Roman" w:hAnsi="Times New Roman" w:cs="Times New Roman"/>
                <w:sz w:val="24"/>
                <w:szCs w:val="24"/>
              </w:rPr>
              <w:t xml:space="preserve">, згідно графіку </w:t>
            </w:r>
            <w:r w:rsidR="0008141F">
              <w:rPr>
                <w:rFonts w:ascii="Times New Roman" w:hAnsi="Times New Roman" w:cs="Times New Roman"/>
                <w:sz w:val="24"/>
                <w:szCs w:val="24"/>
              </w:rPr>
              <w:t>роботи кафедри соціології</w:t>
            </w:r>
            <w:r w:rsidR="0008141F" w:rsidRPr="001A3582">
              <w:rPr>
                <w:rFonts w:ascii="Times New Roman" w:hAnsi="Times New Roman" w:cs="Times New Roman"/>
                <w:sz w:val="24"/>
                <w:szCs w:val="24"/>
              </w:rPr>
              <w:t xml:space="preserve"> - обговорення питань для самопідготовки та презентацій.</w:t>
            </w:r>
          </w:p>
          <w:p w:rsidR="0008141F" w:rsidRDefault="0008141F" w:rsidP="0008141F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582">
              <w:rPr>
                <w:rFonts w:ascii="Times New Roman" w:hAnsi="Times New Roman" w:cs="Times New Roman"/>
                <w:i/>
                <w:sz w:val="24"/>
                <w:szCs w:val="24"/>
              </w:rPr>
              <w:t>Онлайн-консультації:</w:t>
            </w:r>
          </w:p>
          <w:p w:rsidR="00D05164" w:rsidRPr="0008141F" w:rsidRDefault="0008141F" w:rsidP="0008141F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3582">
              <w:rPr>
                <w:rFonts w:ascii="Times New Roman" w:hAnsi="Times New Roman" w:cs="Times New Roman"/>
                <w:sz w:val="24"/>
                <w:szCs w:val="24"/>
              </w:rPr>
              <w:t>через систему ЦОДТ МДПУ ім. Б. Хмельницького.</w:t>
            </w:r>
          </w:p>
        </w:tc>
      </w:tr>
    </w:tbl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05857" w:rsidRDefault="00405857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Анотація</w:t>
      </w:r>
    </w:p>
    <w:p w:rsidR="00477F82" w:rsidRPr="003F5F43" w:rsidRDefault="00477F82" w:rsidP="00443A93">
      <w:pPr>
        <w:ind w:left="360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8007A7" w:rsidRPr="008007A7" w:rsidRDefault="008007A7" w:rsidP="00800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07A7">
        <w:rPr>
          <w:rFonts w:ascii="Times New Roman" w:hAnsi="Times New Roman" w:cs="Times New Roman"/>
          <w:sz w:val="24"/>
          <w:szCs w:val="24"/>
        </w:rPr>
        <w:t>Прогрес сучасного суспільства супроводжується інтенсивним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A7">
        <w:rPr>
          <w:rFonts w:ascii="Times New Roman" w:hAnsi="Times New Roman" w:cs="Times New Roman"/>
          <w:sz w:val="24"/>
          <w:szCs w:val="24"/>
        </w:rPr>
        <w:t>розвитком соціально-гуманітарних наук, які відображають основні</w:t>
      </w:r>
    </w:p>
    <w:p w:rsidR="00281953" w:rsidRDefault="008007A7" w:rsidP="00281953">
      <w:pPr>
        <w:jc w:val="both"/>
      </w:pPr>
      <w:r w:rsidRPr="008007A7">
        <w:rPr>
          <w:rFonts w:ascii="Times New Roman" w:hAnsi="Times New Roman" w:cs="Times New Roman"/>
          <w:sz w:val="24"/>
          <w:szCs w:val="24"/>
        </w:rPr>
        <w:t>проблеми соціального розвитку, реалізації особистості, досліджують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A7">
        <w:rPr>
          <w:rFonts w:ascii="Times New Roman" w:hAnsi="Times New Roman" w:cs="Times New Roman"/>
          <w:sz w:val="24"/>
          <w:szCs w:val="24"/>
        </w:rPr>
        <w:t>наслідки реформування різних підсистем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A7">
        <w:rPr>
          <w:rFonts w:ascii="Times New Roman" w:hAnsi="Times New Roman" w:cs="Times New Roman"/>
          <w:sz w:val="24"/>
          <w:szCs w:val="24"/>
        </w:rPr>
        <w:t xml:space="preserve">Сучасні </w:t>
      </w:r>
      <w:proofErr w:type="spellStart"/>
      <w:r w:rsidRPr="008007A7">
        <w:rPr>
          <w:rFonts w:ascii="Times New Roman" w:hAnsi="Times New Roman" w:cs="Times New Roman"/>
          <w:sz w:val="24"/>
          <w:szCs w:val="24"/>
        </w:rPr>
        <w:t>соціогуманітарні</w:t>
      </w:r>
      <w:proofErr w:type="spellEnd"/>
      <w:r w:rsidRPr="008007A7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55644B">
        <w:rPr>
          <w:rFonts w:ascii="Times New Roman" w:hAnsi="Times New Roman" w:cs="Times New Roman"/>
          <w:sz w:val="24"/>
          <w:szCs w:val="24"/>
        </w:rPr>
        <w:t xml:space="preserve"> об’єднують чимало наук, які до</w:t>
      </w:r>
      <w:r w:rsidRPr="008007A7">
        <w:rPr>
          <w:rFonts w:ascii="Times New Roman" w:hAnsi="Times New Roman" w:cs="Times New Roman"/>
          <w:sz w:val="24"/>
          <w:szCs w:val="24"/>
        </w:rPr>
        <w:t>сліджують так названу гуманітарну сферу суспільства, де реалізує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7A7">
        <w:rPr>
          <w:rFonts w:ascii="Times New Roman" w:hAnsi="Times New Roman" w:cs="Times New Roman"/>
          <w:sz w:val="24"/>
          <w:szCs w:val="24"/>
        </w:rPr>
        <w:t>свої можливості людина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1953" w:rsidRPr="00281953">
        <w:t xml:space="preserve"> </w:t>
      </w:r>
      <w:r w:rsidR="00281953">
        <w:t xml:space="preserve"> </w:t>
      </w:r>
    </w:p>
    <w:p w:rsidR="00AA1D37" w:rsidRDefault="00281953" w:rsidP="00281953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81953">
        <w:rPr>
          <w:rFonts w:ascii="Times New Roman" w:hAnsi="Times New Roman" w:cs="Times New Roman"/>
          <w:sz w:val="24"/>
          <w:szCs w:val="24"/>
        </w:rPr>
        <w:t>Вибірковий курс</w:t>
      </w:r>
      <w:r>
        <w:t xml:space="preserve"> </w:t>
      </w:r>
      <w:r w:rsidRPr="00281953">
        <w:rPr>
          <w:rFonts w:ascii="Times New Roman" w:hAnsi="Times New Roman" w:cs="Times New Roman"/>
          <w:sz w:val="24"/>
          <w:szCs w:val="24"/>
        </w:rPr>
        <w:t>«Актуальні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проблеми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соціогуманітарних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дисциплін»</w:t>
      </w:r>
      <w:r w:rsidRPr="00281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сприяє розширенню</w:t>
      </w:r>
      <w:r w:rsidRPr="00281953">
        <w:rPr>
          <w:rFonts w:ascii="Times New Roman" w:hAnsi="Times New Roman" w:cs="Times New Roman"/>
          <w:sz w:val="24"/>
          <w:szCs w:val="24"/>
        </w:rPr>
        <w:t xml:space="preserve"> кругоз</w:t>
      </w:r>
      <w:r>
        <w:rPr>
          <w:rFonts w:ascii="Times New Roman" w:hAnsi="Times New Roman" w:cs="Times New Roman"/>
          <w:sz w:val="24"/>
          <w:szCs w:val="24"/>
        </w:rPr>
        <w:t>ору</w:t>
      </w:r>
      <w:r w:rsidRPr="00281953">
        <w:rPr>
          <w:rFonts w:ascii="Times New Roman" w:hAnsi="Times New Roman" w:cs="Times New Roman"/>
          <w:sz w:val="24"/>
          <w:szCs w:val="24"/>
        </w:rPr>
        <w:t xml:space="preserve"> у суспільно-по</w:t>
      </w:r>
      <w:r w:rsidR="00D23540">
        <w:rPr>
          <w:rFonts w:ascii="Times New Roman" w:hAnsi="Times New Roman" w:cs="Times New Roman"/>
          <w:sz w:val="24"/>
          <w:szCs w:val="24"/>
        </w:rPr>
        <w:t xml:space="preserve">літичній, культурній, духовній, </w:t>
      </w:r>
      <w:r>
        <w:rPr>
          <w:rFonts w:ascii="Times New Roman" w:hAnsi="Times New Roman" w:cs="Times New Roman"/>
          <w:sz w:val="24"/>
          <w:szCs w:val="24"/>
        </w:rPr>
        <w:t xml:space="preserve">правовій, психолого-педагогічній та </w:t>
      </w:r>
      <w:r w:rsidRPr="00281953">
        <w:rPr>
          <w:rFonts w:ascii="Times New Roman" w:hAnsi="Times New Roman" w:cs="Times New Roman"/>
          <w:sz w:val="24"/>
          <w:szCs w:val="24"/>
        </w:rPr>
        <w:t>екологічній сферах</w:t>
      </w:r>
      <w:r w:rsidR="00D23540">
        <w:rPr>
          <w:rFonts w:ascii="Times New Roman" w:hAnsi="Times New Roman" w:cs="Times New Roman"/>
          <w:sz w:val="24"/>
          <w:szCs w:val="24"/>
        </w:rPr>
        <w:t xml:space="preserve"> тощо</w:t>
      </w:r>
      <w:r w:rsidRPr="0028195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540">
        <w:rPr>
          <w:rFonts w:ascii="Times New Roman" w:hAnsi="Times New Roman" w:cs="Times New Roman"/>
          <w:sz w:val="24"/>
          <w:szCs w:val="24"/>
        </w:rPr>
        <w:t>здобуттю загальних</w:t>
      </w:r>
      <w:r>
        <w:rPr>
          <w:rFonts w:ascii="Times New Roman" w:hAnsi="Times New Roman" w:cs="Times New Roman"/>
          <w:sz w:val="24"/>
          <w:szCs w:val="24"/>
        </w:rPr>
        <w:t xml:space="preserve"> знань</w:t>
      </w:r>
      <w:r w:rsidRPr="00281953">
        <w:rPr>
          <w:rFonts w:ascii="Times New Roman" w:hAnsi="Times New Roman" w:cs="Times New Roman"/>
          <w:sz w:val="24"/>
          <w:szCs w:val="24"/>
        </w:rPr>
        <w:t xml:space="preserve"> про культуру, релігію, науку, мистецтво, історі</w:t>
      </w:r>
      <w:r w:rsidR="00D23540">
        <w:rPr>
          <w:rFonts w:ascii="Times New Roman" w:hAnsi="Times New Roman" w:cs="Times New Roman"/>
          <w:sz w:val="24"/>
          <w:szCs w:val="24"/>
        </w:rPr>
        <w:t xml:space="preserve">ю, філософію та міждисциплінарних </w:t>
      </w:r>
      <w:proofErr w:type="spellStart"/>
      <w:r w:rsidR="00D23540">
        <w:rPr>
          <w:rFonts w:ascii="Times New Roman" w:hAnsi="Times New Roman" w:cs="Times New Roman"/>
          <w:sz w:val="24"/>
          <w:szCs w:val="24"/>
        </w:rPr>
        <w:t>візіонерських</w:t>
      </w:r>
      <w:proofErr w:type="spellEnd"/>
      <w:r w:rsidR="00D23540">
        <w:rPr>
          <w:rFonts w:ascii="Times New Roman" w:hAnsi="Times New Roman" w:cs="Times New Roman"/>
          <w:sz w:val="24"/>
          <w:szCs w:val="24"/>
        </w:rPr>
        <w:t xml:space="preserve"> знань</w:t>
      </w:r>
      <w:r w:rsidRPr="00281953">
        <w:rPr>
          <w:rFonts w:ascii="Times New Roman" w:hAnsi="Times New Roman" w:cs="Times New Roman"/>
          <w:sz w:val="24"/>
          <w:szCs w:val="24"/>
        </w:rPr>
        <w:t>;</w:t>
      </w:r>
      <w:r w:rsidR="00D23540">
        <w:rPr>
          <w:rFonts w:ascii="Times New Roman" w:hAnsi="Times New Roman" w:cs="Times New Roman"/>
          <w:sz w:val="24"/>
          <w:szCs w:val="24"/>
        </w:rPr>
        <w:t xml:space="preserve"> розвитку критичного та рефлексивного</w:t>
      </w:r>
      <w:r w:rsidRPr="00281953">
        <w:rPr>
          <w:rFonts w:ascii="Times New Roman" w:hAnsi="Times New Roman" w:cs="Times New Roman"/>
          <w:sz w:val="24"/>
          <w:szCs w:val="24"/>
        </w:rPr>
        <w:t xml:space="preserve"> мислення при формуванні переконань та висновків, </w:t>
      </w:r>
      <w:proofErr w:type="spellStart"/>
      <w:r w:rsidRPr="00281953">
        <w:rPr>
          <w:rFonts w:ascii="Times New Roman" w:hAnsi="Times New Roman" w:cs="Times New Roman"/>
          <w:sz w:val="24"/>
          <w:szCs w:val="24"/>
        </w:rPr>
        <w:t>стресостійкість</w:t>
      </w:r>
      <w:proofErr w:type="spellEnd"/>
      <w:r w:rsidRPr="00281953">
        <w:rPr>
          <w:rFonts w:ascii="Times New Roman" w:hAnsi="Times New Roman" w:cs="Times New Roman"/>
          <w:sz w:val="24"/>
          <w:szCs w:val="24"/>
        </w:rPr>
        <w:t xml:space="preserve"> та здатність відповідати на виклики сучасного світу;</w:t>
      </w:r>
      <w:r w:rsidR="00D23540">
        <w:rPr>
          <w:rFonts w:ascii="Times New Roman" w:hAnsi="Times New Roman" w:cs="Times New Roman"/>
          <w:sz w:val="24"/>
          <w:szCs w:val="24"/>
        </w:rPr>
        <w:t xml:space="preserve"> </w:t>
      </w:r>
      <w:r w:rsidRPr="00281953">
        <w:rPr>
          <w:rFonts w:ascii="Times New Roman" w:hAnsi="Times New Roman" w:cs="Times New Roman"/>
          <w:sz w:val="24"/>
          <w:szCs w:val="24"/>
        </w:rPr>
        <w:t xml:space="preserve">набути досвіду міжнародної взаємодії, </w:t>
      </w:r>
      <w:proofErr w:type="spellStart"/>
      <w:r w:rsidRPr="0028195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81953">
        <w:rPr>
          <w:rFonts w:ascii="Times New Roman" w:hAnsi="Times New Roman" w:cs="Times New Roman"/>
          <w:sz w:val="24"/>
          <w:szCs w:val="24"/>
        </w:rPr>
        <w:t xml:space="preserve"> та наукового пошуку;</w:t>
      </w:r>
      <w:r w:rsidR="00D23540">
        <w:rPr>
          <w:rFonts w:ascii="Times New Roman" w:hAnsi="Times New Roman" w:cs="Times New Roman"/>
          <w:sz w:val="24"/>
          <w:szCs w:val="24"/>
        </w:rPr>
        <w:t xml:space="preserve"> формуванню моральних постав та загартуванню</w:t>
      </w:r>
      <w:r w:rsidRPr="00281953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D23540">
        <w:rPr>
          <w:rFonts w:ascii="Times New Roman" w:hAnsi="Times New Roman" w:cs="Times New Roman"/>
          <w:sz w:val="24"/>
          <w:szCs w:val="24"/>
        </w:rPr>
        <w:t>у</w:t>
      </w:r>
      <w:r w:rsidRPr="00281953">
        <w:rPr>
          <w:rFonts w:ascii="Times New Roman" w:hAnsi="Times New Roman" w:cs="Times New Roman"/>
          <w:sz w:val="24"/>
          <w:szCs w:val="24"/>
        </w:rPr>
        <w:t>;</w:t>
      </w:r>
      <w:r w:rsidR="00D23540">
        <w:rPr>
          <w:rFonts w:ascii="Times New Roman" w:hAnsi="Times New Roman" w:cs="Times New Roman"/>
          <w:sz w:val="24"/>
          <w:szCs w:val="24"/>
        </w:rPr>
        <w:t xml:space="preserve"> отриманню додаткових </w:t>
      </w:r>
      <w:proofErr w:type="spellStart"/>
      <w:r w:rsidR="00D23540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D23540">
        <w:rPr>
          <w:rFonts w:ascii="Times New Roman" w:hAnsi="Times New Roman" w:cs="Times New Roman"/>
          <w:sz w:val="24"/>
          <w:szCs w:val="24"/>
        </w:rPr>
        <w:t xml:space="preserve"> </w:t>
      </w:r>
      <w:r w:rsidRPr="00281953">
        <w:rPr>
          <w:rFonts w:ascii="Times New Roman" w:hAnsi="Times New Roman" w:cs="Times New Roman"/>
          <w:sz w:val="24"/>
          <w:szCs w:val="24"/>
        </w:rPr>
        <w:t>затребу</w:t>
      </w:r>
      <w:r w:rsidR="00D23540">
        <w:rPr>
          <w:rFonts w:ascii="Times New Roman" w:hAnsi="Times New Roman" w:cs="Times New Roman"/>
          <w:sz w:val="24"/>
          <w:szCs w:val="24"/>
        </w:rPr>
        <w:t>ваних</w:t>
      </w:r>
      <w:r w:rsidRPr="00281953">
        <w:rPr>
          <w:rFonts w:ascii="Times New Roman" w:hAnsi="Times New Roman" w:cs="Times New Roman"/>
          <w:sz w:val="24"/>
          <w:szCs w:val="24"/>
        </w:rPr>
        <w:t xml:space="preserve"> на ринку праці.</w:t>
      </w:r>
    </w:p>
    <w:p w:rsidR="00F05837" w:rsidRDefault="009375FF" w:rsidP="00F60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2D0" w:rsidRPr="00B85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F82" w:rsidRDefault="00477F82" w:rsidP="00443A93">
      <w:pPr>
        <w:ind w:firstLine="540"/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2.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Мета та </w:t>
      </w:r>
      <w:r w:rsidR="0040585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ЗАВДАННЯ</w:t>
      </w:r>
      <w:r w:rsidR="001750D2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ОСВІТНЬОГО КОМПОНЕНТА</w:t>
      </w:r>
    </w:p>
    <w:p w:rsidR="008007A7" w:rsidRPr="0055644B" w:rsidRDefault="00E67914" w:rsidP="005C0829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C0829" w:rsidRPr="005C0829">
        <w:rPr>
          <w:rFonts w:ascii="Times New Roman" w:hAnsi="Times New Roman" w:cs="Times New Roman"/>
          <w:b/>
          <w:color w:val="000000"/>
          <w:sz w:val="24"/>
          <w:szCs w:val="24"/>
        </w:rPr>
        <w:t>Метою викладання навчальної дисципліни</w:t>
      </w:r>
      <w:r w:rsidR="0055644B" w:rsidRPr="005564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«Актуальні проблеми </w:t>
      </w:r>
      <w:proofErr w:type="spellStart"/>
      <w:r w:rsidR="0055644B" w:rsidRPr="0055644B">
        <w:rPr>
          <w:rFonts w:ascii="Times New Roman" w:hAnsi="Times New Roman" w:cs="Times New Roman"/>
          <w:b/>
          <w:color w:val="000000"/>
          <w:sz w:val="24"/>
          <w:szCs w:val="24"/>
        </w:rPr>
        <w:t>соціогуманітарних</w:t>
      </w:r>
      <w:proofErr w:type="spellEnd"/>
      <w:r w:rsidR="0055644B" w:rsidRPr="005564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наук» </w:t>
      </w:r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є забезпечення успішного засвоєння студентами методологічних засад </w:t>
      </w:r>
      <w:proofErr w:type="spellStart"/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>соціогуманітарних</w:t>
      </w:r>
      <w:proofErr w:type="spellEnd"/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 наук, основних тенденцій їх розвитку, впливів на суспільство і людину. Метою дисципліни є засвоєння сучасних знань у галузі </w:t>
      </w:r>
      <w:proofErr w:type="spellStart"/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>соціогуманітарних</w:t>
      </w:r>
      <w:proofErr w:type="spellEnd"/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 наук.</w:t>
      </w:r>
      <w:r w:rsidR="005C0829"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0829" w:rsidRDefault="005C0829" w:rsidP="008007A7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08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Завданн</w:t>
      </w:r>
      <w:r w:rsidR="0055644B">
        <w:rPr>
          <w:rFonts w:ascii="Times New Roman" w:hAnsi="Times New Roman" w:cs="Times New Roman"/>
          <w:b/>
          <w:color w:val="000000"/>
          <w:sz w:val="24"/>
          <w:szCs w:val="24"/>
        </w:rPr>
        <w:t>я курсу:</w:t>
      </w:r>
    </w:p>
    <w:p w:rsidR="0055644B" w:rsidRPr="0055644B" w:rsidRDefault="00155F1B" w:rsidP="0055644B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ознайомити студентів із тенденціями та особливостями розвитку сучасного </w:t>
      </w:r>
      <w:proofErr w:type="spellStart"/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>соціогуманітарного</w:t>
      </w:r>
      <w:proofErr w:type="spellEnd"/>
      <w:r w:rsidR="0055644B"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 пізнання, </w:t>
      </w:r>
    </w:p>
    <w:p w:rsidR="0055644B" w:rsidRPr="0055644B" w:rsidRDefault="0055644B" w:rsidP="0055644B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- навчити аналізувати основні світоглядні та методологічні проблеми </w:t>
      </w:r>
      <w:proofErr w:type="spellStart"/>
      <w:r w:rsidRPr="0055644B">
        <w:rPr>
          <w:rFonts w:ascii="Times New Roman" w:hAnsi="Times New Roman" w:cs="Times New Roman"/>
          <w:color w:val="000000"/>
          <w:sz w:val="24"/>
          <w:szCs w:val="24"/>
        </w:rPr>
        <w:t>соціогуманітарних</w:t>
      </w:r>
      <w:proofErr w:type="spellEnd"/>
      <w:r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 наук;</w:t>
      </w:r>
    </w:p>
    <w:p w:rsidR="0055644B" w:rsidRPr="0055644B" w:rsidRDefault="0055644B" w:rsidP="0055644B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- засвоїти категоріальний апарат </w:t>
      </w:r>
      <w:proofErr w:type="spellStart"/>
      <w:r w:rsidRPr="0055644B">
        <w:rPr>
          <w:rFonts w:ascii="Times New Roman" w:hAnsi="Times New Roman" w:cs="Times New Roman"/>
          <w:color w:val="000000"/>
          <w:sz w:val="24"/>
          <w:szCs w:val="24"/>
        </w:rPr>
        <w:t>соціогуманітарних</w:t>
      </w:r>
      <w:proofErr w:type="spellEnd"/>
      <w:r w:rsidRPr="0055644B">
        <w:rPr>
          <w:rFonts w:ascii="Times New Roman" w:hAnsi="Times New Roman" w:cs="Times New Roman"/>
          <w:color w:val="000000"/>
          <w:sz w:val="24"/>
          <w:szCs w:val="24"/>
        </w:rPr>
        <w:t xml:space="preserve"> наук, </w:t>
      </w:r>
    </w:p>
    <w:p w:rsidR="0055644B" w:rsidRPr="0055644B" w:rsidRDefault="0055644B" w:rsidP="0055644B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4B">
        <w:rPr>
          <w:rFonts w:ascii="Times New Roman" w:hAnsi="Times New Roman" w:cs="Times New Roman"/>
          <w:color w:val="000000"/>
          <w:sz w:val="24"/>
          <w:szCs w:val="24"/>
        </w:rPr>
        <w:t>- осмислити актуальні проблеми науки та шляхи їх вирішення.</w:t>
      </w:r>
    </w:p>
    <w:p w:rsidR="0055644B" w:rsidRPr="0055644B" w:rsidRDefault="0055644B" w:rsidP="0055644B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4B">
        <w:rPr>
          <w:rFonts w:ascii="Times New Roman" w:hAnsi="Times New Roman" w:cs="Times New Roman"/>
          <w:color w:val="000000"/>
          <w:sz w:val="24"/>
          <w:szCs w:val="24"/>
        </w:rPr>
        <w:t>Вивчення курсу сприяє формуванню аналітичного мислення студентів, поглиблює здатність орієнтуватися в процесах суспільного життя, формує соціологічну та гуманітарну культуру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F82" w:rsidRPr="003F5F43" w:rsidRDefault="006F0E39" w:rsidP="0055644B">
      <w:pPr>
        <w:pStyle w:val="a8"/>
        <w:spacing w:before="0" w:line="240" w:lineRule="auto"/>
        <w:ind w:firstLine="567"/>
        <w:jc w:val="both"/>
        <w:rPr>
          <w:b/>
          <w:caps/>
          <w:sz w:val="24"/>
        </w:rPr>
      </w:pPr>
      <w:r>
        <w:rPr>
          <w:spacing w:val="-32"/>
          <w:w w:val="105"/>
          <w:sz w:val="24"/>
        </w:rPr>
        <w:t xml:space="preserve"> </w:t>
      </w:r>
      <w:r w:rsidR="00405857">
        <w:rPr>
          <w:b/>
          <w:caps/>
          <w:sz w:val="24"/>
        </w:rPr>
        <w:t>3</w:t>
      </w:r>
      <w:r w:rsidR="005538BE" w:rsidRPr="003F5F43">
        <w:rPr>
          <w:b/>
          <w:caps/>
          <w:sz w:val="24"/>
        </w:rPr>
        <w:t xml:space="preserve">. </w:t>
      </w:r>
      <w:r w:rsidR="00405857" w:rsidRPr="00405857">
        <w:rPr>
          <w:b/>
          <w:caps/>
          <w:sz w:val="24"/>
        </w:rPr>
        <w:t>ПЕРЕЛІК КОМПЕТЕНТНОСТЕЙ, ЯКІ НАБУВАЮТЬСЯ ПІД ЧАС ОПАНУВАННЯ ОСВІТНІМ КОМПОНЕНТОМ</w:t>
      </w:r>
    </w:p>
    <w:p w:rsidR="004B67D8" w:rsidRDefault="004B67D8" w:rsidP="004B67D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7D8">
        <w:rPr>
          <w:rFonts w:ascii="Times New Roman" w:hAnsi="Times New Roman" w:cs="Times New Roman"/>
          <w:sz w:val="24"/>
          <w:szCs w:val="24"/>
          <w:lang w:eastAsia="ru-RU"/>
        </w:rPr>
        <w:t>Загальні компетентності:</w:t>
      </w:r>
    </w:p>
    <w:p w:rsidR="0055644B" w:rsidRPr="0055644B" w:rsidRDefault="0055644B" w:rsidP="0055644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4B">
        <w:rPr>
          <w:rFonts w:ascii="Times New Roman" w:hAnsi="Times New Roman" w:cs="Times New Roman"/>
          <w:sz w:val="24"/>
          <w:szCs w:val="24"/>
          <w:lang w:eastAsia="ru-RU"/>
        </w:rPr>
        <w:t>ЗК03.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55644B" w:rsidRPr="0055644B" w:rsidRDefault="0055644B" w:rsidP="0055644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4B">
        <w:rPr>
          <w:rFonts w:ascii="Times New Roman" w:hAnsi="Times New Roman" w:cs="Times New Roman"/>
          <w:sz w:val="24"/>
          <w:szCs w:val="24"/>
          <w:lang w:eastAsia="ru-RU"/>
        </w:rPr>
        <w:t>ЗК05. Здатність оцінювати та забезпечувати якість виконуваних робіт</w:t>
      </w:r>
    </w:p>
    <w:p w:rsidR="0055644B" w:rsidRDefault="0055644B" w:rsidP="0055644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4B">
        <w:rPr>
          <w:rFonts w:ascii="Times New Roman" w:hAnsi="Times New Roman" w:cs="Times New Roman"/>
          <w:sz w:val="24"/>
          <w:szCs w:val="24"/>
          <w:lang w:eastAsia="ru-RU"/>
        </w:rPr>
        <w:t>ЗК06. Здатність приймати обґрунтовані рішення.</w:t>
      </w:r>
    </w:p>
    <w:p w:rsidR="0055644B" w:rsidRPr="0055644B" w:rsidRDefault="0055644B" w:rsidP="0055644B">
      <w:pPr>
        <w:pStyle w:val="ad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4B">
        <w:rPr>
          <w:rFonts w:ascii="Times New Roman" w:hAnsi="Times New Roman" w:cs="Times New Roman"/>
          <w:sz w:val="24"/>
          <w:szCs w:val="24"/>
          <w:lang w:eastAsia="ru-RU"/>
        </w:rPr>
        <w:t>Фахові компетентності:</w:t>
      </w:r>
    </w:p>
    <w:p w:rsidR="0055644B" w:rsidRPr="0055644B" w:rsidRDefault="0055644B" w:rsidP="0055644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4B">
        <w:rPr>
          <w:rFonts w:ascii="Times New Roman" w:hAnsi="Times New Roman" w:cs="Times New Roman"/>
          <w:sz w:val="24"/>
          <w:szCs w:val="24"/>
          <w:lang w:eastAsia="ru-RU"/>
        </w:rPr>
        <w:t>СК02. Здатність виявляти, діагностувати та інтерпретувати соціальні проблеми українського суспільства та світової спільноти.</w:t>
      </w:r>
    </w:p>
    <w:p w:rsidR="0055644B" w:rsidRDefault="0055644B" w:rsidP="0055644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644B">
        <w:rPr>
          <w:rFonts w:ascii="Times New Roman" w:hAnsi="Times New Roman" w:cs="Times New Roman"/>
          <w:sz w:val="24"/>
          <w:szCs w:val="24"/>
          <w:lang w:eastAsia="ru-RU"/>
        </w:rPr>
        <w:t xml:space="preserve">СК07. Здатність розробляти та оцінювати соціальні </w:t>
      </w:r>
      <w:proofErr w:type="spellStart"/>
      <w:r w:rsidRPr="0055644B">
        <w:rPr>
          <w:rFonts w:ascii="Times New Roman" w:hAnsi="Times New Roman" w:cs="Times New Roman"/>
          <w:sz w:val="24"/>
          <w:szCs w:val="24"/>
          <w:lang w:eastAsia="ru-RU"/>
        </w:rPr>
        <w:t>проєкти</w:t>
      </w:r>
      <w:proofErr w:type="spellEnd"/>
      <w:r w:rsidRPr="0055644B">
        <w:rPr>
          <w:rFonts w:ascii="Times New Roman" w:hAnsi="Times New Roman" w:cs="Times New Roman"/>
          <w:sz w:val="24"/>
          <w:szCs w:val="24"/>
          <w:lang w:eastAsia="ru-RU"/>
        </w:rPr>
        <w:t xml:space="preserve"> і програми.</w:t>
      </w:r>
    </w:p>
    <w:p w:rsidR="00F66BB8" w:rsidRDefault="00F66BB8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857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164" w:rsidRPr="003F5F43" w:rsidRDefault="00405857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4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Результати навчання</w:t>
      </w:r>
    </w:p>
    <w:p w:rsidR="007A3655" w:rsidRPr="003F5F43" w:rsidRDefault="007A3655" w:rsidP="00443A93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77F82" w:rsidRDefault="00F71416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F43">
        <w:rPr>
          <w:rFonts w:ascii="Times New Roman" w:hAnsi="Times New Roman" w:cs="Times New Roman"/>
          <w:b/>
          <w:sz w:val="24"/>
          <w:szCs w:val="24"/>
        </w:rPr>
        <w:t>Програмні результати навчання (ПРН)</w:t>
      </w:r>
    </w:p>
    <w:p w:rsidR="0055644B" w:rsidRPr="0055644B" w:rsidRDefault="00155F1B" w:rsidP="0055644B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644B" w:rsidRPr="0055644B">
        <w:rPr>
          <w:rFonts w:ascii="Times New Roman" w:hAnsi="Times New Roman" w:cs="Times New Roman"/>
          <w:sz w:val="24"/>
          <w:szCs w:val="24"/>
        </w:rPr>
        <w:t xml:space="preserve">ПР02. Здійснювати діагностику та інтерпретацію соціальних проблем українського суспільства та світової спільноти, причини їхнього виникнення та наслідки. </w:t>
      </w:r>
    </w:p>
    <w:p w:rsidR="0055644B" w:rsidRPr="0055644B" w:rsidRDefault="0055644B" w:rsidP="0055644B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644B">
        <w:rPr>
          <w:rFonts w:ascii="Times New Roman" w:hAnsi="Times New Roman" w:cs="Times New Roman"/>
          <w:sz w:val="24"/>
          <w:szCs w:val="24"/>
        </w:rPr>
        <w:t xml:space="preserve">        ПР03. Розробляти і реалізовувати соціальні та міждисциплінарні </w:t>
      </w:r>
      <w:proofErr w:type="spellStart"/>
      <w:r w:rsidRPr="0055644B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5644B">
        <w:rPr>
          <w:rFonts w:ascii="Times New Roman" w:hAnsi="Times New Roman" w:cs="Times New Roman"/>
          <w:sz w:val="24"/>
          <w:szCs w:val="24"/>
        </w:rPr>
        <w:t xml:space="preserve"> з урахуванням соціальних, економічних, правових, екологічних та інших аспектів суспільного життя.</w:t>
      </w:r>
    </w:p>
    <w:p w:rsidR="0055644B" w:rsidRPr="0055644B" w:rsidRDefault="0055644B" w:rsidP="0055644B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644B">
        <w:rPr>
          <w:rFonts w:ascii="Times New Roman" w:hAnsi="Times New Roman" w:cs="Times New Roman"/>
          <w:sz w:val="24"/>
          <w:szCs w:val="24"/>
        </w:rPr>
        <w:t xml:space="preserve">       ПР05. Здійснювати пошук, аналізувати та оцінювати необхідну інформацію в науковій літературі, банках даних та інших джерелах.</w:t>
      </w:r>
    </w:p>
    <w:p w:rsidR="0055644B" w:rsidRDefault="0055644B" w:rsidP="0055644B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44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5C0829" w:rsidRPr="005C0829" w:rsidRDefault="005C0829" w:rsidP="00A55D6A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164" w:rsidRPr="003F5F43" w:rsidRDefault="00405857" w:rsidP="00443A93">
      <w:pPr>
        <w:ind w:left="360" w:hanging="36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5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Обсяг курсу</w:t>
      </w:r>
    </w:p>
    <w:p w:rsidR="00477F82" w:rsidRPr="00A004FE" w:rsidRDefault="00477F82" w:rsidP="00443A93">
      <w:pPr>
        <w:ind w:left="360" w:hanging="360"/>
        <w:jc w:val="center"/>
        <w:rPr>
          <w:rFonts w:ascii="Times New Roman" w:hAnsi="Times New Roman" w:cs="Times New Roman"/>
          <w:caps/>
          <w:color w:val="000000"/>
          <w:sz w:val="24"/>
          <w:szCs w:val="24"/>
          <w:highlight w:val="magenta"/>
        </w:rPr>
      </w:pPr>
    </w:p>
    <w:tbl>
      <w:tblPr>
        <w:tblW w:w="14040" w:type="dxa"/>
        <w:tblInd w:w="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3510"/>
        <w:gridCol w:w="3510"/>
        <w:gridCol w:w="3510"/>
      </w:tblGrid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A004FE" w:rsidRDefault="00D05164" w:rsidP="00443A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A004FE" w:rsidRDefault="00607626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практичні</w:t>
            </w:r>
            <w:r w:rsidR="00477F82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5164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заняття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A004FE" w:rsidRDefault="00D05164" w:rsidP="00443A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самостійна робота</w:t>
            </w:r>
            <w:r w:rsidR="006B580D" w:rsidRPr="00A0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164" w:rsidRPr="00A004FE" w:rsidTr="00477F82">
        <w:trPr>
          <w:trHeight w:val="2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64" w:rsidRPr="009A196F" w:rsidRDefault="00D05164" w:rsidP="00443A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477F82"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ількість </w:t>
            </w:r>
            <w:r w:rsidRPr="009A19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155F1B" w:rsidP="0019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2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05164" w:rsidRPr="000A57B9" w:rsidRDefault="00843F92" w:rsidP="00194B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05164" w:rsidRPr="000A57B9" w:rsidRDefault="00B71F5A" w:rsidP="00443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</w:tbl>
    <w:p w:rsidR="00D05164" w:rsidRPr="00A004FE" w:rsidRDefault="00D05164" w:rsidP="00443A93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D6582" w:rsidRDefault="003D6582" w:rsidP="00F0583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5164" w:rsidRPr="003F5F43" w:rsidRDefault="00F05837" w:rsidP="00443A93">
      <w:pPr>
        <w:ind w:left="36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6</w:t>
      </w:r>
      <w:r w:rsidR="00715FA2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. 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Політики курсу</w:t>
      </w:r>
    </w:p>
    <w:p w:rsidR="00142373" w:rsidRDefault="00142373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42373">
        <w:rPr>
          <w:rFonts w:ascii="Times New Roman" w:hAnsi="Times New Roman" w:cs="Times New Roman"/>
          <w:color w:val="000000"/>
          <w:sz w:val="24"/>
          <w:szCs w:val="24"/>
        </w:rPr>
        <w:t>Політика курсу спрямована на розвиток уміння розв’язувати складні спеціалізовані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73">
        <w:rPr>
          <w:rFonts w:ascii="Times New Roman" w:hAnsi="Times New Roman" w:cs="Times New Roman"/>
          <w:color w:val="000000"/>
          <w:sz w:val="24"/>
          <w:szCs w:val="24"/>
        </w:rPr>
        <w:t>задачі та вирішувати практичні проблеми, вміння працювати у команді та індивідуально,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73">
        <w:rPr>
          <w:rFonts w:ascii="Times New Roman" w:hAnsi="Times New Roman" w:cs="Times New Roman"/>
          <w:color w:val="000000"/>
          <w:sz w:val="24"/>
          <w:szCs w:val="24"/>
        </w:rPr>
        <w:t>вміння ухвалювати виважені рішення, брати на себе та делегувати відповідальність. Налагоджувати ефективне спілкування та доброзичливі стосунки у колективі, вміння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2373">
        <w:rPr>
          <w:rFonts w:ascii="Times New Roman" w:hAnsi="Times New Roman" w:cs="Times New Roman"/>
          <w:color w:val="000000"/>
          <w:sz w:val="24"/>
          <w:szCs w:val="24"/>
        </w:rPr>
        <w:t>попереджувати та вирішувати конфліктні ситуації, вміння презентувати результати професійної діяльності, планувати робочий час, вчасно вирішувати поставлені завдання, тощо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FA2" w:rsidRPr="003F5F43" w:rsidRDefault="00142373" w:rsidP="009A196F">
      <w:p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776B8" w:rsidRPr="003F5F43">
        <w:rPr>
          <w:rFonts w:ascii="Times New Roman" w:hAnsi="Times New Roman" w:cs="Times New Roman"/>
          <w:color w:val="000000"/>
          <w:sz w:val="24"/>
          <w:szCs w:val="24"/>
        </w:rPr>
        <w:t>Політика академічної поведінки та етики: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Не пропускати та не запізнюватися на заняття за розкладом;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>Вчасно виконувати завдання семінарів та питань самостійної роботи;</w:t>
      </w:r>
    </w:p>
    <w:p w:rsidR="005776B8" w:rsidRPr="003F5F43" w:rsidRDefault="005776B8" w:rsidP="009A196F">
      <w:pPr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F43">
        <w:rPr>
          <w:rFonts w:ascii="Times New Roman" w:hAnsi="Times New Roman" w:cs="Times New Roman"/>
          <w:color w:val="000000"/>
          <w:sz w:val="24"/>
          <w:szCs w:val="24"/>
        </w:rPr>
        <w:t xml:space="preserve">Вчасно та самостійно виконувати контрольно-модульні завдання </w:t>
      </w:r>
    </w:p>
    <w:p w:rsidR="00715FA2" w:rsidRDefault="00715FA2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B93D22" w:rsidRDefault="00B93D22">
      <w:pPr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 w:type="page"/>
      </w:r>
    </w:p>
    <w:p w:rsidR="00F05837" w:rsidRPr="00F05837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7. СТРУКТУРА КУРСУ </w:t>
      </w:r>
    </w:p>
    <w:p w:rsidR="00A8357F" w:rsidRDefault="00F05837" w:rsidP="00F05837">
      <w:pPr>
        <w:ind w:left="18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F058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7.1 СТРУКТУРА КУРСУ (ЗАГАЛЬНА)</w:t>
      </w:r>
    </w:p>
    <w:p w:rsidR="00F05837" w:rsidRPr="003F5F43" w:rsidRDefault="00F05837" w:rsidP="00F05837">
      <w:pPr>
        <w:ind w:left="180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1495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3240"/>
        <w:gridCol w:w="1440"/>
        <w:gridCol w:w="1440"/>
        <w:gridCol w:w="1260"/>
        <w:gridCol w:w="2355"/>
      </w:tblGrid>
      <w:tr w:rsidR="00A8357F" w:rsidRPr="003F5F43" w:rsidTr="00B5581C">
        <w:trPr>
          <w:trHeight w:val="559"/>
        </w:trPr>
        <w:tc>
          <w:tcPr>
            <w:tcW w:w="126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57F" w:rsidRPr="003F5F43" w:rsidRDefault="00F276E6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 xml:space="preserve">Кількість годин </w:t>
            </w:r>
          </w:p>
        </w:tc>
        <w:tc>
          <w:tcPr>
            <w:tcW w:w="3960" w:type="dxa"/>
            <w:shd w:val="clear" w:color="auto" w:fill="C6D9F1"/>
          </w:tcPr>
          <w:p w:rsidR="00A8357F" w:rsidRPr="003F5F43" w:rsidRDefault="00A8357F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240" w:type="dxa"/>
            <w:shd w:val="clear" w:color="auto" w:fill="C6D9F1"/>
          </w:tcPr>
          <w:p w:rsidR="00A8357F" w:rsidRPr="003F5F43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color w:val="454545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Форма діяльності (заняття</w:t>
            </w:r>
            <w:r w:rsidR="00F006E3"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, кількість годин</w:t>
            </w: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)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Література</w:t>
            </w:r>
          </w:p>
        </w:tc>
        <w:tc>
          <w:tcPr>
            <w:tcW w:w="1440" w:type="dxa"/>
            <w:shd w:val="clear" w:color="auto" w:fill="C6D9F1"/>
          </w:tcPr>
          <w:p w:rsidR="00A8357F" w:rsidRPr="003F5F43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Завдання</w:t>
            </w:r>
          </w:p>
        </w:tc>
        <w:tc>
          <w:tcPr>
            <w:tcW w:w="1260" w:type="dxa"/>
            <w:shd w:val="clear" w:color="auto" w:fill="C6D9F1"/>
          </w:tcPr>
          <w:p w:rsidR="00A8357F" w:rsidRPr="003F5F43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Вага оцінки</w:t>
            </w:r>
          </w:p>
        </w:tc>
        <w:tc>
          <w:tcPr>
            <w:tcW w:w="2355" w:type="dxa"/>
            <w:shd w:val="clear" w:color="auto" w:fill="C6D9F1"/>
          </w:tcPr>
          <w:p w:rsidR="00A8357F" w:rsidRPr="003F5F43" w:rsidRDefault="00A8357F" w:rsidP="00443A9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6D9F1"/>
                <w:lang w:val="uk-UA"/>
              </w:rPr>
              <w:t>Термін виконання</w:t>
            </w:r>
          </w:p>
        </w:tc>
      </w:tr>
      <w:tr w:rsidR="00A8357F" w:rsidRPr="003F5F43" w:rsidTr="00527196">
        <w:trPr>
          <w:trHeight w:val="343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11B" w:rsidRPr="0092711B" w:rsidRDefault="001418F2" w:rsidP="001418F2">
            <w:pP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                                         </w:t>
            </w:r>
            <w:r w:rsidR="007A3655" w:rsidRPr="003F5F43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БЛОК 1.</w:t>
            </w:r>
            <w:r w:rsidR="0093213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  <w:r w:rsidRPr="001418F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Сутність соціогуманітарних наук та їх роль у суспільстві.</w:t>
            </w:r>
          </w:p>
        </w:tc>
      </w:tr>
      <w:tr w:rsidR="008A4B7E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A4B7E" w:rsidRPr="003F5F43" w:rsidRDefault="005F1BEC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 w:rsidR="000C0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8A4B7E" w:rsidRPr="00A70C59" w:rsidRDefault="00505247" w:rsidP="00B71F5A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0C5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1. </w:t>
            </w:r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Об’єкт, предмет та специфіка </w:t>
            </w:r>
            <w:proofErr w:type="spellStart"/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наук.</w:t>
            </w:r>
          </w:p>
        </w:tc>
        <w:tc>
          <w:tcPr>
            <w:tcW w:w="3240" w:type="dxa"/>
            <w:vAlign w:val="center"/>
          </w:tcPr>
          <w:p w:rsidR="00505247" w:rsidRDefault="0094054B" w:rsidP="0050524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062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206217" w:rsidRDefault="00206217" w:rsidP="0050524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B5581C" w:rsidRPr="003F5F43" w:rsidRDefault="00B5581C" w:rsidP="00114FA2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7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8A4B7E" w:rsidRPr="003F5F43" w:rsidRDefault="0025064F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1, 2, 5</w:t>
            </w:r>
          </w:p>
        </w:tc>
        <w:tc>
          <w:tcPr>
            <w:tcW w:w="1440" w:type="dxa"/>
            <w:vAlign w:val="center"/>
          </w:tcPr>
          <w:p w:rsidR="008A4B7E" w:rsidRPr="003F5F43" w:rsidRDefault="008A4B7E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8A4B7E" w:rsidRPr="003F5F43" w:rsidRDefault="008A4B7E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7A3655" w:rsidRPr="003F5F43" w:rsidRDefault="00AC1791" w:rsidP="001A22F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</w:t>
            </w:r>
            <w:r w:rsidR="007A3655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21C6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семестру</w:t>
            </w:r>
            <w:r w:rsidR="00831271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DE6948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0" w:type="dxa"/>
            <w:vAlign w:val="center"/>
          </w:tcPr>
          <w:p w:rsidR="002318CB" w:rsidRPr="00A70C59" w:rsidRDefault="00505247" w:rsidP="00B71F5A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A70C59">
              <w:rPr>
                <w:bCs/>
                <w:lang w:val="uk-UA"/>
              </w:rPr>
              <w:t>Тема 2.</w:t>
            </w:r>
            <w:r w:rsidRPr="00A70C59">
              <w:rPr>
                <w:lang w:val="uk-UA"/>
              </w:rPr>
              <w:t xml:space="preserve"> </w:t>
            </w:r>
            <w:r w:rsidR="00C84C7A" w:rsidRPr="00C84C7A">
              <w:rPr>
                <w:lang w:val="uk-UA"/>
              </w:rPr>
              <w:t xml:space="preserve">Генезис та основні етапи розвитку </w:t>
            </w:r>
            <w:proofErr w:type="spellStart"/>
            <w:r w:rsidR="00C84C7A" w:rsidRPr="00C84C7A">
              <w:rPr>
                <w:lang w:val="uk-UA"/>
              </w:rPr>
              <w:t>соціогуманітарних</w:t>
            </w:r>
            <w:proofErr w:type="spellEnd"/>
            <w:r w:rsidR="00C84C7A" w:rsidRPr="00C84C7A">
              <w:rPr>
                <w:lang w:val="uk-UA"/>
              </w:rPr>
              <w:t xml:space="preserve"> наук.</w:t>
            </w:r>
          </w:p>
        </w:tc>
        <w:tc>
          <w:tcPr>
            <w:tcW w:w="3240" w:type="dxa"/>
            <w:vAlign w:val="center"/>
          </w:tcPr>
          <w:p w:rsidR="00505247" w:rsidRDefault="00505247" w:rsidP="0050524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  <w:r w:rsidR="002062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екція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83587A" w:rsidRPr="003F5F43" w:rsidRDefault="0083587A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</w:t>
            </w:r>
            <w:r w:rsidR="002062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тичне заняття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F5F43" w:rsidRDefault="00C40F01" w:rsidP="00114FA2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25064F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AA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AA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AC1791" w:rsidP="001A22F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</w:t>
            </w:r>
            <w:r w:rsidR="00195C69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семестру </w:t>
            </w:r>
          </w:p>
        </w:tc>
      </w:tr>
      <w:tr w:rsidR="002318CB" w:rsidRPr="003F5F43" w:rsidTr="00B5581C">
        <w:trPr>
          <w:trHeight w:val="608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8CB" w:rsidRPr="003F5F43" w:rsidRDefault="00DE6948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2318CB" w:rsidRPr="00A70C59" w:rsidRDefault="00505247" w:rsidP="00B71F5A">
            <w:pPr>
              <w:jc w:val="both"/>
            </w:pPr>
            <w:r w:rsidRPr="00A70C59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Pr="00A70C5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70EC9" w:rsidRPr="00A70C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наук у суспільних трансформаціях.</w:t>
            </w:r>
          </w:p>
        </w:tc>
        <w:tc>
          <w:tcPr>
            <w:tcW w:w="3240" w:type="dxa"/>
            <w:vAlign w:val="center"/>
          </w:tcPr>
          <w:p w:rsidR="00233D53" w:rsidRDefault="00233D53" w:rsidP="00233D5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233D53" w:rsidRPr="003F5F43" w:rsidRDefault="00233D53" w:rsidP="00233D53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тичне заняття (</w:t>
            </w:r>
            <w:r w:rsidR="00B008B8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2318CB" w:rsidRPr="003F5F43" w:rsidRDefault="00233D53" w:rsidP="00114FA2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2318CB" w:rsidRPr="003F5F43" w:rsidRDefault="00B814D4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AA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 w:rsidR="00AA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vAlign w:val="center"/>
          </w:tcPr>
          <w:p w:rsidR="002318CB" w:rsidRPr="003F5F43" w:rsidRDefault="002318CB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318CB" w:rsidRPr="003F5F43" w:rsidRDefault="002318CB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2318CB" w:rsidRPr="003F5F43" w:rsidRDefault="00AC1791" w:rsidP="001A22F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</w:t>
            </w:r>
            <w:r w:rsidR="00195C69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семестру </w:t>
            </w:r>
          </w:p>
        </w:tc>
      </w:tr>
      <w:tr w:rsidR="00527196" w:rsidRPr="003F5F43" w:rsidTr="00F006E3">
        <w:trPr>
          <w:trHeight w:val="505"/>
        </w:trPr>
        <w:tc>
          <w:tcPr>
            <w:tcW w:w="14955" w:type="dxa"/>
            <w:gridSpan w:val="7"/>
            <w:shd w:val="clear" w:color="auto" w:fill="00CC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EA6BE2" w:rsidRDefault="001418F2" w:rsidP="0014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                  </w:t>
            </w:r>
            <w:r w:rsidR="007A3655" w:rsidRPr="003F5F4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БЛОК 2.</w:t>
            </w:r>
            <w:r w:rsidR="0050557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1418F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Гуманітарні проблеми сучасності як предмет наукового дискурсу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DE6948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60" w:type="dxa"/>
            <w:vAlign w:val="center"/>
          </w:tcPr>
          <w:p w:rsidR="00527196" w:rsidRPr="006A5752" w:rsidRDefault="00497A37" w:rsidP="00B71F5A">
            <w:pPr>
              <w:rPr>
                <w:bCs/>
              </w:rPr>
            </w:pPr>
            <w:r w:rsidRPr="006A5752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F60FAE" w:rsidRPr="006A5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3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57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5752">
              <w:rPr>
                <w:bCs/>
              </w:rPr>
              <w:t xml:space="preserve"> </w:t>
            </w:r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Людина як об’єкт і суб’єкт </w:t>
            </w:r>
            <w:proofErr w:type="spellStart"/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проблема творчої реалізації особистості.</w:t>
            </w:r>
          </w:p>
        </w:tc>
        <w:tc>
          <w:tcPr>
            <w:tcW w:w="3240" w:type="dxa"/>
            <w:vAlign w:val="center"/>
          </w:tcPr>
          <w:p w:rsidR="00A85B0D" w:rsidRDefault="00A85B0D" w:rsidP="00A85B0D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774F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A85B0D" w:rsidRPr="003F5F43" w:rsidRDefault="00A85B0D" w:rsidP="00A85B0D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тичне заняття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9A196F" w:rsidRPr="003F5F43" w:rsidRDefault="00A85B0D" w:rsidP="00096C0F">
            <w:pPr>
              <w:pStyle w:val="11"/>
              <w:spacing w:line="240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ED4EC0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1, 2 ,5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AC1791" w:rsidP="00FD428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</w:t>
            </w:r>
            <w:r w:rsidR="00785FEA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семестру 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DE6948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0" w:type="dxa"/>
            <w:vAlign w:val="center"/>
          </w:tcPr>
          <w:p w:rsidR="00527196" w:rsidRPr="001F1AF6" w:rsidRDefault="0029560C" w:rsidP="00B7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374AFD" w:rsidRPr="001F1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3F92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  <w:r w:rsidR="00B71F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8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Проблеми та шляхи гуманізації виховання й освіти.</w:t>
            </w:r>
          </w:p>
        </w:tc>
        <w:tc>
          <w:tcPr>
            <w:tcW w:w="3240" w:type="dxa"/>
            <w:vAlign w:val="center"/>
          </w:tcPr>
          <w:p w:rsidR="00505247" w:rsidRDefault="00493615" w:rsidP="0050524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B008B8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83587A" w:rsidRPr="003F5F43" w:rsidRDefault="00493615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B008B8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27196" w:rsidRPr="003F5F43" w:rsidRDefault="009A196F" w:rsidP="00096C0F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247C39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1, 4, 6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A8417B" w:rsidRDefault="00785FEA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</w:p>
          <w:p w:rsidR="00527196" w:rsidRPr="003F5F43" w:rsidRDefault="000C4D6F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семестру 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DE6948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0" w:type="dxa"/>
            <w:vAlign w:val="center"/>
          </w:tcPr>
          <w:p w:rsidR="00527196" w:rsidRPr="001F1AF6" w:rsidRDefault="006B0D16" w:rsidP="00B71F5A">
            <w:pPr>
              <w:pStyle w:val="Default"/>
              <w:jc w:val="both"/>
              <w:rPr>
                <w:color w:val="auto"/>
                <w:lang w:val="uk-UA"/>
              </w:rPr>
            </w:pPr>
            <w:r w:rsidRPr="00DF1B09">
              <w:rPr>
                <w:color w:val="auto"/>
                <w:lang w:val="uk-UA"/>
              </w:rPr>
              <w:t>Тема</w:t>
            </w:r>
            <w:r w:rsidR="004064EC" w:rsidRPr="00DF1B09">
              <w:rPr>
                <w:color w:val="auto"/>
                <w:lang w:val="uk-UA"/>
              </w:rPr>
              <w:t xml:space="preserve"> </w:t>
            </w:r>
            <w:r w:rsidR="00843F92">
              <w:rPr>
                <w:color w:val="auto"/>
                <w:lang w:val="uk-UA"/>
              </w:rPr>
              <w:t>6</w:t>
            </w:r>
            <w:r w:rsidRPr="00DF1B09">
              <w:rPr>
                <w:color w:val="auto"/>
                <w:lang w:val="uk-UA"/>
              </w:rPr>
              <w:t xml:space="preserve">. </w:t>
            </w:r>
            <w:r w:rsidR="00C84C7A" w:rsidRPr="00C84C7A">
              <w:rPr>
                <w:color w:val="auto"/>
                <w:lang w:val="uk-UA"/>
              </w:rPr>
              <w:t>Проблема сенсу людського життя та суспільного буття.</w:t>
            </w:r>
          </w:p>
        </w:tc>
        <w:tc>
          <w:tcPr>
            <w:tcW w:w="3240" w:type="dxa"/>
            <w:vAlign w:val="center"/>
          </w:tcPr>
          <w:p w:rsidR="00505247" w:rsidRDefault="00493615" w:rsidP="0050524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B008B8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50524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83587A" w:rsidRPr="003F5F43" w:rsidRDefault="00493615" w:rsidP="0050524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</w:t>
            </w:r>
            <w:r w:rsidR="006C1C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  <w:p w:rsidR="00527196" w:rsidRPr="003F5F43" w:rsidRDefault="00EF75B4" w:rsidP="00096C0F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</w:t>
            </w:r>
            <w:r w:rsidR="00072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3587A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384F92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1, 5, 8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493615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впродовж </w:t>
            </w:r>
            <w:r w:rsidR="000C4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семестру </w:t>
            </w:r>
          </w:p>
        </w:tc>
      </w:tr>
      <w:tr w:rsidR="00527196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7196" w:rsidRPr="003F5F43" w:rsidRDefault="00DE6948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24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960" w:type="dxa"/>
            <w:vAlign w:val="center"/>
          </w:tcPr>
          <w:p w:rsidR="00527196" w:rsidRPr="006A5752" w:rsidRDefault="00955010" w:rsidP="00B71F5A">
            <w:pPr>
              <w:pStyle w:val="a8"/>
              <w:spacing w:before="0" w:line="240" w:lineRule="auto"/>
              <w:jc w:val="both"/>
              <w:rPr>
                <w:bCs/>
              </w:rPr>
            </w:pPr>
            <w:r w:rsidRPr="006A5752">
              <w:rPr>
                <w:rFonts w:eastAsiaTheme="minorHAnsi"/>
                <w:sz w:val="24"/>
              </w:rPr>
              <w:t>Тема</w:t>
            </w:r>
            <w:r w:rsidR="007476FE" w:rsidRPr="006A5752">
              <w:rPr>
                <w:rFonts w:eastAsiaTheme="minorHAnsi"/>
                <w:sz w:val="24"/>
              </w:rPr>
              <w:t xml:space="preserve"> </w:t>
            </w:r>
            <w:r w:rsidR="00843F92">
              <w:rPr>
                <w:sz w:val="24"/>
              </w:rPr>
              <w:t>7</w:t>
            </w:r>
            <w:r w:rsidRPr="006A5752">
              <w:rPr>
                <w:rFonts w:eastAsiaTheme="minorHAnsi"/>
                <w:sz w:val="24"/>
              </w:rPr>
              <w:t>.</w:t>
            </w:r>
            <w:r w:rsidR="00C529A5" w:rsidRPr="006A5752">
              <w:rPr>
                <w:rFonts w:eastAsiaTheme="minorHAnsi"/>
                <w:sz w:val="24"/>
              </w:rPr>
              <w:t xml:space="preserve"> </w:t>
            </w:r>
            <w:r w:rsidR="00C84C7A" w:rsidRPr="00C84C7A">
              <w:rPr>
                <w:rFonts w:eastAsiaTheme="minorHAnsi"/>
                <w:sz w:val="24"/>
              </w:rPr>
              <w:t>Віра, надія, любов, щастя як основні гуманітарні регулятори суспільства</w:t>
            </w:r>
            <w:r w:rsidR="00C84C7A">
              <w:rPr>
                <w:rFonts w:eastAsiaTheme="minorHAnsi"/>
                <w:sz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266B17" w:rsidRDefault="00493615" w:rsidP="00266B17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</w:t>
            </w:r>
            <w:r w:rsidR="00B008B8"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008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66B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год.)</w:t>
            </w:r>
          </w:p>
          <w:p w:rsidR="00266B17" w:rsidRPr="003F5F43" w:rsidRDefault="00266B17" w:rsidP="00266B17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 год.)</w:t>
            </w:r>
          </w:p>
          <w:p w:rsidR="00527196" w:rsidRPr="003F5F43" w:rsidRDefault="00266B17" w:rsidP="00096C0F">
            <w:pPr>
              <w:pStyle w:val="11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робота (</w:t>
            </w:r>
            <w:r w:rsidR="006C1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год.)</w:t>
            </w:r>
          </w:p>
        </w:tc>
        <w:tc>
          <w:tcPr>
            <w:tcW w:w="1440" w:type="dxa"/>
            <w:vAlign w:val="center"/>
          </w:tcPr>
          <w:p w:rsidR="00527196" w:rsidRPr="003F5F43" w:rsidRDefault="00247C39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3, 5, 8</w:t>
            </w:r>
          </w:p>
        </w:tc>
        <w:tc>
          <w:tcPr>
            <w:tcW w:w="144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527196" w:rsidRPr="003F5F43" w:rsidRDefault="00527196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527196" w:rsidRPr="003F5F43" w:rsidRDefault="00AC1791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</w:t>
            </w:r>
            <w:r w:rsidR="00A84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6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семестру </w:t>
            </w:r>
          </w:p>
        </w:tc>
      </w:tr>
      <w:tr w:rsidR="00816AA3" w:rsidRPr="003F5F43" w:rsidTr="005E5BA4">
        <w:trPr>
          <w:trHeight w:val="684"/>
        </w:trPr>
        <w:tc>
          <w:tcPr>
            <w:tcW w:w="14955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AA3" w:rsidRPr="001418F2" w:rsidRDefault="00816AA3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                               </w:t>
            </w:r>
            <w:r w:rsidR="001418F2" w:rsidRPr="00141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БЛОК 3.</w:t>
            </w:r>
            <w:r w:rsidR="001418F2" w:rsidRPr="001418F2">
              <w:rPr>
                <w:b/>
              </w:rPr>
              <w:t xml:space="preserve"> </w:t>
            </w:r>
            <w:r w:rsidR="001418F2" w:rsidRPr="001418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ПРОБЛЕМ ОКРЕМИХ СОЦІОГУМАНІТАРНИХ НАУК</w:t>
            </w:r>
          </w:p>
        </w:tc>
      </w:tr>
      <w:tr w:rsidR="00B71F5A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F5A" w:rsidRPr="00505247" w:rsidRDefault="006C1C10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B71F5A" w:rsidRPr="006A5752" w:rsidRDefault="00B71F5A" w:rsidP="00B71F5A">
            <w:pPr>
              <w:pStyle w:val="a8"/>
              <w:spacing w:before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Тема 8</w:t>
            </w:r>
            <w:r w:rsidR="00C84C7A">
              <w:rPr>
                <w:rFonts w:eastAsiaTheme="minorHAnsi"/>
                <w:sz w:val="24"/>
              </w:rPr>
              <w:t xml:space="preserve">. </w:t>
            </w:r>
            <w:r w:rsidR="00C84C7A" w:rsidRPr="00C84C7A">
              <w:rPr>
                <w:rFonts w:eastAsiaTheme="minorHAnsi"/>
                <w:sz w:val="24"/>
              </w:rPr>
              <w:t>Проблеми гуманізації соціології</w:t>
            </w:r>
            <w:r w:rsidR="00C84C7A">
              <w:rPr>
                <w:rFonts w:eastAsiaTheme="minorHAnsi"/>
                <w:sz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 год.)</w:t>
            </w:r>
          </w:p>
          <w:p w:rsidR="00B71F5A" w:rsidRDefault="006C1C10" w:rsidP="00AC179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B71F5A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B71F5A" w:rsidRDefault="00AC1791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семестру</w:t>
            </w:r>
          </w:p>
        </w:tc>
      </w:tr>
      <w:tr w:rsidR="00B71F5A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F5A" w:rsidRPr="00505247" w:rsidRDefault="006C1C10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10</w:t>
            </w:r>
          </w:p>
        </w:tc>
        <w:tc>
          <w:tcPr>
            <w:tcW w:w="3960" w:type="dxa"/>
            <w:vAlign w:val="center"/>
          </w:tcPr>
          <w:p w:rsidR="00B71F5A" w:rsidRPr="006A5752" w:rsidRDefault="00B71F5A" w:rsidP="00B71F5A">
            <w:pPr>
              <w:pStyle w:val="a8"/>
              <w:spacing w:before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Тема 9.</w:t>
            </w:r>
            <w:r w:rsidR="00844F8D">
              <w:rPr>
                <w:rFonts w:eastAsiaTheme="minorHAnsi"/>
                <w:sz w:val="24"/>
              </w:rPr>
              <w:t xml:space="preserve"> </w:t>
            </w:r>
            <w:r w:rsidR="00844F8D" w:rsidRPr="00844F8D">
              <w:rPr>
                <w:rFonts w:eastAsiaTheme="minorHAnsi"/>
                <w:sz w:val="24"/>
              </w:rPr>
              <w:t>Політико-правові науки та їх проблеми</w:t>
            </w:r>
            <w:r w:rsidR="00844F8D">
              <w:rPr>
                <w:rFonts w:eastAsiaTheme="minorHAnsi"/>
                <w:sz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 год.)</w:t>
            </w:r>
          </w:p>
          <w:p w:rsidR="00B71F5A" w:rsidRDefault="006C1C10" w:rsidP="00AC179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B71F5A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B71F5A" w:rsidRDefault="00AC1791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семестру</w:t>
            </w:r>
          </w:p>
        </w:tc>
      </w:tr>
      <w:tr w:rsidR="00B71F5A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F5A" w:rsidRPr="00505247" w:rsidRDefault="006C1C10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B71F5A" w:rsidRDefault="00816AA3" w:rsidP="00B71F5A">
            <w:pPr>
              <w:pStyle w:val="a8"/>
              <w:spacing w:before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Тема 10.</w:t>
            </w:r>
            <w:r w:rsidR="001418F2">
              <w:rPr>
                <w:rFonts w:eastAsiaTheme="minorHAnsi"/>
                <w:sz w:val="24"/>
              </w:rPr>
              <w:t xml:space="preserve"> </w:t>
            </w:r>
            <w:r w:rsidR="001418F2" w:rsidRPr="001418F2">
              <w:rPr>
                <w:rFonts w:eastAsiaTheme="minorHAnsi"/>
                <w:sz w:val="24"/>
              </w:rPr>
              <w:t>Економічні науки та їх проблеми</w:t>
            </w:r>
            <w:r w:rsidR="001418F2">
              <w:rPr>
                <w:rFonts w:eastAsiaTheme="minorHAnsi"/>
                <w:sz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C1791" w:rsidRPr="00AC1791" w:rsidRDefault="006C1C10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(-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B71F5A" w:rsidRDefault="006C1C10" w:rsidP="00AC179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B71F5A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B71F5A" w:rsidRDefault="00AC1791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семестру</w:t>
            </w:r>
          </w:p>
        </w:tc>
      </w:tr>
      <w:tr w:rsidR="00B71F5A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F5A" w:rsidRPr="00505247" w:rsidRDefault="006C1C10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B71F5A" w:rsidRDefault="00816AA3" w:rsidP="00B71F5A">
            <w:pPr>
              <w:pStyle w:val="a8"/>
              <w:spacing w:before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Тема 11.</w:t>
            </w:r>
            <w:r w:rsidR="001418F2">
              <w:t xml:space="preserve"> </w:t>
            </w:r>
            <w:r w:rsidR="001418F2" w:rsidRPr="001418F2">
              <w:rPr>
                <w:rFonts w:eastAsiaTheme="minorHAnsi"/>
                <w:sz w:val="24"/>
              </w:rPr>
              <w:t>Управлінські науки та їх проблеми.</w:t>
            </w:r>
          </w:p>
        </w:tc>
        <w:tc>
          <w:tcPr>
            <w:tcW w:w="3240" w:type="dxa"/>
            <w:vAlign w:val="center"/>
          </w:tcPr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C1791" w:rsidRPr="00AC1791" w:rsidRDefault="006C1C10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(-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:rsidR="00B71F5A" w:rsidRDefault="006C1C10" w:rsidP="00AC179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(6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B71F5A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B71F5A" w:rsidRDefault="00AC1791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семестру</w:t>
            </w:r>
          </w:p>
        </w:tc>
      </w:tr>
      <w:tr w:rsidR="00B71F5A" w:rsidRPr="003F5F43" w:rsidTr="007A3655">
        <w:trPr>
          <w:trHeight w:val="684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F5A" w:rsidRPr="00505247" w:rsidRDefault="006C1C10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8</w:t>
            </w:r>
          </w:p>
        </w:tc>
        <w:tc>
          <w:tcPr>
            <w:tcW w:w="3960" w:type="dxa"/>
            <w:vAlign w:val="center"/>
          </w:tcPr>
          <w:p w:rsidR="00B71F5A" w:rsidRDefault="00816AA3" w:rsidP="00B71F5A">
            <w:pPr>
              <w:pStyle w:val="a8"/>
              <w:spacing w:before="0" w:line="240" w:lineRule="auto"/>
              <w:jc w:val="both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Тема 12.</w:t>
            </w:r>
            <w:r w:rsidR="001418F2">
              <w:rPr>
                <w:rFonts w:eastAsiaTheme="minorHAnsi"/>
                <w:sz w:val="24"/>
              </w:rPr>
              <w:t xml:space="preserve"> </w:t>
            </w:r>
            <w:r w:rsidR="001418F2" w:rsidRPr="001418F2">
              <w:rPr>
                <w:rFonts w:eastAsiaTheme="minorHAnsi"/>
                <w:sz w:val="24"/>
              </w:rPr>
              <w:t>Проблеми культури, етики та естетики</w:t>
            </w:r>
            <w:r w:rsidR="001418F2">
              <w:rPr>
                <w:rFonts w:eastAsiaTheme="minorHAnsi"/>
                <w:sz w:val="24"/>
              </w:rPr>
              <w:t>.</w:t>
            </w:r>
          </w:p>
        </w:tc>
        <w:tc>
          <w:tcPr>
            <w:tcW w:w="3240" w:type="dxa"/>
            <w:vAlign w:val="center"/>
          </w:tcPr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Лекція (2 год.)</w:t>
            </w:r>
          </w:p>
          <w:p w:rsidR="00AC1791" w:rsidRPr="00AC1791" w:rsidRDefault="00AC1791" w:rsidP="00AC179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Практичне заняття (2 год.)</w:t>
            </w:r>
          </w:p>
          <w:p w:rsidR="00B71F5A" w:rsidRDefault="006C1C10" w:rsidP="00AC179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Самостійна робота (4</w:t>
            </w:r>
            <w:r w:rsidR="00AC1791" w:rsidRPr="00AC17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1440" w:type="dxa"/>
            <w:vAlign w:val="center"/>
          </w:tcPr>
          <w:p w:rsidR="00B71F5A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B71F5A" w:rsidRPr="003F5F43" w:rsidRDefault="00B71F5A" w:rsidP="007F3C73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55" w:type="dxa"/>
            <w:vAlign w:val="center"/>
          </w:tcPr>
          <w:p w:rsidR="00B71F5A" w:rsidRDefault="00AC1791" w:rsidP="000C4D6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7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семестру</w:t>
            </w:r>
          </w:p>
        </w:tc>
      </w:tr>
    </w:tbl>
    <w:p w:rsidR="003F5F43" w:rsidRPr="003F5F43" w:rsidRDefault="003F5F43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C79BC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7. 2</w:t>
      </w:r>
      <w:r w:rsidR="00A01C4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DC79BC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(лекційний блок)</w:t>
      </w:r>
    </w:p>
    <w:p w:rsidR="00DC79BC" w:rsidRPr="00A004FE" w:rsidRDefault="00DC79BC" w:rsidP="00F05837">
      <w:pPr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9070"/>
      </w:tblGrid>
      <w:tr w:rsidR="00DC79BC" w:rsidRPr="005C3381" w:rsidTr="00DF1D5C">
        <w:tc>
          <w:tcPr>
            <w:tcW w:w="5492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лекції </w:t>
            </w:r>
          </w:p>
        </w:tc>
        <w:tc>
          <w:tcPr>
            <w:tcW w:w="9070" w:type="dxa"/>
            <w:shd w:val="clear" w:color="auto" w:fill="auto"/>
          </w:tcPr>
          <w:p w:rsidR="00DC79BC" w:rsidRPr="005C3381" w:rsidRDefault="00DC79BC" w:rsidP="005C33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лекції</w:t>
            </w:r>
          </w:p>
        </w:tc>
      </w:tr>
      <w:tr w:rsidR="00DC79BC" w:rsidRPr="005C3381" w:rsidTr="00DF1D5C">
        <w:tc>
          <w:tcPr>
            <w:tcW w:w="5492" w:type="dxa"/>
            <w:shd w:val="clear" w:color="auto" w:fill="auto"/>
            <w:vAlign w:val="center"/>
          </w:tcPr>
          <w:p w:rsidR="00DC79BC" w:rsidRPr="005235F3" w:rsidRDefault="00AF5E74" w:rsidP="00B71F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23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Об’єкт, предмет та специфіка </w:t>
            </w:r>
            <w:proofErr w:type="spellStart"/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наук.</w:t>
            </w:r>
          </w:p>
        </w:tc>
        <w:tc>
          <w:tcPr>
            <w:tcW w:w="9070" w:type="dxa"/>
            <w:shd w:val="clear" w:color="auto" w:fill="auto"/>
          </w:tcPr>
          <w:p w:rsidR="003B0244" w:rsidRPr="00C71EFA" w:rsidRDefault="003B0244" w:rsidP="00D27927">
            <w:pPr>
              <w:ind w:hanging="227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1 1.</w:t>
            </w:r>
            <w:r w:rsidRPr="003B0244">
              <w:rPr>
                <w:spacing w:val="-7"/>
                <w:sz w:val="24"/>
                <w:szCs w:val="24"/>
              </w:rPr>
              <w:tab/>
            </w:r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Сутність </w:t>
            </w:r>
            <w:proofErr w:type="spellStart"/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соціогуманітарних</w:t>
            </w:r>
            <w:proofErr w:type="spellEnd"/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наук, визначення об’єкту та предмету їх вивчення.</w:t>
            </w:r>
          </w:p>
          <w:p w:rsidR="003B0244" w:rsidRPr="00C71EFA" w:rsidRDefault="003B0244" w:rsidP="00D27927">
            <w:pPr>
              <w:ind w:hanging="227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2 2. </w:t>
            </w:r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ab/>
              <w:t xml:space="preserve">Особливості </w:t>
            </w:r>
            <w:proofErr w:type="spellStart"/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соціогуманітарних</w:t>
            </w:r>
            <w:proofErr w:type="spellEnd"/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наук.</w:t>
            </w:r>
          </w:p>
          <w:p w:rsidR="00DC79BC" w:rsidRPr="00706A4E" w:rsidRDefault="003B0244" w:rsidP="00D27927">
            <w:pPr>
              <w:ind w:hanging="227"/>
              <w:jc w:val="both"/>
              <w:rPr>
                <w:spacing w:val="-7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 3.          Поняття гуманітарних проблем та гуманітарного аспекту суспільства.</w:t>
            </w:r>
          </w:p>
        </w:tc>
      </w:tr>
      <w:tr w:rsidR="00A364DE" w:rsidRPr="005C3381" w:rsidTr="00DF1D5C">
        <w:tc>
          <w:tcPr>
            <w:tcW w:w="5492" w:type="dxa"/>
            <w:shd w:val="clear" w:color="auto" w:fill="auto"/>
            <w:vAlign w:val="center"/>
          </w:tcPr>
          <w:p w:rsidR="00A364DE" w:rsidRPr="005235F3" w:rsidRDefault="00A8417B" w:rsidP="00B71F5A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5235F3">
              <w:rPr>
                <w:lang w:val="uk-UA"/>
              </w:rPr>
              <w:t xml:space="preserve">Тема 2. </w:t>
            </w:r>
            <w:r w:rsidR="00C84C7A" w:rsidRPr="00C84C7A">
              <w:rPr>
                <w:lang w:val="uk-UA"/>
              </w:rPr>
              <w:t xml:space="preserve">Генезис та основні етапи розвитку </w:t>
            </w:r>
            <w:proofErr w:type="spellStart"/>
            <w:r w:rsidR="00C84C7A" w:rsidRPr="00C84C7A">
              <w:rPr>
                <w:lang w:val="uk-UA"/>
              </w:rPr>
              <w:t>соціогуманітарних</w:t>
            </w:r>
            <w:proofErr w:type="spellEnd"/>
            <w:r w:rsidR="00C84C7A" w:rsidRPr="00C84C7A">
              <w:rPr>
                <w:lang w:val="uk-UA"/>
              </w:rPr>
              <w:t xml:space="preserve"> наук.</w:t>
            </w:r>
          </w:p>
        </w:tc>
        <w:tc>
          <w:tcPr>
            <w:tcW w:w="9070" w:type="dxa"/>
            <w:shd w:val="clear" w:color="auto" w:fill="auto"/>
          </w:tcPr>
          <w:p w:rsidR="00C71EFA" w:rsidRDefault="00C71EFA" w:rsidP="00D27927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1.</w:t>
            </w:r>
            <w:r w:rsidRPr="00C71EFA">
              <w:rPr>
                <w:color w:val="000000"/>
                <w:lang w:val="uk-UA"/>
              </w:rPr>
              <w:tab/>
              <w:t xml:space="preserve">Виникнення </w:t>
            </w:r>
            <w:proofErr w:type="spellStart"/>
            <w:r w:rsidRPr="00C71EFA">
              <w:rPr>
                <w:color w:val="000000"/>
                <w:lang w:val="uk-UA"/>
              </w:rPr>
              <w:t>соціогуманітарного</w:t>
            </w:r>
            <w:proofErr w:type="spellEnd"/>
            <w:r w:rsidRPr="00C71EFA">
              <w:rPr>
                <w:color w:val="000000"/>
                <w:lang w:val="uk-UA"/>
              </w:rPr>
              <w:t xml:space="preserve"> знання.</w:t>
            </w:r>
          </w:p>
          <w:p w:rsidR="00A364DE" w:rsidRPr="0062194F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2.</w:t>
            </w:r>
            <w:r w:rsidRPr="00C71EFA">
              <w:rPr>
                <w:color w:val="000000"/>
                <w:lang w:val="uk-UA"/>
              </w:rPr>
              <w:tab/>
              <w:t xml:space="preserve">Характеристика становлення </w:t>
            </w:r>
            <w:proofErr w:type="spellStart"/>
            <w:r w:rsidRPr="00C71EFA">
              <w:rPr>
                <w:color w:val="000000"/>
                <w:lang w:val="uk-UA"/>
              </w:rPr>
              <w:t>соціогуманітарної</w:t>
            </w:r>
            <w:proofErr w:type="spellEnd"/>
            <w:r w:rsidRPr="00C71EFA">
              <w:rPr>
                <w:color w:val="000000"/>
                <w:lang w:val="uk-UA"/>
              </w:rPr>
              <w:t xml:space="preserve"> сфери суспільства</w:t>
            </w:r>
            <w:r w:rsidRPr="00C71EFA">
              <w:rPr>
                <w:caps/>
                <w:color w:val="000000"/>
                <w:lang w:val="uk-UA"/>
              </w:rPr>
              <w:t>.</w:t>
            </w:r>
          </w:p>
        </w:tc>
      </w:tr>
      <w:tr w:rsidR="00A364DE" w:rsidRPr="005C3381" w:rsidTr="00DF1D5C">
        <w:tc>
          <w:tcPr>
            <w:tcW w:w="5492" w:type="dxa"/>
            <w:shd w:val="clear" w:color="auto" w:fill="auto"/>
            <w:vAlign w:val="center"/>
          </w:tcPr>
          <w:p w:rsidR="00A364DE" w:rsidRPr="005235F3" w:rsidRDefault="00A8417B" w:rsidP="00B71F5A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5235F3">
              <w:rPr>
                <w:lang w:val="uk-UA"/>
              </w:rPr>
              <w:t xml:space="preserve">Тема 3. </w:t>
            </w:r>
            <w:r w:rsidR="00C84C7A" w:rsidRPr="00C84C7A">
              <w:rPr>
                <w:lang w:val="uk-UA"/>
              </w:rPr>
              <w:t xml:space="preserve">Роль </w:t>
            </w:r>
            <w:proofErr w:type="spellStart"/>
            <w:r w:rsidR="00C84C7A" w:rsidRPr="00C84C7A">
              <w:rPr>
                <w:lang w:val="uk-UA"/>
              </w:rPr>
              <w:t>соціогуманітарних</w:t>
            </w:r>
            <w:proofErr w:type="spellEnd"/>
            <w:r w:rsidR="00C84C7A" w:rsidRPr="00C84C7A">
              <w:rPr>
                <w:lang w:val="uk-UA"/>
              </w:rPr>
              <w:t xml:space="preserve"> наук у суспільних трансформаціях.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Завдання і функції </w:t>
            </w:r>
            <w:proofErr w:type="spellStart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соціогуманітарних</w:t>
            </w:r>
            <w:proofErr w:type="spellEnd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наук. Їх гуманістична місія і функція.</w:t>
            </w:r>
          </w:p>
          <w:p w:rsidR="00C71EFA" w:rsidRPr="00C71EFA" w:rsidRDefault="00C71EFA" w:rsidP="00D27927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Роль </w:t>
            </w:r>
            <w:proofErr w:type="spellStart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соціогуманітарних</w:t>
            </w:r>
            <w:proofErr w:type="spellEnd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 у суспільстві, яке трансформується.</w:t>
            </w:r>
          </w:p>
          <w:p w:rsidR="00A364DE" w:rsidRPr="00F360EF" w:rsidRDefault="00C71EFA" w:rsidP="00D27927">
            <w:pPr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Плюралізм і </w:t>
            </w:r>
            <w:proofErr w:type="spellStart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мультипарадигмальність</w:t>
            </w:r>
            <w:proofErr w:type="spellEnd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соціогумані</w:t>
            </w:r>
            <w:proofErr w:type="spellEnd"/>
            <w:r w:rsidRPr="00C71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тарних наук.</w:t>
            </w:r>
          </w:p>
        </w:tc>
      </w:tr>
      <w:tr w:rsidR="00A364DE" w:rsidRPr="005C3381" w:rsidTr="00DF1D5C">
        <w:tc>
          <w:tcPr>
            <w:tcW w:w="5492" w:type="dxa"/>
            <w:shd w:val="clear" w:color="auto" w:fill="auto"/>
            <w:vAlign w:val="center"/>
          </w:tcPr>
          <w:p w:rsidR="00A364DE" w:rsidRPr="005C3381" w:rsidRDefault="005235F3" w:rsidP="00B71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Людина як об’єкт і суб’єкт </w:t>
            </w:r>
            <w:proofErr w:type="spellStart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проблема творчої реалізації особистості.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aps/>
                <w:color w:val="000000"/>
                <w:lang w:val="uk-UA"/>
              </w:rPr>
              <w:t>1.</w:t>
            </w:r>
            <w:r w:rsidRPr="00C71EFA">
              <w:rPr>
                <w:caps/>
                <w:color w:val="000000"/>
                <w:lang w:val="uk-UA"/>
              </w:rPr>
              <w:tab/>
            </w:r>
            <w:r w:rsidRPr="00C71EFA">
              <w:rPr>
                <w:color w:val="000000"/>
                <w:lang w:val="uk-UA"/>
              </w:rPr>
              <w:t>Принцип антропоцентризму в науці та практичному житті.</w:t>
            </w:r>
          </w:p>
          <w:p w:rsidR="00C71EFA" w:rsidRPr="00C71EF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2.</w:t>
            </w:r>
            <w:r w:rsidRPr="00C71EFA">
              <w:rPr>
                <w:color w:val="000000"/>
                <w:lang w:val="uk-UA"/>
              </w:rPr>
              <w:tab/>
              <w:t>Людина як суб’єкт гуманітарного пізнання.</w:t>
            </w:r>
          </w:p>
          <w:p w:rsidR="00A364DE" w:rsidRPr="00C84C7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3.</w:t>
            </w:r>
            <w:r w:rsidRPr="00C71EFA">
              <w:rPr>
                <w:color w:val="000000"/>
                <w:lang w:val="uk-UA"/>
              </w:rPr>
              <w:tab/>
              <w:t>Проблеми ідентифікації сучасної людини.</w:t>
            </w:r>
          </w:p>
        </w:tc>
      </w:tr>
      <w:tr w:rsidR="00A364DE" w:rsidRPr="005C3381" w:rsidTr="00DF1D5C">
        <w:tc>
          <w:tcPr>
            <w:tcW w:w="5492" w:type="dxa"/>
            <w:shd w:val="clear" w:color="auto" w:fill="auto"/>
            <w:vAlign w:val="center"/>
          </w:tcPr>
          <w:p w:rsidR="00A364DE" w:rsidRPr="005C3381" w:rsidRDefault="005235F3" w:rsidP="00B7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5F3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Проблеми та шляхи гуманізації виховання й освіти.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1.</w:t>
            </w:r>
            <w:r w:rsidRPr="00C71EFA">
              <w:rPr>
                <w:color w:val="000000"/>
                <w:lang w:val="uk-UA"/>
              </w:rPr>
              <w:tab/>
              <w:t xml:space="preserve">Характеристика </w:t>
            </w:r>
            <w:proofErr w:type="spellStart"/>
            <w:r w:rsidRPr="00C71EFA">
              <w:rPr>
                <w:color w:val="000000"/>
                <w:lang w:val="uk-UA"/>
              </w:rPr>
              <w:t>соціогуманітарних</w:t>
            </w:r>
            <w:proofErr w:type="spellEnd"/>
            <w:r w:rsidRPr="00C71EFA">
              <w:rPr>
                <w:color w:val="000000"/>
                <w:lang w:val="uk-UA"/>
              </w:rPr>
              <w:t xml:space="preserve"> наук, які досліджують проблеми виховання й освіти.</w:t>
            </w:r>
          </w:p>
          <w:p w:rsidR="00C71EFA" w:rsidRPr="00C71EF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2.</w:t>
            </w:r>
            <w:r w:rsidRPr="00C71EFA">
              <w:rPr>
                <w:color w:val="000000"/>
                <w:lang w:val="uk-UA"/>
              </w:rPr>
              <w:tab/>
              <w:t>Основні напрями змін виховання й освіти.</w:t>
            </w:r>
          </w:p>
          <w:p w:rsidR="00A364DE" w:rsidRPr="00F360EF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3.</w:t>
            </w:r>
            <w:r w:rsidRPr="00C71EFA">
              <w:rPr>
                <w:color w:val="000000"/>
                <w:lang w:val="uk-UA"/>
              </w:rPr>
              <w:tab/>
              <w:t>Характеристика основних концепцій особистості та їх використання в процесах виховання.</w:t>
            </w:r>
          </w:p>
        </w:tc>
      </w:tr>
      <w:tr w:rsidR="00A364DE" w:rsidRPr="005C3381" w:rsidTr="00DF1D5C">
        <w:tc>
          <w:tcPr>
            <w:tcW w:w="5492" w:type="dxa"/>
            <w:shd w:val="clear" w:color="auto" w:fill="auto"/>
            <w:vAlign w:val="center"/>
          </w:tcPr>
          <w:p w:rsidR="00A364DE" w:rsidRPr="005C3381" w:rsidRDefault="005235F3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Pr="00523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Проблема сенсу людського життя та суспільного буття.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aps/>
                <w:color w:val="000000"/>
                <w:lang w:val="uk-UA"/>
              </w:rPr>
              <w:t>1.</w:t>
            </w:r>
            <w:r w:rsidRPr="00C71EFA">
              <w:rPr>
                <w:caps/>
                <w:color w:val="000000"/>
                <w:lang w:val="uk-UA"/>
              </w:rPr>
              <w:tab/>
            </w:r>
            <w:r w:rsidRPr="00C71EFA">
              <w:rPr>
                <w:color w:val="000000"/>
                <w:lang w:val="uk-UA"/>
              </w:rPr>
              <w:t>Поняття сенсу людського життя.</w:t>
            </w:r>
          </w:p>
          <w:p w:rsidR="00C71EFA" w:rsidRPr="00C71EFA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2.</w:t>
            </w:r>
            <w:r w:rsidRPr="00C71EFA">
              <w:rPr>
                <w:color w:val="000000"/>
                <w:lang w:val="uk-UA"/>
              </w:rPr>
              <w:tab/>
              <w:t xml:space="preserve">Етапи життя людини та специфіка проблем. </w:t>
            </w:r>
          </w:p>
          <w:p w:rsidR="00A364DE" w:rsidRPr="00E16B08" w:rsidRDefault="00C71EFA" w:rsidP="00D27927">
            <w:pPr>
              <w:pStyle w:val="a3"/>
              <w:spacing w:before="0" w:beforeAutospacing="0" w:after="0" w:afterAutospacing="0"/>
              <w:rPr>
                <w:caps/>
                <w:color w:val="000000"/>
                <w:lang w:val="uk-UA"/>
              </w:rPr>
            </w:pPr>
            <w:r w:rsidRPr="00C71EFA">
              <w:rPr>
                <w:color w:val="000000"/>
                <w:lang w:val="uk-UA"/>
              </w:rPr>
              <w:t>3.</w:t>
            </w:r>
            <w:r w:rsidRPr="00C71EFA">
              <w:rPr>
                <w:color w:val="000000"/>
                <w:lang w:val="uk-UA"/>
              </w:rPr>
              <w:tab/>
              <w:t>Життєві шляхи людини.</w:t>
            </w:r>
          </w:p>
        </w:tc>
      </w:tr>
      <w:tr w:rsidR="00A364DE" w:rsidRPr="005C3381" w:rsidTr="00DF1D5C">
        <w:tc>
          <w:tcPr>
            <w:tcW w:w="5492" w:type="dxa"/>
            <w:shd w:val="clear" w:color="auto" w:fill="auto"/>
            <w:vAlign w:val="center"/>
          </w:tcPr>
          <w:p w:rsidR="00A364DE" w:rsidRPr="005C3381" w:rsidRDefault="005235F3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Pr="005235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Віра, надія, любов, щастя як основні гуманітарні регулятори суспільства</w:t>
            </w:r>
            <w:r w:rsidR="00C84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Суб’єктивний світ людини та його роль у житті людини.</w:t>
            </w:r>
          </w:p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Віра, надія й любов й її роль у стабілізації життєвого буття людини.</w:t>
            </w:r>
          </w:p>
          <w:p w:rsidR="00A364DE" w:rsidRPr="007C5B15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Щастя як суб’єктивна задоволен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ість людиною життям і як соціо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культурне явище.</w:t>
            </w:r>
          </w:p>
        </w:tc>
      </w:tr>
      <w:tr w:rsidR="00CF7287" w:rsidRPr="005C3381" w:rsidTr="00DF1D5C">
        <w:tc>
          <w:tcPr>
            <w:tcW w:w="5492" w:type="dxa"/>
            <w:shd w:val="clear" w:color="auto" w:fill="auto"/>
            <w:vAlign w:val="center"/>
          </w:tcPr>
          <w:p w:rsidR="00CF7287" w:rsidRDefault="00C84C7A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  <w:r>
              <w:t xml:space="preserve"> </w:t>
            </w:r>
            <w:r w:rsidRPr="00C84C7A">
              <w:rPr>
                <w:rFonts w:ascii="Times New Roman" w:hAnsi="Times New Roman" w:cs="Times New Roman"/>
                <w:sz w:val="24"/>
                <w:szCs w:val="24"/>
              </w:rPr>
              <w:t>Проблеми гуманізації соціології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Соціологія як гуманістична наука. Особливості сучасної соціології.</w:t>
            </w:r>
          </w:p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 служіння суспільству як ціннісний орієнтир соціології.</w:t>
            </w:r>
          </w:p>
          <w:p w:rsidR="00CF7287" w:rsidRPr="004428C7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Професіональна етика соціолога.</w:t>
            </w:r>
          </w:p>
        </w:tc>
      </w:tr>
      <w:tr w:rsidR="00CF7287" w:rsidRPr="005C3381" w:rsidTr="00DF1D5C">
        <w:tc>
          <w:tcPr>
            <w:tcW w:w="5492" w:type="dxa"/>
            <w:shd w:val="clear" w:color="auto" w:fill="auto"/>
            <w:vAlign w:val="center"/>
          </w:tcPr>
          <w:p w:rsidR="00CF7287" w:rsidRDefault="00C84C7A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  <w:r w:rsidR="00844F8D">
              <w:t xml:space="preserve"> </w:t>
            </w:r>
            <w:r w:rsidR="00844F8D" w:rsidRPr="00844F8D">
              <w:rPr>
                <w:rFonts w:ascii="Times New Roman" w:hAnsi="Times New Roman" w:cs="Times New Roman"/>
                <w:sz w:val="24"/>
                <w:szCs w:val="24"/>
              </w:rPr>
              <w:t>Політико-правові науки та їх проблеми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Держава і право як основні інститути суспільства.</w:t>
            </w:r>
          </w:p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Правова держава і труднощі її становлення.</w:t>
            </w:r>
          </w:p>
          <w:p w:rsidR="00CF7287" w:rsidRPr="004428C7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політико-правових наук.</w:t>
            </w:r>
          </w:p>
        </w:tc>
      </w:tr>
      <w:tr w:rsidR="00CF7287" w:rsidRPr="005C3381" w:rsidTr="00DF1D5C">
        <w:tc>
          <w:tcPr>
            <w:tcW w:w="5492" w:type="dxa"/>
            <w:shd w:val="clear" w:color="auto" w:fill="auto"/>
            <w:vAlign w:val="center"/>
          </w:tcPr>
          <w:p w:rsidR="00CF7287" w:rsidRDefault="00C84C7A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</w:t>
            </w:r>
            <w:r w:rsidR="00141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8F2" w:rsidRPr="001418F2">
              <w:rPr>
                <w:rFonts w:ascii="Times New Roman" w:hAnsi="Times New Roman" w:cs="Times New Roman"/>
                <w:sz w:val="24"/>
                <w:szCs w:val="24"/>
              </w:rPr>
              <w:t>Економічні науки та їх проблеми</w:t>
            </w:r>
            <w:r w:rsidR="00141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0" w:type="dxa"/>
            <w:shd w:val="clear" w:color="auto" w:fill="auto"/>
          </w:tcPr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Господарська сфера та її значення для суспільства і людини.</w:t>
            </w:r>
          </w:p>
          <w:p w:rsidR="00C71EFA" w:rsidRPr="00C71EFA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Проблема гуманізації ринкових відносин. Регулятивна роль держави.</w:t>
            </w:r>
          </w:p>
          <w:p w:rsidR="00CF7287" w:rsidRPr="004428C7" w:rsidRDefault="00C71EFA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1EFA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предметного світу економічних наук.</w:t>
            </w:r>
          </w:p>
        </w:tc>
      </w:tr>
      <w:tr w:rsidR="00CF7287" w:rsidRPr="005C3381" w:rsidTr="00DF1D5C">
        <w:tc>
          <w:tcPr>
            <w:tcW w:w="5492" w:type="dxa"/>
            <w:shd w:val="clear" w:color="auto" w:fill="auto"/>
            <w:vAlign w:val="center"/>
          </w:tcPr>
          <w:p w:rsidR="00CF7287" w:rsidRDefault="00C84C7A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</w:t>
            </w:r>
            <w:r w:rsidR="001418F2">
              <w:t xml:space="preserve"> </w:t>
            </w:r>
            <w:r w:rsidR="001418F2" w:rsidRPr="001418F2">
              <w:rPr>
                <w:rFonts w:ascii="Times New Roman" w:hAnsi="Times New Roman" w:cs="Times New Roman"/>
                <w:sz w:val="24"/>
                <w:szCs w:val="24"/>
              </w:rPr>
              <w:t>Управлінські науки та їх проблеми.</w:t>
            </w:r>
          </w:p>
        </w:tc>
        <w:tc>
          <w:tcPr>
            <w:tcW w:w="9070" w:type="dxa"/>
            <w:shd w:val="clear" w:color="auto" w:fill="auto"/>
          </w:tcPr>
          <w:p w:rsidR="0075074C" w:rsidRPr="0075074C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>Роль управління в суспільстві.</w:t>
            </w:r>
          </w:p>
          <w:p w:rsidR="0075074C" w:rsidRPr="0075074C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Загальна теорія управління, теорія соціального управління, соціологія управління, психологія </w:t>
            </w:r>
            <w:proofErr w:type="spellStart"/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7507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равління</w:t>
            </w:r>
            <w:proofErr w:type="spellEnd"/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, кібернетика.</w:t>
            </w:r>
          </w:p>
          <w:p w:rsidR="00CF7287" w:rsidRPr="004428C7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>Соціальне, духовне  управління, їх специфіка.</w:t>
            </w:r>
          </w:p>
        </w:tc>
      </w:tr>
      <w:tr w:rsidR="00CF7287" w:rsidRPr="005C3381" w:rsidTr="00DF1D5C">
        <w:tc>
          <w:tcPr>
            <w:tcW w:w="5492" w:type="dxa"/>
            <w:shd w:val="clear" w:color="auto" w:fill="auto"/>
            <w:vAlign w:val="center"/>
          </w:tcPr>
          <w:p w:rsidR="00CF7287" w:rsidRDefault="00C84C7A" w:rsidP="00B71F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 2</w:t>
            </w:r>
            <w:r w:rsidR="001418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8F2" w:rsidRPr="001418F2">
              <w:rPr>
                <w:rFonts w:ascii="Times New Roman" w:hAnsi="Times New Roman" w:cs="Times New Roman"/>
                <w:sz w:val="24"/>
                <w:szCs w:val="24"/>
              </w:rPr>
              <w:t>Проблеми культури, етики та естетики</w:t>
            </w:r>
            <w:r w:rsidR="00141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0" w:type="dxa"/>
            <w:shd w:val="clear" w:color="auto" w:fill="auto"/>
          </w:tcPr>
          <w:p w:rsidR="0075074C" w:rsidRPr="0075074C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>Поняття культури. Основні концепції культури.</w:t>
            </w:r>
          </w:p>
          <w:p w:rsidR="0075074C" w:rsidRPr="0075074C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 культури: </w:t>
            </w:r>
            <w:proofErr w:type="spellStart"/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суперкультура</w:t>
            </w:r>
            <w:proofErr w:type="spellEnd"/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, субкультура, контркультура, девіантна культура.</w:t>
            </w:r>
          </w:p>
          <w:p w:rsidR="0075074C" w:rsidRPr="0075074C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>Етичний аспект людського буття.</w:t>
            </w:r>
          </w:p>
          <w:p w:rsidR="00CF7287" w:rsidRPr="004428C7" w:rsidRDefault="0075074C" w:rsidP="00D2792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5074C">
              <w:rPr>
                <w:rFonts w:ascii="Times New Roman" w:hAnsi="Times New Roman" w:cs="Times New Roman"/>
                <w:sz w:val="24"/>
                <w:szCs w:val="24"/>
              </w:rPr>
              <w:tab/>
              <w:t>Естетичний аспект у житті людини.</w:t>
            </w:r>
          </w:p>
        </w:tc>
      </w:tr>
    </w:tbl>
    <w:p w:rsidR="00DC79BC" w:rsidRPr="00A004FE" w:rsidRDefault="00DC79BC" w:rsidP="00443A93">
      <w:pPr>
        <w:ind w:left="180"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F05837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527196" w:rsidRPr="00F05837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7.3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</w:t>
      </w:r>
      <w:r w:rsidR="0046593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семінарські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заняття)</w:t>
      </w:r>
    </w:p>
    <w:tbl>
      <w:tblPr>
        <w:tblpPr w:leftFromText="180" w:rightFromText="180" w:vertAnchor="text" w:tblpY="1"/>
        <w:tblOverlap w:val="never"/>
        <w:tblW w:w="14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9"/>
        <w:gridCol w:w="8021"/>
      </w:tblGrid>
      <w:tr w:rsidR="005302CE" w:rsidRPr="005C3381" w:rsidTr="007F3C73">
        <w:trPr>
          <w:trHeight w:val="335"/>
        </w:trPr>
        <w:tc>
          <w:tcPr>
            <w:tcW w:w="6199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CE" w:rsidRPr="005C3381" w:rsidRDefault="005302CE" w:rsidP="00443A93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465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семінарського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  <w:tc>
          <w:tcPr>
            <w:tcW w:w="8021" w:type="dxa"/>
            <w:tcBorders>
              <w:left w:val="single" w:sz="4" w:space="0" w:color="auto"/>
            </w:tcBorders>
          </w:tcPr>
          <w:p w:rsidR="005302CE" w:rsidRPr="005C3381" w:rsidRDefault="005302CE" w:rsidP="007F3C73">
            <w:pPr>
              <w:ind w:left="216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Зміст </w:t>
            </w:r>
            <w:r w:rsidR="00465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семінарського</w:t>
            </w:r>
            <w:r w:rsidRPr="005C33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заняття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C84C7A" w:rsidP="00BF0862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333333"/>
                <w:lang w:val="uk-UA"/>
              </w:rPr>
            </w:pPr>
            <w:r>
              <w:rPr>
                <w:lang w:val="uk-UA"/>
              </w:rPr>
              <w:t>Тема 2</w:t>
            </w:r>
            <w:r w:rsidR="00A8417B" w:rsidRPr="00A8417B">
              <w:rPr>
                <w:lang w:val="uk-UA"/>
              </w:rPr>
              <w:t xml:space="preserve">. </w:t>
            </w:r>
            <w:r w:rsidR="004428C7">
              <w:t xml:space="preserve"> </w:t>
            </w:r>
            <w:r>
              <w:t xml:space="preserve"> </w:t>
            </w:r>
            <w:r w:rsidRPr="00C84C7A">
              <w:t xml:space="preserve">Генезис та </w:t>
            </w:r>
            <w:proofErr w:type="spellStart"/>
            <w:r w:rsidRPr="00C84C7A">
              <w:t>основні</w:t>
            </w:r>
            <w:proofErr w:type="spellEnd"/>
            <w:r w:rsidRPr="00C84C7A">
              <w:t xml:space="preserve"> </w:t>
            </w:r>
            <w:proofErr w:type="spellStart"/>
            <w:r w:rsidRPr="00C84C7A">
              <w:t>етапи</w:t>
            </w:r>
            <w:proofErr w:type="spellEnd"/>
            <w:r w:rsidRPr="00C84C7A">
              <w:t xml:space="preserve"> </w:t>
            </w:r>
            <w:proofErr w:type="spellStart"/>
            <w:r w:rsidRPr="00C84C7A">
              <w:t>розвитку</w:t>
            </w:r>
            <w:proofErr w:type="spellEnd"/>
            <w:r w:rsidRPr="00C84C7A">
              <w:t xml:space="preserve"> </w:t>
            </w:r>
            <w:proofErr w:type="spellStart"/>
            <w:r w:rsidRPr="00C84C7A">
              <w:t>соціогуманітарних</w:t>
            </w:r>
            <w:proofErr w:type="spellEnd"/>
            <w:r w:rsidRPr="00C84C7A">
              <w:t xml:space="preserve"> наук.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pStyle w:val="a8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BF0862">
              <w:rPr>
                <w:color w:val="000000"/>
                <w:kern w:val="24"/>
                <w:sz w:val="24"/>
              </w:rPr>
              <w:t>1.</w:t>
            </w:r>
            <w:r w:rsidRPr="00BF0862">
              <w:rPr>
                <w:color w:val="000000"/>
                <w:kern w:val="24"/>
                <w:sz w:val="24"/>
              </w:rPr>
              <w:tab/>
              <w:t xml:space="preserve">Становлення та диференціація </w:t>
            </w:r>
            <w:proofErr w:type="spellStart"/>
            <w:r w:rsidRPr="00BF0862">
              <w:rPr>
                <w:color w:val="000000"/>
                <w:kern w:val="24"/>
                <w:sz w:val="24"/>
              </w:rPr>
              <w:t>соціогуманітарних</w:t>
            </w:r>
            <w:proofErr w:type="spellEnd"/>
            <w:r w:rsidRPr="00BF0862">
              <w:rPr>
                <w:color w:val="000000"/>
                <w:kern w:val="24"/>
                <w:sz w:val="24"/>
              </w:rPr>
              <w:t xml:space="preserve"> наук.</w:t>
            </w:r>
          </w:p>
          <w:p w:rsidR="00BF0862" w:rsidRPr="00BF0862" w:rsidRDefault="00BF0862" w:rsidP="00BF0862">
            <w:pPr>
              <w:pStyle w:val="a8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BF0862">
              <w:rPr>
                <w:color w:val="000000"/>
                <w:kern w:val="24"/>
                <w:sz w:val="24"/>
              </w:rPr>
              <w:t>2.</w:t>
            </w:r>
            <w:r w:rsidRPr="00BF0862">
              <w:rPr>
                <w:color w:val="000000"/>
                <w:kern w:val="24"/>
                <w:sz w:val="24"/>
              </w:rPr>
              <w:tab/>
              <w:t xml:space="preserve">Сучасний стан </w:t>
            </w:r>
            <w:proofErr w:type="spellStart"/>
            <w:r w:rsidRPr="00BF0862">
              <w:rPr>
                <w:color w:val="000000"/>
                <w:kern w:val="24"/>
                <w:sz w:val="24"/>
              </w:rPr>
              <w:t>соціогуманітарних</w:t>
            </w:r>
            <w:proofErr w:type="spellEnd"/>
            <w:r w:rsidRPr="00BF0862">
              <w:rPr>
                <w:color w:val="000000"/>
                <w:kern w:val="24"/>
                <w:sz w:val="24"/>
              </w:rPr>
              <w:t xml:space="preserve"> наук.</w:t>
            </w:r>
          </w:p>
          <w:p w:rsidR="00E2256D" w:rsidRPr="005C3381" w:rsidRDefault="00BF0862" w:rsidP="00BF0862">
            <w:pPr>
              <w:pStyle w:val="a8"/>
              <w:tabs>
                <w:tab w:val="num" w:pos="900"/>
              </w:tabs>
              <w:spacing w:before="0" w:line="240" w:lineRule="auto"/>
              <w:rPr>
                <w:color w:val="000000"/>
                <w:kern w:val="24"/>
                <w:sz w:val="24"/>
              </w:rPr>
            </w:pPr>
            <w:r w:rsidRPr="00BF0862">
              <w:rPr>
                <w:color w:val="000000"/>
                <w:kern w:val="24"/>
                <w:sz w:val="24"/>
              </w:rPr>
              <w:t>3.</w:t>
            </w:r>
            <w:r w:rsidRPr="00BF0862">
              <w:rPr>
                <w:color w:val="000000"/>
                <w:kern w:val="24"/>
                <w:sz w:val="24"/>
              </w:rPr>
              <w:tab/>
              <w:t xml:space="preserve">Основні тенденції розвитку </w:t>
            </w:r>
            <w:proofErr w:type="spellStart"/>
            <w:r w:rsidRPr="00BF0862">
              <w:rPr>
                <w:color w:val="000000"/>
                <w:kern w:val="24"/>
                <w:sz w:val="24"/>
              </w:rPr>
              <w:t>соціогуманітарних</w:t>
            </w:r>
            <w:proofErr w:type="spellEnd"/>
            <w:r w:rsidRPr="00BF0862">
              <w:rPr>
                <w:color w:val="000000"/>
                <w:kern w:val="24"/>
                <w:sz w:val="24"/>
              </w:rPr>
              <w:t xml:space="preserve"> наук.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C56C67" w:rsidRDefault="00C84C7A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3</w:t>
            </w:r>
            <w:r w:rsidR="00CF728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84C7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Роль </w:t>
            </w:r>
            <w:proofErr w:type="spellStart"/>
            <w:r w:rsidRPr="00C84C7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соціогуманітарних</w:t>
            </w:r>
            <w:proofErr w:type="spellEnd"/>
            <w:r w:rsidRPr="00C84C7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наук у суспільних трансформаціях.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tabs>
                <w:tab w:val="num" w:pos="900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ab/>
              <w:t xml:space="preserve">Глобальний та національний ас- пекти </w:t>
            </w:r>
            <w:proofErr w:type="spellStart"/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соціогуманітарних</w:t>
            </w:r>
            <w:proofErr w:type="spellEnd"/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наук.</w:t>
            </w:r>
          </w:p>
          <w:p w:rsidR="00BF0862" w:rsidRPr="00BF0862" w:rsidRDefault="00BF0862" w:rsidP="00BF0862">
            <w:pPr>
              <w:tabs>
                <w:tab w:val="num" w:pos="900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ab/>
              <w:t xml:space="preserve">Роль </w:t>
            </w:r>
            <w:proofErr w:type="spellStart"/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соціогуманітарних</w:t>
            </w:r>
            <w:proofErr w:type="spellEnd"/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наук у суспільстві, яке трансформується.</w:t>
            </w:r>
          </w:p>
          <w:p w:rsidR="00E2256D" w:rsidRPr="005C3381" w:rsidRDefault="00BF0862" w:rsidP="00BF0862">
            <w:pPr>
              <w:tabs>
                <w:tab w:val="num" w:pos="900"/>
              </w:tabs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Плюралізм і </w:t>
            </w:r>
            <w:proofErr w:type="spellStart"/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муль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типарадигмальність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соціогумані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тарних</w:t>
            </w:r>
            <w:proofErr w:type="spellEnd"/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наук.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C84C7A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5</w:t>
            </w:r>
            <w:r w:rsidR="00A8417B" w:rsidRPr="00A8417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="004428C7">
              <w:t xml:space="preserve"> </w:t>
            </w:r>
            <w:r>
              <w:t xml:space="preserve"> </w:t>
            </w:r>
            <w:r w:rsidRPr="00C84C7A">
              <w:rPr>
                <w:rFonts w:ascii="Times New Roman" w:hAnsi="Times New Roman" w:cs="Times New Roman"/>
                <w:sz w:val="24"/>
                <w:szCs w:val="24"/>
              </w:rPr>
              <w:t>Проблеми та шляхи гуманізації виховання й освіти.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tabs>
                <w:tab w:val="num" w:pos="360"/>
              </w:tabs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Проблеми соціальної психології, педагогіки.</w:t>
            </w:r>
          </w:p>
          <w:p w:rsidR="00BF0862" w:rsidRPr="00BF0862" w:rsidRDefault="00BF0862" w:rsidP="00BF0862">
            <w:pPr>
              <w:tabs>
                <w:tab w:val="num" w:pos="360"/>
              </w:tabs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</w:t>
            </w: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Шляхи гуманізації освіти.</w:t>
            </w:r>
          </w:p>
          <w:p w:rsidR="00E2256D" w:rsidRPr="005C3381" w:rsidRDefault="00BF0862" w:rsidP="00BF0862">
            <w:pPr>
              <w:tabs>
                <w:tab w:val="num" w:pos="360"/>
              </w:tabs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</w:t>
            </w: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Ідеал гармонічної та всебічної особистості. Особистість в умовах ринку та демократії.</w:t>
            </w:r>
          </w:p>
        </w:tc>
      </w:tr>
      <w:tr w:rsidR="00E2256D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2256D" w:rsidRPr="005C3381" w:rsidRDefault="00C84C7A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Тема 7</w:t>
            </w:r>
            <w:r w:rsidR="005235F3" w:rsidRPr="00C84C7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="004428C7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Віра, надія, любов, щастя як основні гуманітарні регулятори суспільства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</w:t>
            </w: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Духовність і духовний капітал людини та труднощі їх формування та реалізації.</w:t>
            </w:r>
          </w:p>
          <w:p w:rsidR="00BF0862" w:rsidRPr="00BF0862" w:rsidRDefault="00BF0862" w:rsidP="00BF0862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2.</w:t>
            </w: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  <w:t>Еволюція уявлень про віру, надію, любов; їх сучасні проблеми.</w:t>
            </w:r>
          </w:p>
          <w:p w:rsidR="009D1B6E" w:rsidRPr="005C3381" w:rsidRDefault="00BF0862" w:rsidP="00BF0862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3.</w:t>
            </w:r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ab/>
            </w:r>
            <w:proofErr w:type="spellStart"/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Поліваріантність</w:t>
            </w:r>
            <w:proofErr w:type="spellEnd"/>
            <w:r w:rsidRPr="00BF086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щастя. Регулятивна роль щастя в житті людини.</w:t>
            </w:r>
          </w:p>
        </w:tc>
      </w:tr>
      <w:tr w:rsidR="009F1100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1100" w:rsidRPr="0080493F" w:rsidRDefault="00C84C7A" w:rsidP="00BF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5235F3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28C7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Проблеми гуманізації соціології</w:t>
            </w:r>
            <w:r w:rsidR="00844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1.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 xml:space="preserve">Особливості сучасної соціології. </w:t>
            </w:r>
          </w:p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2.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Ціннісні орієнтації сучасної соціології.</w:t>
            </w:r>
          </w:p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3.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Об’єктивність соціологічного дослідження та труднощі її реалізації.</w:t>
            </w:r>
          </w:p>
          <w:p w:rsidR="009F1100" w:rsidRPr="005C3381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4.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Професіональна етика соціолога.</w:t>
            </w:r>
          </w:p>
        </w:tc>
      </w:tr>
      <w:tr w:rsidR="00232EE4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EE4" w:rsidRPr="00105EF0" w:rsidRDefault="00844F8D" w:rsidP="00BF0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5235F3" w:rsidRPr="00844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28C7" w:rsidRPr="00844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F8D">
              <w:rPr>
                <w:rFonts w:ascii="Times New Roman" w:hAnsi="Times New Roman" w:cs="Times New Roman"/>
                <w:sz w:val="24"/>
                <w:szCs w:val="24"/>
              </w:rPr>
              <w:t xml:space="preserve"> Політико-правові науки та їх проблеми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1.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Характеристика сучасної держави і права.</w:t>
            </w:r>
          </w:p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2.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Проблема реалізації та захисту прав і свободи людини.</w:t>
            </w:r>
          </w:p>
          <w:p w:rsidR="00232EE4" w:rsidRPr="005C3381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Основні напрями досліджень су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часної політичної науки.</w:t>
            </w:r>
          </w:p>
        </w:tc>
      </w:tr>
      <w:tr w:rsidR="001F714E" w:rsidRPr="005C3381" w:rsidTr="007F3C73">
        <w:trPr>
          <w:trHeight w:val="335"/>
        </w:trPr>
        <w:tc>
          <w:tcPr>
            <w:tcW w:w="6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714E" w:rsidRPr="00973776" w:rsidRDefault="001418F2" w:rsidP="00BF0862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 12</w:t>
            </w:r>
            <w:r w:rsidR="005235F3" w:rsidRPr="005235F3">
              <w:rPr>
                <w:sz w:val="24"/>
              </w:rPr>
              <w:t xml:space="preserve">. </w:t>
            </w:r>
            <w:r w:rsidR="004428C7">
              <w:t xml:space="preserve"> </w:t>
            </w:r>
            <w:r>
              <w:t xml:space="preserve"> </w:t>
            </w:r>
            <w:r w:rsidRPr="001418F2">
              <w:rPr>
                <w:sz w:val="24"/>
              </w:rPr>
              <w:t>Проблеми культури, етики та естетики</w:t>
            </w:r>
            <w:r>
              <w:rPr>
                <w:sz w:val="24"/>
              </w:rPr>
              <w:t>.</w:t>
            </w:r>
          </w:p>
        </w:tc>
        <w:tc>
          <w:tcPr>
            <w:tcW w:w="8021" w:type="dxa"/>
            <w:vAlign w:val="center"/>
          </w:tcPr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1.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Специфіка соціально-культурних процесів в Україні.</w:t>
            </w:r>
          </w:p>
          <w:p w:rsidR="00BF0862" w:rsidRPr="00BF0862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2.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Основні проблеми етичного розвитку людини.</w:t>
            </w:r>
          </w:p>
          <w:p w:rsidR="001F714E" w:rsidRPr="005C3381" w:rsidRDefault="00BF0862" w:rsidP="00BF0862">
            <w:pPr>
              <w:rPr>
                <w:rFonts w:ascii="Times New Roman" w:hAnsi="Times New Roman" w:cs="Times New Roman"/>
                <w:color w:val="000000"/>
                <w:kern w:val="24"/>
                <w:sz w:val="24"/>
              </w:rPr>
            </w:pP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>3.</w:t>
            </w:r>
            <w:r w:rsidRPr="00BF0862">
              <w:rPr>
                <w:rFonts w:ascii="Times New Roman" w:hAnsi="Times New Roman" w:cs="Times New Roman"/>
                <w:color w:val="000000"/>
                <w:kern w:val="24"/>
                <w:sz w:val="24"/>
              </w:rPr>
              <w:tab/>
              <w:t>Проблема естетизації людського буття.</w:t>
            </w:r>
          </w:p>
        </w:tc>
      </w:tr>
    </w:tbl>
    <w:p w:rsidR="00E2256D" w:rsidRPr="00A004FE" w:rsidRDefault="00E2256D" w:rsidP="00BF08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02CE" w:rsidRPr="00A004FE" w:rsidRDefault="00F05837" w:rsidP="00F0583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7.4 </w:t>
      </w:r>
      <w:r w:rsidR="00A01C4C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302CE" w:rsidRPr="00A004FE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Схема курсу (теми для самостійного опрацювання)</w:t>
      </w:r>
    </w:p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8820"/>
      </w:tblGrid>
      <w:tr w:rsidR="005302CE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для самостійного опрацювання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2CE" w:rsidRPr="003D6582" w:rsidRDefault="005302CE" w:rsidP="003D658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D6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Зміст теми</w:t>
            </w:r>
          </w:p>
        </w:tc>
      </w:tr>
      <w:tr w:rsidR="003D6582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722DD2" w:rsidRDefault="00843F92" w:rsidP="00CF72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Об’єкт, предмет та специфіка </w:t>
            </w:r>
            <w:proofErr w:type="spellStart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Об’єкт, предмет та специфіка </w:t>
            </w:r>
            <w:proofErr w:type="spellStart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соціогуманітарних</w:t>
            </w:r>
            <w:proofErr w:type="spellEnd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наук.</w:t>
            </w:r>
          </w:p>
          <w:p w:rsidR="003D6582" w:rsidRPr="00871EA3" w:rsidRDefault="00871EA3" w:rsidP="00871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Людина як об’єкт гуманітарного пізнання.</w:t>
            </w:r>
          </w:p>
        </w:tc>
      </w:tr>
      <w:tr w:rsidR="003D6582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722DD2" w:rsidRDefault="005235F3" w:rsidP="006853A7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722DD2">
              <w:rPr>
                <w:lang w:val="uk-UA"/>
              </w:rPr>
              <w:t xml:space="preserve">Тема 2. </w:t>
            </w:r>
            <w:r w:rsidR="00C84C7A" w:rsidRPr="00C84C7A">
              <w:rPr>
                <w:lang w:val="uk-UA"/>
              </w:rPr>
              <w:t xml:space="preserve">Генезис та основні етапи розвитку </w:t>
            </w:r>
            <w:proofErr w:type="spellStart"/>
            <w:r w:rsidR="00C84C7A" w:rsidRPr="00C84C7A">
              <w:rPr>
                <w:lang w:val="uk-UA"/>
              </w:rPr>
              <w:t>соціогуманітарних</w:t>
            </w:r>
            <w:proofErr w:type="spellEnd"/>
            <w:r w:rsidR="00C84C7A" w:rsidRPr="00C84C7A">
              <w:rPr>
                <w:lang w:val="uk-UA"/>
              </w:rPr>
              <w:t xml:space="preserve"> наук.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Поняття гуманітарних проблем і гуманітарного аспекту суспільства.</w:t>
            </w:r>
          </w:p>
          <w:p w:rsidR="003D6582" w:rsidRPr="003D6582" w:rsidRDefault="00871EA3" w:rsidP="00871EA3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Характеристика становлення </w:t>
            </w:r>
            <w:proofErr w:type="spellStart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соціогуманітарної</w:t>
            </w:r>
            <w:proofErr w:type="spellEnd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сфери суспільства: історія, політика, культура, мистецтво, релігія, освіта.</w:t>
            </w:r>
          </w:p>
        </w:tc>
      </w:tr>
      <w:tr w:rsidR="003D6582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722DD2" w:rsidRDefault="00A8417B" w:rsidP="006853A7">
            <w:pPr>
              <w:pStyle w:val="a3"/>
              <w:snapToGrid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722DD2">
              <w:rPr>
                <w:lang w:val="uk-UA"/>
              </w:rPr>
              <w:t xml:space="preserve">Тема 3. </w:t>
            </w:r>
            <w:r w:rsidR="00C84C7A" w:rsidRPr="00C84C7A">
              <w:rPr>
                <w:lang w:val="uk-UA"/>
              </w:rPr>
              <w:t xml:space="preserve">Роль </w:t>
            </w:r>
            <w:proofErr w:type="spellStart"/>
            <w:r w:rsidR="00C84C7A" w:rsidRPr="00C84C7A">
              <w:rPr>
                <w:lang w:val="uk-UA"/>
              </w:rPr>
              <w:t>соціогуманітарних</w:t>
            </w:r>
            <w:proofErr w:type="spellEnd"/>
            <w:r w:rsidR="00C84C7A" w:rsidRPr="00C84C7A">
              <w:rPr>
                <w:lang w:val="uk-UA"/>
              </w:rPr>
              <w:t xml:space="preserve"> наук у суспільних трансформаціях.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Поняття гуманітарних проблем і гуманітарного аспекту суспіль- </w:t>
            </w:r>
            <w:proofErr w:type="spellStart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  <w:proofErr w:type="spellEnd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71EA3" w:rsidRPr="00871EA3" w:rsidRDefault="00871EA3" w:rsidP="00871EA3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Класифікація </w:t>
            </w:r>
            <w:proofErr w:type="spellStart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соціогуманітарних</w:t>
            </w:r>
            <w:proofErr w:type="spellEnd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наук.</w:t>
            </w:r>
          </w:p>
          <w:p w:rsidR="003D6582" w:rsidRPr="003D6582" w:rsidRDefault="00871EA3" w:rsidP="00871EA3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 Соціокультурна обумовленість дисциплінарної структури </w:t>
            </w:r>
            <w:proofErr w:type="spellStart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соціо</w:t>
            </w:r>
            <w:proofErr w:type="spellEnd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гуманітарних наук.</w:t>
            </w:r>
          </w:p>
        </w:tc>
      </w:tr>
      <w:tr w:rsidR="003D6582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722DD2" w:rsidRDefault="005235F3" w:rsidP="006853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D2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Людина як об’єкт і суб’єкт </w:t>
            </w:r>
            <w:proofErr w:type="spellStart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соціогуманітарних</w:t>
            </w:r>
            <w:proofErr w:type="spellEnd"/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проблема творчої реалізації особистості.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Людина як об’єкт і суб’єкт </w:t>
            </w:r>
            <w:proofErr w:type="spellStart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соціогуманітарних</w:t>
            </w:r>
            <w:proofErr w:type="spellEnd"/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наук.</w:t>
            </w:r>
          </w:p>
          <w:p w:rsidR="00871EA3" w:rsidRPr="00871EA3" w:rsidRDefault="00871EA3" w:rsidP="00871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Проблеми ідентифікації сучасної людини.</w:t>
            </w:r>
          </w:p>
          <w:p w:rsidR="003D6582" w:rsidRPr="003D6582" w:rsidRDefault="00871EA3" w:rsidP="00871EA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871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Проблеми творчої самореалізації особистості в сучасному суспільстві.</w:t>
            </w:r>
          </w:p>
        </w:tc>
      </w:tr>
      <w:tr w:rsidR="003D6582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722DD2" w:rsidRDefault="005235F3" w:rsidP="0068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D2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Проблеми та шляхи гуманізації виховання й освіти.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582" w:rsidRPr="00F221C0" w:rsidRDefault="00871EA3" w:rsidP="00F221C0">
            <w:pPr>
              <w:pStyle w:val="ad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Безперервна освіта та її проблеми.</w:t>
            </w:r>
          </w:p>
          <w:p w:rsidR="00F221C0" w:rsidRPr="00F221C0" w:rsidRDefault="00F221C0" w:rsidP="00F221C0">
            <w:pPr>
              <w:pStyle w:val="ad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Вплив на національну систему освіти Болонського процесу. </w:t>
            </w:r>
          </w:p>
          <w:p w:rsidR="00F221C0" w:rsidRPr="00F221C0" w:rsidRDefault="00F221C0" w:rsidP="00F221C0">
            <w:pPr>
              <w:pStyle w:val="ad"/>
              <w:numPr>
                <w:ilvl w:val="0"/>
                <w:numId w:val="44"/>
              </w:num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1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 основних концепцій особистості та їх використання в процесах виховання.</w:t>
            </w:r>
          </w:p>
        </w:tc>
      </w:tr>
      <w:tr w:rsidR="003D6582" w:rsidRPr="003D6582" w:rsidTr="00ED715E">
        <w:trPr>
          <w:trHeight w:val="335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6582" w:rsidRPr="00722DD2" w:rsidRDefault="005235F3" w:rsidP="0081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D2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="00C84C7A" w:rsidRPr="00C84C7A">
              <w:rPr>
                <w:rFonts w:ascii="Times New Roman" w:hAnsi="Times New Roman" w:cs="Times New Roman"/>
                <w:sz w:val="24"/>
                <w:szCs w:val="24"/>
              </w:rPr>
              <w:t>Проблема сенсу людського життя та суспільного буття.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1. </w:t>
            </w:r>
            <w:r w:rsidRPr="00871EA3">
              <w:rPr>
                <w:bCs/>
                <w:color w:val="000000"/>
                <w:sz w:val="24"/>
              </w:rPr>
              <w:t>Гуманітарні проблеми молоді.</w:t>
            </w:r>
          </w:p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2. </w:t>
            </w:r>
            <w:r w:rsidRPr="00871EA3">
              <w:rPr>
                <w:bCs/>
                <w:color w:val="000000"/>
                <w:sz w:val="24"/>
              </w:rPr>
              <w:t>Зрілість людини і проблеми самореалізації.</w:t>
            </w:r>
          </w:p>
          <w:p w:rsidR="003D6582" w:rsidRPr="003D6582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3.</w:t>
            </w:r>
            <w:r w:rsidRPr="00871EA3">
              <w:rPr>
                <w:bCs/>
                <w:color w:val="000000"/>
                <w:sz w:val="24"/>
              </w:rPr>
              <w:t xml:space="preserve"> Самоцінність людського життя.</w:t>
            </w:r>
          </w:p>
        </w:tc>
      </w:tr>
      <w:tr w:rsidR="00A1523F" w:rsidRPr="003D6582" w:rsidTr="000F5EA8">
        <w:trPr>
          <w:trHeight w:val="107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523F" w:rsidRPr="00722DD2" w:rsidRDefault="005235F3" w:rsidP="00816AA3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 w:rsidRPr="00722DD2">
              <w:rPr>
                <w:sz w:val="24"/>
              </w:rPr>
              <w:t xml:space="preserve">Тема 7. </w:t>
            </w:r>
            <w:r w:rsidR="00C84C7A" w:rsidRPr="00C84C7A">
              <w:rPr>
                <w:sz w:val="24"/>
              </w:rPr>
              <w:t>Віра, надія, любов, щастя як основні гуманітарні регулятори суспільства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1.</w:t>
            </w:r>
            <w:r w:rsidRPr="00871EA3">
              <w:rPr>
                <w:bCs/>
                <w:color w:val="000000"/>
                <w:sz w:val="24"/>
              </w:rPr>
              <w:tab/>
              <w:t>Еволюція уявлень про віру, надію, любов.</w:t>
            </w:r>
          </w:p>
          <w:p w:rsidR="00A1523F" w:rsidRPr="003D6582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2.</w:t>
            </w:r>
            <w:r w:rsidRPr="00871EA3">
              <w:rPr>
                <w:bCs/>
                <w:color w:val="000000"/>
                <w:sz w:val="24"/>
              </w:rPr>
              <w:tab/>
              <w:t>Релігійний ренесанс та криза сучасної людини.</w:t>
            </w:r>
          </w:p>
        </w:tc>
      </w:tr>
      <w:tr w:rsidR="00CF7287" w:rsidRPr="003D6582" w:rsidTr="000F5EA8">
        <w:trPr>
          <w:trHeight w:val="107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287" w:rsidRPr="00722DD2" w:rsidRDefault="00816AA3" w:rsidP="00843F92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r w:rsidR="00844F8D" w:rsidRPr="00844F8D">
              <w:rPr>
                <w:sz w:val="24"/>
              </w:rPr>
              <w:t>Проблеми гуманізації соціології</w:t>
            </w:r>
            <w:r w:rsidR="00844F8D">
              <w:rPr>
                <w:sz w:val="24"/>
              </w:rPr>
              <w:t>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1.</w:t>
            </w:r>
            <w:r w:rsidRPr="00871EA3">
              <w:rPr>
                <w:bCs/>
                <w:color w:val="000000"/>
                <w:sz w:val="24"/>
              </w:rPr>
              <w:tab/>
              <w:t>Характеристика проблеми гуманізації соціології.</w:t>
            </w:r>
          </w:p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2.</w:t>
            </w:r>
            <w:r w:rsidRPr="00871EA3">
              <w:rPr>
                <w:bCs/>
                <w:color w:val="000000"/>
                <w:sz w:val="24"/>
              </w:rPr>
              <w:tab/>
              <w:t xml:space="preserve">Особистість, її соціалізація та самореалізація як центральне </w:t>
            </w:r>
            <w:proofErr w:type="spellStart"/>
            <w:r w:rsidRPr="00871EA3">
              <w:rPr>
                <w:bCs/>
                <w:color w:val="000000"/>
                <w:sz w:val="24"/>
              </w:rPr>
              <w:t>пи</w:t>
            </w:r>
            <w:proofErr w:type="spellEnd"/>
            <w:r w:rsidRPr="00871EA3">
              <w:rPr>
                <w:bCs/>
                <w:color w:val="000000"/>
                <w:sz w:val="24"/>
              </w:rPr>
              <w:t xml:space="preserve">- </w:t>
            </w:r>
            <w:proofErr w:type="spellStart"/>
            <w:r w:rsidRPr="00871EA3">
              <w:rPr>
                <w:bCs/>
                <w:color w:val="000000"/>
                <w:sz w:val="24"/>
              </w:rPr>
              <w:t>тання</w:t>
            </w:r>
            <w:proofErr w:type="spellEnd"/>
            <w:r w:rsidRPr="00871EA3">
              <w:rPr>
                <w:bCs/>
                <w:color w:val="000000"/>
                <w:sz w:val="24"/>
              </w:rPr>
              <w:t xml:space="preserve"> соціології.</w:t>
            </w:r>
          </w:p>
          <w:p w:rsidR="00CF7287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3.</w:t>
            </w:r>
            <w:r w:rsidRPr="00871EA3">
              <w:rPr>
                <w:bCs/>
                <w:color w:val="000000"/>
                <w:sz w:val="24"/>
              </w:rPr>
              <w:tab/>
              <w:t>Ціннісні орієнтації сучасної соціології</w:t>
            </w:r>
          </w:p>
        </w:tc>
      </w:tr>
      <w:tr w:rsidR="00CF7287" w:rsidRPr="003D6582" w:rsidTr="000F5EA8">
        <w:trPr>
          <w:trHeight w:val="107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287" w:rsidRPr="00722DD2" w:rsidRDefault="00816AA3" w:rsidP="00843F92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Тема 9.</w:t>
            </w:r>
            <w:r w:rsidR="00844F8D">
              <w:t xml:space="preserve"> </w:t>
            </w:r>
            <w:r w:rsidR="00844F8D" w:rsidRPr="00844F8D">
              <w:rPr>
                <w:sz w:val="24"/>
              </w:rPr>
              <w:t>Політико-правові науки та їх проблеми</w:t>
            </w:r>
            <w:r w:rsidR="00844F8D">
              <w:rPr>
                <w:sz w:val="24"/>
              </w:rPr>
              <w:t>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1. </w:t>
            </w:r>
            <w:r w:rsidRPr="00871EA3">
              <w:rPr>
                <w:bCs/>
                <w:color w:val="000000"/>
                <w:sz w:val="24"/>
              </w:rPr>
              <w:t>Політико-правові науки та їх проблеми.</w:t>
            </w:r>
          </w:p>
          <w:p w:rsidR="00CF7287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2. </w:t>
            </w:r>
            <w:proofErr w:type="spellStart"/>
            <w:r w:rsidRPr="00871EA3">
              <w:rPr>
                <w:bCs/>
                <w:color w:val="000000"/>
                <w:sz w:val="24"/>
              </w:rPr>
              <w:t>Соціогуманітарні</w:t>
            </w:r>
            <w:proofErr w:type="spellEnd"/>
            <w:r w:rsidRPr="00871EA3">
              <w:rPr>
                <w:bCs/>
                <w:color w:val="000000"/>
                <w:sz w:val="24"/>
              </w:rPr>
              <w:t xml:space="preserve"> проблеми українського державотворення.</w:t>
            </w:r>
          </w:p>
        </w:tc>
      </w:tr>
      <w:tr w:rsidR="00CF7287" w:rsidRPr="003D6582" w:rsidTr="000F5EA8">
        <w:trPr>
          <w:trHeight w:val="107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287" w:rsidRPr="00722DD2" w:rsidRDefault="00816AA3" w:rsidP="00843F92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 10.</w:t>
            </w:r>
            <w:r w:rsidR="001418F2">
              <w:t xml:space="preserve"> </w:t>
            </w:r>
            <w:r w:rsidR="001418F2" w:rsidRPr="001418F2">
              <w:rPr>
                <w:sz w:val="24"/>
              </w:rPr>
              <w:t>Економічні науки та їх проблеми</w:t>
            </w:r>
            <w:r w:rsidR="001418F2">
              <w:rPr>
                <w:sz w:val="24"/>
              </w:rPr>
              <w:t>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1. </w:t>
            </w:r>
            <w:r w:rsidRPr="00871EA3">
              <w:rPr>
                <w:bCs/>
                <w:color w:val="000000"/>
                <w:sz w:val="24"/>
              </w:rPr>
              <w:t>Проблема суспільної орієнтації виробництва.</w:t>
            </w:r>
          </w:p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 xml:space="preserve">2. Екологічний і планетарний аспекти регуляції виробництва. </w:t>
            </w:r>
          </w:p>
          <w:p w:rsidR="00CF7287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3. Характеристика проблем економічної соціології та соціології праці.</w:t>
            </w:r>
          </w:p>
        </w:tc>
      </w:tr>
      <w:tr w:rsidR="00CF7287" w:rsidRPr="003D6582" w:rsidTr="00871EA3">
        <w:trPr>
          <w:trHeight w:val="1280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287" w:rsidRPr="00722DD2" w:rsidRDefault="00816AA3" w:rsidP="00843F92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 11.</w:t>
            </w:r>
            <w:r w:rsidR="001418F2">
              <w:t xml:space="preserve"> </w:t>
            </w:r>
            <w:r w:rsidR="001418F2" w:rsidRPr="001418F2">
              <w:rPr>
                <w:sz w:val="24"/>
              </w:rPr>
              <w:t>Управлінські науки та їх проблеми.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1. Загальна характеристика управлінських наук.</w:t>
            </w:r>
          </w:p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2. Основні види управлінської діяльності.</w:t>
            </w:r>
          </w:p>
          <w:p w:rsidR="00CF7287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3. Сутність наукового менеджменту та основні його проблеми.</w:t>
            </w:r>
          </w:p>
        </w:tc>
      </w:tr>
      <w:tr w:rsidR="00CF7287" w:rsidRPr="003D6582" w:rsidTr="000F5EA8">
        <w:trPr>
          <w:trHeight w:val="1074"/>
        </w:trPr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7287" w:rsidRPr="00722DD2" w:rsidRDefault="00816AA3" w:rsidP="00843F92">
            <w:pPr>
              <w:pStyle w:val="a8"/>
              <w:spacing w:before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Тема 12.</w:t>
            </w:r>
            <w:r w:rsidR="001418F2">
              <w:t xml:space="preserve"> </w:t>
            </w:r>
            <w:r w:rsidR="001418F2" w:rsidRPr="001418F2">
              <w:rPr>
                <w:sz w:val="24"/>
              </w:rPr>
              <w:t>Проблеми культури, етики та естетики</w:t>
            </w:r>
            <w:r w:rsidR="001418F2">
              <w:rPr>
                <w:sz w:val="24"/>
              </w:rPr>
              <w:t>.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1EA3" w:rsidRPr="00871EA3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1. Культура як сфера формування людини, її функції.</w:t>
            </w:r>
          </w:p>
          <w:p w:rsidR="00CF7287" w:rsidRDefault="00871EA3" w:rsidP="00871EA3">
            <w:pPr>
              <w:pStyle w:val="a8"/>
              <w:spacing w:before="0" w:line="240" w:lineRule="auto"/>
              <w:jc w:val="both"/>
              <w:rPr>
                <w:bCs/>
                <w:color w:val="000000"/>
                <w:sz w:val="24"/>
              </w:rPr>
            </w:pPr>
            <w:r w:rsidRPr="00871EA3">
              <w:rPr>
                <w:bCs/>
                <w:color w:val="000000"/>
                <w:sz w:val="24"/>
              </w:rPr>
              <w:t>2.</w:t>
            </w:r>
            <w:r w:rsidRPr="00871EA3">
              <w:rPr>
                <w:bCs/>
                <w:color w:val="000000"/>
                <w:sz w:val="24"/>
              </w:rPr>
              <w:tab/>
              <w:t>Проблеми етики та естетики.</w:t>
            </w:r>
          </w:p>
        </w:tc>
      </w:tr>
    </w:tbl>
    <w:p w:rsidR="005302CE" w:rsidRPr="003F5F43" w:rsidRDefault="005302C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AF5A7E" w:rsidRDefault="00AF5A7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AF5A7E" w:rsidRDefault="00AF5A7E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8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Система оцінювання та вимоги</w:t>
      </w:r>
    </w:p>
    <w:p w:rsidR="00E2256D" w:rsidRPr="003F5F43" w:rsidRDefault="00E2256D" w:rsidP="00443A9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20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9"/>
        <w:gridCol w:w="11961"/>
      </w:tblGrid>
      <w:tr w:rsidR="00185477" w:rsidRPr="003F5F43" w:rsidTr="00AF7A80">
        <w:tc>
          <w:tcPr>
            <w:tcW w:w="2259" w:type="dxa"/>
            <w:vAlign w:val="center"/>
          </w:tcPr>
          <w:p w:rsidR="00185477" w:rsidRPr="003F5F43" w:rsidRDefault="00185477" w:rsidP="00AF7A80">
            <w:pPr>
              <w:pStyle w:val="1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система оцінювання курсу</w:t>
            </w:r>
          </w:p>
        </w:tc>
        <w:tc>
          <w:tcPr>
            <w:tcW w:w="11961" w:type="dxa"/>
          </w:tcPr>
          <w:p w:rsidR="00A01C4C" w:rsidRPr="009C5034" w:rsidRDefault="00D25BAC" w:rsidP="00443A93">
            <w:pPr>
              <w:pStyle w:val="11"/>
              <w:tabs>
                <w:tab w:val="left" w:pos="326"/>
              </w:tabs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семестр з курсу дисципліни проводяться два періодичні контролі (ПКР), результати яких є склад</w:t>
            </w:r>
            <w:r w:rsidR="00607626"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</w:t>
            </w:r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контрольних точок першої (КТ1) і другої (КТ2). Результати контрольної точки (КТ) є сумою поточного (ПК) і періодичного контролю (ПКР): КТ = ПК + ПКР. Максимальна кількість балів за контрольну точку (КТ) складає 50 балів. Максимальна кількість балів за періодичний контроль (ПКР) становить 60 % від максимальної кількості балів за контрольну точку (КТ), тобто 30 балів. А 40 % балів, тобто решта балів контрольної точки, є бали за поточний контроль, а саме 20 балів. Результати поточного контролю обчислюються як середньозважена оцінок (</w:t>
            </w:r>
            <w:proofErr w:type="spellStart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за діяльність студента на практичних (семінарських) заняттях, що входять в число певної контрольної точки. Для трансферу середньозваженої оцінки (</w:t>
            </w:r>
            <w:proofErr w:type="spellStart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 бали, що входять до 40 % балів контрольної точки (КТ), треба скористатися формулою: ПК = (</w:t>
            </w:r>
            <w:proofErr w:type="spellStart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9C5034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5. Таким чином, якщо за поточний контроль (ПК) видів діяльності студента на всіх заняттях </w:t>
            </w:r>
            <w:proofErr w:type="spellStart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Хср</w:t>
            </w:r>
            <w:proofErr w:type="spellEnd"/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4.1 бали, які були до періодичного контролю (ПКР), то їх перерахування на 20 балів здійснюється так: ПК = 4.1</w:t>
            </w:r>
            <w:r w:rsidRPr="009C5034">
              <w:rPr>
                <w:rFonts w:ascii="Times New Roman" w:eastAsia="MS Mincho" w:hAnsi="MS Mincho" w:cs="Times New Roman"/>
                <w:sz w:val="24"/>
                <w:szCs w:val="24"/>
                <w:lang w:val="uk-UA"/>
              </w:rPr>
              <w:t>∗</w:t>
            </w:r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/ 5 = 4.1 * 4 = 16.4 // 16 (балів). За періодичний контроль (ПКР) студентом отримано 30 балів. Тоді за контрольну точку (КТ) буде отримано КТ = ПК + ПКР = 16 + 30 = 46 (балів). </w:t>
            </w:r>
          </w:p>
          <w:p w:rsidR="003D6582" w:rsidRPr="009C5034" w:rsidRDefault="00D25BAC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Студент має право на підвищення результату тільки одного періодичного контролю (ПКР) протягом двох тижнів після його складання у випадку отримання незадовільної оцінки. </w:t>
            </w:r>
          </w:p>
          <w:p w:rsidR="00C87AAA" w:rsidRPr="009C5034" w:rsidRDefault="003D6582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1511E"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ідсумковим контролем є залік</w:t>
            </w:r>
            <w:r w:rsidR="00C87AAA" w:rsidRPr="009C5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виставляється якщо студент набрав не менше 60 балів.</w:t>
            </w:r>
          </w:p>
          <w:p w:rsidR="00A01C4C" w:rsidRPr="009C5034" w:rsidRDefault="00A01C4C" w:rsidP="003D6582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9150A1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Семінарські</w:t>
            </w:r>
            <w:r w:rsidR="00185477"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«5»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повному обсязі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самостійно та аргументовано його викладає під час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усних виступів та письмових відповідей, глибоко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всебічно розкриває зміст теоретичних питань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 завдань, використовуючи при цьому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нормативну, обов’язкову та додаткову літературу.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усі розрахункові / тестові завдання.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Здатен виділяти суттєві ознаки вивченого за допомогою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 синтезу, аналізу, виявляти причинно-наслідкові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зв’язки, формувати висновки і узагальнення, вільно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оперувати фактами та відомостями.</w:t>
            </w:r>
          </w:p>
          <w:p w:rsidR="00A01C4C" w:rsidRPr="003F5F43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«4»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достатньо повно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обґрунтовано його викладає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відповідей, в основному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 при цьому нормативну та обов’язкову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літературу. Але при викладанні деяких питань не вистачає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достатньої глибини та аргументації, допускаються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несуттєві неточності та незначні помилки.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вирішив більшість розрахункових / тестових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завдань. 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здатен виділяти суттєві ознаки вивченого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 операцій синтезу, аналізу, виявляти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причинно-наслідкові зв’язки, у яких можуть бути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несуттєві помилки, формувати висновки і узагальнення,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вільно оперувати фактами та відомостями.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01C4C" w:rsidRPr="003F5F43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«3»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в цілому володіє навчальним матеріалом,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викладає його основний зміст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але без глибокого всебічного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аналізу, обґрунтування та аргументації, допускаючи при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цьому окремі суттєві неточності та помилки. Правильно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вирішив половину розрахункових / тестових завдань. Має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під час виділення суттєвих ознак вивченого;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виявлення причинно-наслідкових зв’язків 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формулювання висновків.</w:t>
            </w:r>
          </w:p>
          <w:p w:rsidR="00D25BAC" w:rsidRPr="003F5F43" w:rsidRDefault="00A01C4C" w:rsidP="00443A93">
            <w:pPr>
              <w:pStyle w:val="11"/>
              <w:spacing w:line="240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«2»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тудент не в повному обсязі володіє навчальним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матеріалом. Фрагментарно, поверхово (без аргументації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обґрунтування) викладає його під час усних виступів та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письмових розрахунків, недостатньо розкриває зміст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питань та практичних завдань, допускаючи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цьому суттєві неточності. Правильно вирішив окремі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розрахункові / тестові завдання. Безсистемно відділяє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випадкові ознаки вивченого; не вміє зробити найпростіші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5BAC"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аналізу і синтезу; робити узагальнення, висновки.</w:t>
            </w:r>
          </w:p>
        </w:tc>
      </w:tr>
      <w:tr w:rsidR="00185477" w:rsidRPr="003F5F43" w:rsidTr="001235CF">
        <w:tc>
          <w:tcPr>
            <w:tcW w:w="2259" w:type="dxa"/>
          </w:tcPr>
          <w:p w:rsidR="00185477" w:rsidRPr="003F5F43" w:rsidRDefault="00185477" w:rsidP="00443A93">
            <w:pPr>
              <w:pStyle w:val="1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Умови допуску до підсумкового контролю</w:t>
            </w:r>
          </w:p>
        </w:tc>
        <w:tc>
          <w:tcPr>
            <w:tcW w:w="11961" w:type="dxa"/>
          </w:tcPr>
          <w:p w:rsidR="00A01C4C" w:rsidRPr="003F5F43" w:rsidRDefault="00A01C4C" w:rsidP="00443A9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Студент, який навчається стабільно на «відмінні» оцінки і саме такі оцінки має за періодичні контролі, накопичує впрод</w:t>
            </w:r>
            <w:r w:rsidR="008D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овж вивчення навчального курсу 60 і більше балів</w:t>
            </w: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4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допускається до екзамену</w:t>
            </w:r>
            <w:r w:rsidR="004C5C83" w:rsidRPr="008D4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C5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5477" w:rsidRPr="003F5F43" w:rsidRDefault="00A01C4C" w:rsidP="00443A93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зобов’язаний відпрацювати всі пропущені семінарські заняття протягом двох тижнів. Невідпрацьовані заняття (невиконання навчального плану) є підставою для недопущення студента до підсумкового контролю.</w:t>
            </w:r>
          </w:p>
        </w:tc>
      </w:tr>
    </w:tbl>
    <w:p w:rsidR="000040D4" w:rsidRPr="003F5F43" w:rsidRDefault="000040D4" w:rsidP="00443A93">
      <w:pPr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47A2B" w:rsidRPr="003F5F43" w:rsidRDefault="00747A2B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D05164" w:rsidRPr="003F5F43" w:rsidRDefault="00F05837" w:rsidP="00443A93">
      <w:pPr>
        <w:widowControl w:val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9</w:t>
      </w:r>
      <w:r w:rsidR="00D05164" w:rsidRPr="003F5F43">
        <w:rPr>
          <w:rFonts w:ascii="Times New Roman" w:hAnsi="Times New Roman" w:cs="Times New Roman"/>
          <w:b/>
          <w:caps/>
          <w:color w:val="000000"/>
          <w:sz w:val="24"/>
          <w:szCs w:val="24"/>
        </w:rPr>
        <w:t>. Рекомендована література</w:t>
      </w:r>
    </w:p>
    <w:p w:rsidR="00B5581C" w:rsidRDefault="000C01FD" w:rsidP="00B558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Основна література</w:t>
      </w:r>
    </w:p>
    <w:p w:rsidR="00AF5A7E" w:rsidRPr="00F04099" w:rsidRDefault="00AF5A7E" w:rsidP="00F04099">
      <w:pPr>
        <w:pStyle w:val="ad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099">
        <w:rPr>
          <w:rFonts w:ascii="Times New Roman" w:hAnsi="Times New Roman" w:cs="Times New Roman"/>
          <w:sz w:val="24"/>
          <w:szCs w:val="24"/>
        </w:rPr>
        <w:t>1.</w:t>
      </w:r>
      <w:r w:rsidR="00F00929" w:rsidRPr="00F04099">
        <w:rPr>
          <w:rFonts w:ascii="Times New Roman" w:hAnsi="Times New Roman" w:cs="Times New Roman"/>
          <w:sz w:val="24"/>
          <w:szCs w:val="24"/>
        </w:rPr>
        <w:t>Філософія освіти і науки: навчальний посібник. /</w:t>
      </w:r>
      <w:proofErr w:type="spellStart"/>
      <w:r w:rsidR="00F00929" w:rsidRPr="00F04099">
        <w:rPr>
          <w:rFonts w:ascii="Times New Roman" w:hAnsi="Times New Roman" w:cs="Times New Roman"/>
          <w:sz w:val="24"/>
          <w:szCs w:val="24"/>
        </w:rPr>
        <w:t>П.В.Загороднюк</w:t>
      </w:r>
      <w:proofErr w:type="spellEnd"/>
      <w:r w:rsidR="00F00929" w:rsidRPr="00F04099">
        <w:rPr>
          <w:rFonts w:ascii="Times New Roman" w:hAnsi="Times New Roman" w:cs="Times New Roman"/>
          <w:sz w:val="24"/>
          <w:szCs w:val="24"/>
        </w:rPr>
        <w:t xml:space="preserve"> та ін. Київ: Знання України, 2017. – 348 с.</w:t>
      </w:r>
    </w:p>
    <w:p w:rsidR="009017A5" w:rsidRPr="00F04099" w:rsidRDefault="009017A5" w:rsidP="00F04099">
      <w:pPr>
        <w:pStyle w:val="ad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099">
        <w:rPr>
          <w:rFonts w:ascii="Times New Roman" w:hAnsi="Times New Roman" w:cs="Times New Roman"/>
          <w:sz w:val="24"/>
          <w:szCs w:val="24"/>
        </w:rPr>
        <w:lastRenderedPageBreak/>
        <w:t xml:space="preserve">Глобалізація та політика національної безпеки: підручник /Під. Ред. П. Юхименко. Київ: Центр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лит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. 2021. 408с. 35.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Штанько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 В. І.,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Бордюгова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 Т. Г. Інформаційне суспільство: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соціальнофілософські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 проблеми становлення: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>. посібник – Харків: ХНУРЕ, 2012. – 172 с.</w:t>
      </w:r>
    </w:p>
    <w:p w:rsidR="00F00929" w:rsidRPr="00F04099" w:rsidRDefault="00F00929" w:rsidP="00F04099">
      <w:pPr>
        <w:pStyle w:val="ad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Морен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 Е. Шлях. За майбутнє людства/Едгар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Морен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 ; пер. з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. Є.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Марічева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>.-К.: Ніка-Центр, 2014. – 256 с.</w:t>
      </w:r>
    </w:p>
    <w:p w:rsidR="009017A5" w:rsidRPr="00F04099" w:rsidRDefault="009017A5" w:rsidP="00F04099">
      <w:pPr>
        <w:pStyle w:val="ad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099">
        <w:rPr>
          <w:rFonts w:ascii="Times New Roman" w:hAnsi="Times New Roman" w:cs="Times New Roman"/>
          <w:sz w:val="24"/>
          <w:szCs w:val="24"/>
        </w:rPr>
        <w:t xml:space="preserve">Соціальна філософія [Електронний ресурс] :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. роботи аспірантів / В. О. Ананьїн, В. В.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Горлинський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, О. О. Пучков, О. В.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Уваркіна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 xml:space="preserve"> ; за ред. д. </w:t>
      </w:r>
      <w:proofErr w:type="spellStart"/>
      <w:r w:rsidRPr="00F04099">
        <w:rPr>
          <w:rFonts w:ascii="Times New Roman" w:hAnsi="Times New Roman" w:cs="Times New Roman"/>
          <w:sz w:val="24"/>
          <w:szCs w:val="24"/>
        </w:rPr>
        <w:t>філос</w:t>
      </w:r>
      <w:proofErr w:type="spellEnd"/>
      <w:r w:rsidRPr="00F04099">
        <w:rPr>
          <w:rFonts w:ascii="Times New Roman" w:hAnsi="Times New Roman" w:cs="Times New Roman"/>
          <w:sz w:val="24"/>
          <w:szCs w:val="24"/>
        </w:rPr>
        <w:t>. н., проф. В. О. Ананьїна. – Київ : КПІ ім. Ігоря Сікорського, Вид-во «Політехніка», 2021. – 299 с.</w:t>
      </w:r>
    </w:p>
    <w:p w:rsidR="009017A5" w:rsidRPr="00F04099" w:rsidRDefault="009017A5" w:rsidP="00F04099">
      <w:pPr>
        <w:pStyle w:val="ad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099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Гуманітарний вісник</w:t>
      </w:r>
      <w:r w:rsidRPr="00F04099">
        <w:rPr>
          <w:rFonts w:ascii="Times New Roman" w:hAnsi="Times New Roman" w:cs="Times New Roman"/>
          <w:sz w:val="24"/>
          <w:szCs w:val="24"/>
          <w:shd w:val="clear" w:color="auto" w:fill="FFFFFF"/>
        </w:rPr>
        <w:t> НУК. </w:t>
      </w:r>
      <w:r w:rsidRPr="00F04099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Збірник наукових праць</w:t>
      </w:r>
      <w:r w:rsidRPr="00F040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04099">
        <w:rPr>
          <w:rFonts w:ascii="Times New Roman" w:hAnsi="Times New Roman" w:cs="Times New Roman"/>
          <w:sz w:val="24"/>
          <w:szCs w:val="24"/>
        </w:rPr>
        <w:t xml:space="preserve"> </w:t>
      </w:r>
      <w:r w:rsidRPr="00F04099">
        <w:rPr>
          <w:rFonts w:ascii="Times New Roman" w:hAnsi="Times New Roman" w:cs="Times New Roman"/>
          <w:sz w:val="24"/>
          <w:szCs w:val="24"/>
          <w:shd w:val="clear" w:color="auto" w:fill="FFFFFF"/>
        </w:rPr>
        <w:t>http://hvnuk.com.ua/</w:t>
      </w:r>
    </w:p>
    <w:p w:rsidR="00C469A4" w:rsidRPr="00C469A4" w:rsidRDefault="00C469A4" w:rsidP="006853A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4E80" w:rsidRDefault="0019601A" w:rsidP="0019601A">
      <w:pPr>
        <w:pStyle w:val="aa"/>
        <w:spacing w:after="0"/>
        <w:ind w:left="0"/>
        <w:jc w:val="both"/>
        <w:rPr>
          <w:b/>
          <w:sz w:val="24"/>
          <w:lang w:val="uk-UA"/>
        </w:rPr>
      </w:pPr>
      <w:r w:rsidRPr="00AF5A7E">
        <w:rPr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</w:r>
      <w:r w:rsidR="00E304E0" w:rsidRPr="003657D9">
        <w:rPr>
          <w:b/>
          <w:sz w:val="24"/>
          <w:lang w:val="uk-UA"/>
        </w:rPr>
        <w:tab/>
        <w:t>Допоміжна література</w:t>
      </w:r>
    </w:p>
    <w:p w:rsidR="00625237" w:rsidRPr="00F04099" w:rsidRDefault="00625237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  <w:lang w:val="uk-UA"/>
        </w:rPr>
      </w:pPr>
      <w:r w:rsidRPr="00F04099">
        <w:rPr>
          <w:sz w:val="24"/>
          <w:lang w:val="uk-UA"/>
        </w:rPr>
        <w:t>«Актуальні питання у сучасній науці (Серія «Педагогіка», Серія «Право», Серія Економіка», Серія «Державне управління», Серія «Техніка», Серія «Історія та археологія»)»: журнал. 2023. № 4(10) 2023. С. 418.</w:t>
      </w:r>
    </w:p>
    <w:p w:rsidR="009017A5" w:rsidRPr="00F04099" w:rsidRDefault="009017A5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  <w:lang w:val="uk-UA"/>
        </w:rPr>
      </w:pPr>
      <w:r w:rsidRPr="00F04099">
        <w:rPr>
          <w:sz w:val="24"/>
        </w:rPr>
        <w:t xml:space="preserve">Попович М. Бути </w:t>
      </w:r>
      <w:proofErr w:type="spellStart"/>
      <w:r w:rsidRPr="00F04099">
        <w:rPr>
          <w:sz w:val="24"/>
        </w:rPr>
        <w:t>людиною</w:t>
      </w:r>
      <w:proofErr w:type="spellEnd"/>
      <w:r w:rsidRPr="00F04099">
        <w:rPr>
          <w:sz w:val="24"/>
        </w:rPr>
        <w:t xml:space="preserve"> / Мирослав Попович. – К.: Вид. </w:t>
      </w:r>
      <w:proofErr w:type="spellStart"/>
      <w:r w:rsidRPr="00F04099">
        <w:rPr>
          <w:sz w:val="24"/>
        </w:rPr>
        <w:t>дім</w:t>
      </w:r>
      <w:proofErr w:type="spellEnd"/>
      <w:r w:rsidRPr="00F04099">
        <w:rPr>
          <w:sz w:val="24"/>
        </w:rPr>
        <w:t xml:space="preserve"> «</w:t>
      </w:r>
      <w:proofErr w:type="spellStart"/>
      <w:r w:rsidRPr="00F04099">
        <w:rPr>
          <w:sz w:val="24"/>
        </w:rPr>
        <w:t>КиєвоМогілянська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академія</w:t>
      </w:r>
      <w:proofErr w:type="spellEnd"/>
      <w:r w:rsidRPr="00F04099">
        <w:rPr>
          <w:sz w:val="24"/>
        </w:rPr>
        <w:t>», 2011. – 223 с</w:t>
      </w:r>
    </w:p>
    <w:p w:rsidR="00AF5A7E" w:rsidRPr="00F04099" w:rsidRDefault="000E588D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</w:rPr>
      </w:pPr>
      <w:proofErr w:type="spellStart"/>
      <w:r w:rsidRPr="00F04099">
        <w:rPr>
          <w:sz w:val="24"/>
        </w:rPr>
        <w:t>Гуманітарний</w:t>
      </w:r>
      <w:proofErr w:type="spellEnd"/>
      <w:r w:rsidRPr="00F04099">
        <w:rPr>
          <w:sz w:val="24"/>
        </w:rPr>
        <w:t xml:space="preserve"> дискурс у </w:t>
      </w:r>
      <w:proofErr w:type="spellStart"/>
      <w:r w:rsidRPr="00F04099">
        <w:rPr>
          <w:sz w:val="24"/>
        </w:rPr>
        <w:t>перспективі</w:t>
      </w:r>
      <w:proofErr w:type="spellEnd"/>
      <w:r w:rsidRPr="00F04099">
        <w:rPr>
          <w:sz w:val="24"/>
        </w:rPr>
        <w:t xml:space="preserve"> ХХІ </w:t>
      </w:r>
      <w:proofErr w:type="spellStart"/>
      <w:r w:rsidRPr="00F04099">
        <w:rPr>
          <w:sz w:val="24"/>
        </w:rPr>
        <w:t>століття</w:t>
      </w:r>
      <w:proofErr w:type="spellEnd"/>
      <w:r w:rsidRPr="00F04099">
        <w:rPr>
          <w:sz w:val="24"/>
        </w:rPr>
        <w:t xml:space="preserve">: </w:t>
      </w:r>
      <w:proofErr w:type="spellStart"/>
      <w:r w:rsidRPr="00F04099">
        <w:rPr>
          <w:sz w:val="24"/>
        </w:rPr>
        <w:t>методологічні</w:t>
      </w:r>
      <w:proofErr w:type="spellEnd"/>
      <w:r w:rsidRPr="00F04099">
        <w:rPr>
          <w:sz w:val="24"/>
        </w:rPr>
        <w:t xml:space="preserve"> засади. </w:t>
      </w:r>
      <w:proofErr w:type="spellStart"/>
      <w:r w:rsidRPr="00F04099">
        <w:rPr>
          <w:sz w:val="24"/>
        </w:rPr>
        <w:t>Матеріали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міжнародної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науково-практичної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конференції</w:t>
      </w:r>
      <w:proofErr w:type="spellEnd"/>
      <w:r w:rsidRPr="00F04099">
        <w:rPr>
          <w:sz w:val="24"/>
        </w:rPr>
        <w:t xml:space="preserve"> 5-6 листопада 2021 р. </w:t>
      </w:r>
      <w:proofErr w:type="spellStart"/>
      <w:r w:rsidRPr="00F04099">
        <w:rPr>
          <w:sz w:val="24"/>
        </w:rPr>
        <w:t>Чернівці</w:t>
      </w:r>
      <w:proofErr w:type="spellEnd"/>
      <w:r w:rsidRPr="00F04099">
        <w:rPr>
          <w:sz w:val="24"/>
        </w:rPr>
        <w:t xml:space="preserve">: </w:t>
      </w:r>
      <w:proofErr w:type="spellStart"/>
      <w:r w:rsidRPr="00F04099">
        <w:rPr>
          <w:sz w:val="24"/>
        </w:rPr>
        <w:t>Чернівецький</w:t>
      </w:r>
      <w:proofErr w:type="spellEnd"/>
      <w:r w:rsidRPr="00F04099">
        <w:rPr>
          <w:sz w:val="24"/>
        </w:rPr>
        <w:t xml:space="preserve"> нац. ун-т, 2021. 258 с</w:t>
      </w:r>
    </w:p>
    <w:p w:rsidR="009017A5" w:rsidRPr="00F04099" w:rsidRDefault="009017A5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</w:rPr>
      </w:pPr>
      <w:r w:rsidRPr="00F04099">
        <w:rPr>
          <w:sz w:val="24"/>
        </w:rPr>
        <w:t xml:space="preserve">Поппер К. Р. </w:t>
      </w:r>
      <w:proofErr w:type="spellStart"/>
      <w:r w:rsidRPr="00F04099">
        <w:rPr>
          <w:sz w:val="24"/>
        </w:rPr>
        <w:t>Відкрите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суспільство</w:t>
      </w:r>
      <w:proofErr w:type="spellEnd"/>
      <w:r w:rsidRPr="00F04099">
        <w:rPr>
          <w:sz w:val="24"/>
        </w:rPr>
        <w:t xml:space="preserve"> та </w:t>
      </w:r>
      <w:proofErr w:type="spellStart"/>
      <w:r w:rsidRPr="00F04099">
        <w:rPr>
          <w:sz w:val="24"/>
        </w:rPr>
        <w:t>його</w:t>
      </w:r>
      <w:proofErr w:type="spellEnd"/>
      <w:r w:rsidRPr="00F04099">
        <w:rPr>
          <w:sz w:val="24"/>
        </w:rPr>
        <w:t xml:space="preserve"> вороги / Поппер К. Р. – К.: </w:t>
      </w:r>
      <w:proofErr w:type="spellStart"/>
      <w:r w:rsidRPr="00F04099">
        <w:rPr>
          <w:sz w:val="24"/>
        </w:rPr>
        <w:t>Видавництво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Основи</w:t>
      </w:r>
      <w:proofErr w:type="spellEnd"/>
      <w:r w:rsidRPr="00F04099">
        <w:rPr>
          <w:sz w:val="24"/>
        </w:rPr>
        <w:t>, 1994. – 494 с.</w:t>
      </w:r>
    </w:p>
    <w:p w:rsidR="007450D8" w:rsidRPr="00F04099" w:rsidRDefault="004E0FED" w:rsidP="00F04099">
      <w:pPr>
        <w:pStyle w:val="ad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Сащак</w:t>
      </w:r>
      <w:proofErr w:type="spellEnd"/>
      <w:r w:rsidRPr="00F040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Н. І.</w:t>
      </w:r>
      <w:r w:rsidRPr="00F040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4099">
        <w:rPr>
          <w:rFonts w:ascii="Times New Roman" w:hAnsi="Times New Roman" w:cs="Times New Roman"/>
          <w:bCs/>
          <w:color w:val="000000"/>
          <w:sz w:val="24"/>
          <w:szCs w:val="24"/>
        </w:rPr>
        <w:t>Гуманізація освіти та її вплив на формування сучасного інформаційного суспільства http://conf.vntu.edu.ua/humed/2008/txt/Sazak.php</w:t>
      </w:r>
    </w:p>
    <w:p w:rsidR="003245C4" w:rsidRPr="00F04099" w:rsidRDefault="004E0FED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</w:rPr>
      </w:pPr>
      <w:proofErr w:type="spellStart"/>
      <w:r w:rsidRPr="00F04099">
        <w:rPr>
          <w:sz w:val="24"/>
        </w:rPr>
        <w:t>Процеси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гуманізації</w:t>
      </w:r>
      <w:proofErr w:type="spellEnd"/>
      <w:r w:rsidRPr="00F04099">
        <w:rPr>
          <w:sz w:val="24"/>
        </w:rPr>
        <w:t xml:space="preserve"> та </w:t>
      </w:r>
      <w:proofErr w:type="spellStart"/>
      <w:r w:rsidRPr="00F04099">
        <w:rPr>
          <w:sz w:val="24"/>
        </w:rPr>
        <w:t>гуманітаризації</w:t>
      </w:r>
      <w:proofErr w:type="spellEnd"/>
      <w:r w:rsidRPr="00F04099">
        <w:rPr>
          <w:sz w:val="24"/>
        </w:rPr>
        <w:t xml:space="preserve"> </w:t>
      </w:r>
      <w:proofErr w:type="spellStart"/>
      <w:proofErr w:type="gramStart"/>
      <w:r w:rsidRPr="00F04099">
        <w:rPr>
          <w:sz w:val="24"/>
        </w:rPr>
        <w:t>освіти</w:t>
      </w:r>
      <w:proofErr w:type="spellEnd"/>
      <w:r w:rsidRPr="00F04099">
        <w:rPr>
          <w:sz w:val="24"/>
        </w:rPr>
        <w:t xml:space="preserve"> :</w:t>
      </w:r>
      <w:proofErr w:type="gram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моногр</w:t>
      </w:r>
      <w:proofErr w:type="spellEnd"/>
      <w:r w:rsidRPr="00F04099">
        <w:rPr>
          <w:sz w:val="24"/>
        </w:rPr>
        <w:t xml:space="preserve">. / А. В. </w:t>
      </w:r>
      <w:proofErr w:type="spellStart"/>
      <w:r w:rsidRPr="00F04099">
        <w:rPr>
          <w:sz w:val="24"/>
        </w:rPr>
        <w:t>Сакун</w:t>
      </w:r>
      <w:proofErr w:type="spellEnd"/>
      <w:r w:rsidRPr="00F04099">
        <w:rPr>
          <w:sz w:val="24"/>
        </w:rPr>
        <w:t xml:space="preserve">, О. П. </w:t>
      </w:r>
      <w:proofErr w:type="spellStart"/>
      <w:r w:rsidRPr="00F04099">
        <w:rPr>
          <w:sz w:val="24"/>
        </w:rPr>
        <w:t>Кивлюк</w:t>
      </w:r>
      <w:proofErr w:type="spellEnd"/>
      <w:r w:rsidRPr="00F04099">
        <w:rPr>
          <w:sz w:val="24"/>
        </w:rPr>
        <w:t xml:space="preserve">, М. О. Нестерова та </w:t>
      </w:r>
      <w:proofErr w:type="spellStart"/>
      <w:r w:rsidRPr="00F04099">
        <w:rPr>
          <w:sz w:val="24"/>
        </w:rPr>
        <w:t>ін</w:t>
      </w:r>
      <w:proofErr w:type="spellEnd"/>
      <w:r w:rsidRPr="00F04099">
        <w:rPr>
          <w:sz w:val="24"/>
        </w:rPr>
        <w:t xml:space="preserve">. </w:t>
      </w:r>
      <w:proofErr w:type="spellStart"/>
      <w:proofErr w:type="gramStart"/>
      <w:r w:rsidRPr="00F04099">
        <w:rPr>
          <w:sz w:val="24"/>
        </w:rPr>
        <w:t>Київ</w:t>
      </w:r>
      <w:proofErr w:type="spellEnd"/>
      <w:r w:rsidRPr="00F04099">
        <w:rPr>
          <w:sz w:val="24"/>
        </w:rPr>
        <w:t xml:space="preserve"> :</w:t>
      </w:r>
      <w:proofErr w:type="gramEnd"/>
      <w:r w:rsidRPr="00F04099">
        <w:rPr>
          <w:sz w:val="24"/>
        </w:rPr>
        <w:t xml:space="preserve"> КНУТД, 2020. 176 с.</w:t>
      </w:r>
    </w:p>
    <w:p w:rsidR="00C469A4" w:rsidRPr="00F04099" w:rsidRDefault="00C469A4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  <w:lang w:val="uk-UA"/>
        </w:rPr>
      </w:pPr>
      <w:proofErr w:type="spellStart"/>
      <w:r w:rsidRPr="00F04099">
        <w:rPr>
          <w:sz w:val="24"/>
        </w:rPr>
        <w:t>І</w:t>
      </w:r>
      <w:r w:rsidR="00B93D22" w:rsidRPr="00F04099">
        <w:rPr>
          <w:sz w:val="24"/>
        </w:rPr>
        <w:t>сакова</w:t>
      </w:r>
      <w:proofErr w:type="spellEnd"/>
      <w:r w:rsidRPr="00F04099">
        <w:rPr>
          <w:sz w:val="24"/>
        </w:rPr>
        <w:t xml:space="preserve"> О.І.</w:t>
      </w:r>
      <w:r w:rsidRPr="00F04099">
        <w:rPr>
          <w:sz w:val="24"/>
          <w:lang w:val="uk-UA"/>
        </w:rPr>
        <w:t xml:space="preserve"> </w:t>
      </w:r>
      <w:r w:rsidRPr="00F04099">
        <w:rPr>
          <w:sz w:val="24"/>
        </w:rPr>
        <w:t>Р</w:t>
      </w:r>
      <w:r w:rsidR="00B93D22" w:rsidRPr="00F04099">
        <w:rPr>
          <w:sz w:val="24"/>
        </w:rPr>
        <w:t xml:space="preserve">оль </w:t>
      </w:r>
      <w:proofErr w:type="spellStart"/>
      <w:r w:rsidR="00B93D22" w:rsidRPr="00F04099">
        <w:rPr>
          <w:sz w:val="24"/>
        </w:rPr>
        <w:t>філософії</w:t>
      </w:r>
      <w:proofErr w:type="spellEnd"/>
      <w:r w:rsidR="00B93D22" w:rsidRPr="00F04099">
        <w:rPr>
          <w:sz w:val="24"/>
        </w:rPr>
        <w:t xml:space="preserve"> в </w:t>
      </w:r>
      <w:proofErr w:type="spellStart"/>
      <w:r w:rsidR="00B93D22" w:rsidRPr="00F04099">
        <w:rPr>
          <w:sz w:val="24"/>
        </w:rPr>
        <w:t>осмисленні</w:t>
      </w:r>
      <w:proofErr w:type="spellEnd"/>
      <w:r w:rsidR="00B93D22" w:rsidRPr="00F04099">
        <w:rPr>
          <w:sz w:val="24"/>
        </w:rPr>
        <w:t xml:space="preserve"> </w:t>
      </w:r>
      <w:proofErr w:type="spellStart"/>
      <w:r w:rsidR="00B93D22" w:rsidRPr="00F04099">
        <w:rPr>
          <w:sz w:val="24"/>
        </w:rPr>
        <w:t>глобальних</w:t>
      </w:r>
      <w:proofErr w:type="spellEnd"/>
      <w:r w:rsidR="00B93D22" w:rsidRPr="00F04099">
        <w:rPr>
          <w:sz w:val="24"/>
        </w:rPr>
        <w:t xml:space="preserve"> проблем </w:t>
      </w:r>
      <w:proofErr w:type="spellStart"/>
      <w:r w:rsidR="00B93D22" w:rsidRPr="00F04099">
        <w:rPr>
          <w:sz w:val="24"/>
        </w:rPr>
        <w:t>сучасності</w:t>
      </w:r>
      <w:proofErr w:type="spellEnd"/>
      <w:r w:rsidR="00B93D22" w:rsidRPr="00F04099">
        <w:rPr>
          <w:sz w:val="24"/>
          <w:lang w:val="uk-UA"/>
        </w:rPr>
        <w:t xml:space="preserve"> </w:t>
      </w:r>
      <w:r w:rsidRPr="00F04099">
        <w:rPr>
          <w:sz w:val="24"/>
          <w:lang w:val="uk-UA"/>
        </w:rPr>
        <w:t>http://www.tsatu.edu.ua/shn/wp-content/uploads/sites/59/mizhdyscyplinarna-konferencija-key-issues-of-education-and-sciences-development-prospects-for-ukraine-and-poland.pdf</w:t>
      </w:r>
    </w:p>
    <w:p w:rsidR="004E0FED" w:rsidRPr="00F04099" w:rsidRDefault="004E0FED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  <w:lang w:val="en-US"/>
        </w:rPr>
      </w:pPr>
      <w:r w:rsidRPr="00F04099">
        <w:rPr>
          <w:sz w:val="24"/>
          <w:lang w:val="en-US"/>
        </w:rPr>
        <w:t xml:space="preserve">Ukraine in Transformation. From Soviet Republic to European Society. \ </w:t>
      </w:r>
      <w:proofErr w:type="spellStart"/>
      <w:r w:rsidRPr="00F04099">
        <w:rPr>
          <w:sz w:val="24"/>
          <w:lang w:val="en-US"/>
        </w:rPr>
        <w:t>Veira</w:t>
      </w:r>
      <w:proofErr w:type="spellEnd"/>
      <w:r w:rsidRPr="00F04099">
        <w:rPr>
          <w:sz w:val="24"/>
          <w:lang w:val="en-US"/>
        </w:rPr>
        <w:t xml:space="preserve">-Ramos, Alberto, </w:t>
      </w:r>
      <w:proofErr w:type="spellStart"/>
      <w:r w:rsidRPr="00F04099">
        <w:rPr>
          <w:sz w:val="24"/>
          <w:lang w:val="en-US"/>
        </w:rPr>
        <w:t>Liubyva</w:t>
      </w:r>
      <w:proofErr w:type="spellEnd"/>
      <w:r w:rsidRPr="00F04099">
        <w:rPr>
          <w:sz w:val="24"/>
          <w:lang w:val="en-US"/>
        </w:rPr>
        <w:t xml:space="preserve">, </w:t>
      </w:r>
      <w:proofErr w:type="spellStart"/>
      <w:r w:rsidRPr="00F04099">
        <w:rPr>
          <w:sz w:val="24"/>
          <w:lang w:val="en-US"/>
        </w:rPr>
        <w:t>Tetiana</w:t>
      </w:r>
      <w:proofErr w:type="spellEnd"/>
      <w:r w:rsidRPr="00F04099">
        <w:rPr>
          <w:sz w:val="24"/>
          <w:lang w:val="en-US"/>
        </w:rPr>
        <w:t xml:space="preserve">, </w:t>
      </w:r>
      <w:proofErr w:type="spellStart"/>
      <w:r w:rsidRPr="00F04099">
        <w:rPr>
          <w:sz w:val="24"/>
          <w:lang w:val="en-US"/>
        </w:rPr>
        <w:t>Golovakha</w:t>
      </w:r>
      <w:proofErr w:type="spellEnd"/>
      <w:r w:rsidRPr="00F04099">
        <w:rPr>
          <w:sz w:val="24"/>
          <w:lang w:val="en-US"/>
        </w:rPr>
        <w:t xml:space="preserve">, </w:t>
      </w:r>
      <w:proofErr w:type="spellStart"/>
      <w:r w:rsidRPr="00F04099">
        <w:rPr>
          <w:sz w:val="24"/>
          <w:lang w:val="en-US"/>
        </w:rPr>
        <w:t>levhenii</w:t>
      </w:r>
      <w:proofErr w:type="spellEnd"/>
      <w:r w:rsidRPr="00F04099">
        <w:rPr>
          <w:sz w:val="24"/>
          <w:lang w:val="en-US"/>
        </w:rPr>
        <w:t xml:space="preserve"> (Eds.) Palgrave. 2020. Pp. 1-34, 261-276</w:t>
      </w:r>
    </w:p>
    <w:p w:rsidR="00F00BAA" w:rsidRPr="00F04099" w:rsidRDefault="00F00BAA" w:rsidP="00F04099">
      <w:pPr>
        <w:pStyle w:val="aa"/>
        <w:numPr>
          <w:ilvl w:val="0"/>
          <w:numId w:val="47"/>
        </w:numPr>
        <w:spacing w:after="0"/>
        <w:jc w:val="both"/>
        <w:rPr>
          <w:sz w:val="24"/>
        </w:rPr>
      </w:pPr>
      <w:r w:rsidRPr="00F04099">
        <w:rPr>
          <w:sz w:val="24"/>
          <w:lang w:val="en-US"/>
        </w:rPr>
        <w:t xml:space="preserve">Eduardo </w:t>
      </w:r>
      <w:proofErr w:type="spellStart"/>
      <w:r w:rsidRPr="00F04099">
        <w:rPr>
          <w:sz w:val="24"/>
          <w:lang w:val="en-US"/>
        </w:rPr>
        <w:t>Bericat</w:t>
      </w:r>
      <w:proofErr w:type="spellEnd"/>
      <w:r w:rsidRPr="00F04099">
        <w:rPr>
          <w:sz w:val="24"/>
          <w:lang w:val="en-US"/>
        </w:rPr>
        <w:t xml:space="preserve">. Maria Luisa Jimenez-Rodrigo (Eds) (2019) The Quality of European Societies A Compilation of Composite Indicators. </w:t>
      </w:r>
      <w:proofErr w:type="spellStart"/>
      <w:r w:rsidRPr="00F04099">
        <w:rPr>
          <w:sz w:val="24"/>
        </w:rPr>
        <w:t>Springer</w:t>
      </w:r>
      <w:proofErr w:type="spellEnd"/>
      <w:r w:rsidRPr="00F04099">
        <w:rPr>
          <w:sz w:val="24"/>
        </w:rPr>
        <w:t xml:space="preserve">. </w:t>
      </w:r>
      <w:proofErr w:type="spellStart"/>
      <w:r w:rsidRPr="00F04099">
        <w:rPr>
          <w:sz w:val="24"/>
        </w:rPr>
        <w:t>Pp</w:t>
      </w:r>
      <w:proofErr w:type="spellEnd"/>
      <w:r w:rsidRPr="00F04099">
        <w:rPr>
          <w:sz w:val="24"/>
        </w:rPr>
        <w:t>. 27-148, 167-250, 295-334, 251-294.</w:t>
      </w:r>
    </w:p>
    <w:p w:rsidR="00C469A4" w:rsidRPr="00F04099" w:rsidRDefault="00C469A4" w:rsidP="00F04099">
      <w:pPr>
        <w:pStyle w:val="aa"/>
        <w:numPr>
          <w:ilvl w:val="0"/>
          <w:numId w:val="47"/>
        </w:numPr>
        <w:spacing w:after="0"/>
        <w:jc w:val="both"/>
        <w:rPr>
          <w:b/>
          <w:sz w:val="24"/>
        </w:rPr>
      </w:pPr>
      <w:proofErr w:type="spellStart"/>
      <w:r w:rsidRPr="00F04099">
        <w:rPr>
          <w:sz w:val="24"/>
        </w:rPr>
        <w:t>Сучасні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проблеми</w:t>
      </w:r>
      <w:proofErr w:type="spellEnd"/>
      <w:r w:rsidRPr="00F04099">
        <w:rPr>
          <w:sz w:val="24"/>
        </w:rPr>
        <w:t xml:space="preserve"> науки. </w:t>
      </w:r>
      <w:proofErr w:type="spellStart"/>
      <w:r w:rsidRPr="00F04099">
        <w:rPr>
          <w:sz w:val="24"/>
        </w:rPr>
        <w:t>Гуманітарні</w:t>
      </w:r>
      <w:proofErr w:type="spellEnd"/>
      <w:r w:rsidRPr="00F04099">
        <w:rPr>
          <w:sz w:val="24"/>
        </w:rPr>
        <w:t xml:space="preserve"> науки: </w:t>
      </w:r>
      <w:proofErr w:type="spellStart"/>
      <w:r w:rsidRPr="00F04099">
        <w:rPr>
          <w:sz w:val="24"/>
        </w:rPr>
        <w:t>тези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доповідей</w:t>
      </w:r>
      <w:proofErr w:type="spellEnd"/>
      <w:r w:rsidRPr="00F04099">
        <w:rPr>
          <w:sz w:val="24"/>
        </w:rPr>
        <w:t xml:space="preserve"> ХХ </w:t>
      </w:r>
      <w:proofErr w:type="spellStart"/>
      <w:r w:rsidRPr="00F04099">
        <w:rPr>
          <w:sz w:val="24"/>
        </w:rPr>
        <w:t>Міжнародної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науково-практичної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конференції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здобувачів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вищої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освіти</w:t>
      </w:r>
      <w:proofErr w:type="spellEnd"/>
      <w:r w:rsidRPr="00F04099">
        <w:rPr>
          <w:sz w:val="24"/>
        </w:rPr>
        <w:t xml:space="preserve"> і </w:t>
      </w:r>
      <w:proofErr w:type="spellStart"/>
      <w:r w:rsidRPr="00F04099">
        <w:rPr>
          <w:sz w:val="24"/>
        </w:rPr>
        <w:t>молодих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учених</w:t>
      </w:r>
      <w:proofErr w:type="spellEnd"/>
      <w:r w:rsidRPr="00F04099">
        <w:rPr>
          <w:sz w:val="24"/>
        </w:rPr>
        <w:t xml:space="preserve">: [у 2-х т.]. – Т. 2 (м. </w:t>
      </w:r>
      <w:proofErr w:type="spellStart"/>
      <w:r w:rsidRPr="00F04099">
        <w:rPr>
          <w:sz w:val="24"/>
        </w:rPr>
        <w:t>Київ</w:t>
      </w:r>
      <w:proofErr w:type="spellEnd"/>
      <w:r w:rsidRPr="00F04099">
        <w:rPr>
          <w:sz w:val="24"/>
        </w:rPr>
        <w:t xml:space="preserve">, 1-3 </w:t>
      </w:r>
      <w:proofErr w:type="spellStart"/>
      <w:r w:rsidRPr="00F04099">
        <w:rPr>
          <w:sz w:val="24"/>
        </w:rPr>
        <w:t>квітня</w:t>
      </w:r>
      <w:proofErr w:type="spellEnd"/>
      <w:r w:rsidRPr="00F04099">
        <w:rPr>
          <w:sz w:val="24"/>
        </w:rPr>
        <w:t xml:space="preserve"> 2020 р.) / [ред. кол.: В.М. </w:t>
      </w:r>
      <w:proofErr w:type="spellStart"/>
      <w:r w:rsidRPr="00F04099">
        <w:rPr>
          <w:sz w:val="24"/>
        </w:rPr>
        <w:t>Ісаєнко</w:t>
      </w:r>
      <w:proofErr w:type="spellEnd"/>
      <w:r w:rsidRPr="00F04099">
        <w:rPr>
          <w:sz w:val="24"/>
        </w:rPr>
        <w:t xml:space="preserve"> та </w:t>
      </w:r>
      <w:proofErr w:type="spellStart"/>
      <w:r w:rsidRPr="00F04099">
        <w:rPr>
          <w:sz w:val="24"/>
        </w:rPr>
        <w:t>ін</w:t>
      </w:r>
      <w:proofErr w:type="spellEnd"/>
      <w:r w:rsidRPr="00F04099">
        <w:rPr>
          <w:sz w:val="24"/>
        </w:rPr>
        <w:t xml:space="preserve">.]; </w:t>
      </w:r>
      <w:proofErr w:type="spellStart"/>
      <w:r w:rsidRPr="00F04099">
        <w:rPr>
          <w:sz w:val="24"/>
        </w:rPr>
        <w:t>Національний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авіаційний</w:t>
      </w:r>
      <w:proofErr w:type="spellEnd"/>
      <w:r w:rsidRPr="00F04099">
        <w:rPr>
          <w:sz w:val="24"/>
        </w:rPr>
        <w:t xml:space="preserve"> </w:t>
      </w:r>
      <w:proofErr w:type="spellStart"/>
      <w:r w:rsidRPr="00F04099">
        <w:rPr>
          <w:sz w:val="24"/>
        </w:rPr>
        <w:t>університет</w:t>
      </w:r>
      <w:proofErr w:type="spellEnd"/>
      <w:r w:rsidRPr="00F04099">
        <w:rPr>
          <w:sz w:val="24"/>
        </w:rPr>
        <w:t>. – К.: НАУ, 2020. – С. 311-312</w:t>
      </w:r>
    </w:p>
    <w:p w:rsidR="0085710E" w:rsidRDefault="008C68DC" w:rsidP="0085710E">
      <w:pPr>
        <w:autoSpaceDN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uk-UA"/>
        </w:rPr>
        <w:tab/>
      </w:r>
      <w:r w:rsidR="00657EB4">
        <w:rPr>
          <w:color w:val="000000"/>
          <w:sz w:val="28"/>
          <w:szCs w:val="28"/>
          <w:lang w:eastAsia="uk-UA"/>
        </w:rPr>
        <w:tab/>
      </w:r>
      <w:r w:rsidR="00657EB4">
        <w:rPr>
          <w:color w:val="000000"/>
          <w:sz w:val="28"/>
          <w:szCs w:val="28"/>
          <w:lang w:eastAsia="uk-UA"/>
        </w:rPr>
        <w:tab/>
      </w:r>
      <w:r w:rsidR="00657EB4">
        <w:rPr>
          <w:color w:val="000000"/>
          <w:sz w:val="28"/>
          <w:szCs w:val="28"/>
          <w:lang w:eastAsia="uk-UA"/>
        </w:rPr>
        <w:tab/>
      </w:r>
      <w:r w:rsidR="00657EB4">
        <w:rPr>
          <w:color w:val="000000"/>
          <w:sz w:val="28"/>
          <w:szCs w:val="28"/>
          <w:lang w:eastAsia="uk-UA"/>
        </w:rPr>
        <w:tab/>
      </w:r>
      <w:r w:rsidR="00657EB4">
        <w:rPr>
          <w:color w:val="000000"/>
          <w:sz w:val="28"/>
          <w:szCs w:val="28"/>
          <w:lang w:eastAsia="uk-UA"/>
        </w:rPr>
        <w:tab/>
      </w:r>
      <w:r w:rsidR="00657EB4">
        <w:rPr>
          <w:color w:val="000000"/>
          <w:sz w:val="28"/>
          <w:szCs w:val="28"/>
          <w:lang w:eastAsia="uk-UA"/>
        </w:rPr>
        <w:tab/>
      </w:r>
      <w:r w:rsidR="0085710E" w:rsidRPr="0085710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Інформаційні ресурси в інтернеті.</w:t>
      </w:r>
    </w:p>
    <w:p w:rsidR="00F00BAA" w:rsidRPr="00F04099" w:rsidRDefault="00F00BAA" w:rsidP="00F04099">
      <w:pPr>
        <w:pStyle w:val="ad"/>
        <w:numPr>
          <w:ilvl w:val="0"/>
          <w:numId w:val="45"/>
        </w:numPr>
        <w:autoSpaceDN w:val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99">
        <w:rPr>
          <w:rFonts w:ascii="Times New Roman" w:hAnsi="Times New Roman" w:cs="Times New Roman"/>
          <w:sz w:val="24"/>
          <w:szCs w:val="24"/>
        </w:rPr>
        <w:t>Журнал «Актуальні проблеми філософії та соціології»</w:t>
      </w:r>
      <w:r w:rsidRPr="00F040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http://apfs.nuoua.od.ua/archive/36_2022/36_2022.pdf</w:t>
      </w:r>
    </w:p>
    <w:p w:rsidR="00AB5DFC" w:rsidRPr="00F04099" w:rsidRDefault="00AB5DFC" w:rsidP="00F04099">
      <w:pPr>
        <w:pStyle w:val="ad"/>
        <w:numPr>
          <w:ilvl w:val="0"/>
          <w:numId w:val="45"/>
        </w:numPr>
        <w:autoSpaceDN w:val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Бібліотека КНУ - http://lib.knu.edu.ua/;</w:t>
      </w:r>
    </w:p>
    <w:p w:rsidR="00AB5DFC" w:rsidRPr="00F04099" w:rsidRDefault="00AB5DFC" w:rsidP="00F04099">
      <w:pPr>
        <w:autoSpaceDN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Державна науково-технічна бібліотека України - https://dntb.gov.ua;</w:t>
      </w:r>
    </w:p>
    <w:p w:rsidR="00AB5DFC" w:rsidRPr="00F04099" w:rsidRDefault="00AB5DFC" w:rsidP="00F04099">
      <w:pPr>
        <w:autoSpaceDN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Національна бібліотека України імені В. І. Вернадського -http://www.nbuv.gov.ua;</w:t>
      </w:r>
    </w:p>
    <w:p w:rsidR="00AB5DFC" w:rsidRPr="00F04099" w:rsidRDefault="00AB5DFC" w:rsidP="00F04099">
      <w:pPr>
        <w:autoSpaceDN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0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Електронна бібліотека ELIBUKR - http://www.elibukr.org</w:t>
      </w:r>
    </w:p>
    <w:p w:rsidR="00DF168D" w:rsidRPr="008C68DC" w:rsidRDefault="00DF168D" w:rsidP="008C68DC">
      <w:pPr>
        <w:jc w:val="both"/>
        <w:rPr>
          <w:color w:val="000000"/>
          <w:sz w:val="28"/>
          <w:szCs w:val="28"/>
          <w:lang w:eastAsia="uk-UA"/>
        </w:rPr>
      </w:pPr>
    </w:p>
    <w:sectPr w:rsidR="00DF168D" w:rsidRPr="008C68DC" w:rsidSect="00405857">
      <w:type w:val="continuous"/>
      <w:pgSz w:w="16840" w:h="11907" w:orient="landscape"/>
      <w:pgMar w:top="567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454310"/>
    <w:multiLevelType w:val="hybridMultilevel"/>
    <w:tmpl w:val="0D9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62C7"/>
    <w:multiLevelType w:val="hybridMultilevel"/>
    <w:tmpl w:val="57F6F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25B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4478C"/>
    <w:multiLevelType w:val="hybridMultilevel"/>
    <w:tmpl w:val="1786B3C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 w15:restartNumberingAfterBreak="0">
    <w:nsid w:val="197B401B"/>
    <w:multiLevelType w:val="hybridMultilevel"/>
    <w:tmpl w:val="169C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 w15:restartNumberingAfterBreak="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9" w15:restartNumberingAfterBreak="0">
    <w:nsid w:val="26BE703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0" w15:restartNumberingAfterBreak="0">
    <w:nsid w:val="27214A0B"/>
    <w:multiLevelType w:val="hybridMultilevel"/>
    <w:tmpl w:val="9846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4FA7"/>
    <w:multiLevelType w:val="hybridMultilevel"/>
    <w:tmpl w:val="00E0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9460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3" w15:restartNumberingAfterBreak="0">
    <w:nsid w:val="3841569E"/>
    <w:multiLevelType w:val="hybridMultilevel"/>
    <w:tmpl w:val="CE3C8AA2"/>
    <w:lvl w:ilvl="0" w:tplc="07C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4101A"/>
    <w:multiLevelType w:val="hybridMultilevel"/>
    <w:tmpl w:val="E326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4D41"/>
    <w:multiLevelType w:val="hybridMultilevel"/>
    <w:tmpl w:val="01264858"/>
    <w:lvl w:ilvl="0" w:tplc="241E0982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E53D4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17" w15:restartNumberingAfterBreak="0">
    <w:nsid w:val="44AC4F9C"/>
    <w:multiLevelType w:val="hybridMultilevel"/>
    <w:tmpl w:val="A6EC3ED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61F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49063367"/>
    <w:multiLevelType w:val="hybridMultilevel"/>
    <w:tmpl w:val="9112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6320BE"/>
    <w:multiLevelType w:val="hybridMultilevel"/>
    <w:tmpl w:val="C6A66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C0A07"/>
    <w:multiLevelType w:val="hybridMultilevel"/>
    <w:tmpl w:val="911458DA"/>
    <w:lvl w:ilvl="0" w:tplc="5AD290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FB7A98"/>
    <w:multiLevelType w:val="hybridMultilevel"/>
    <w:tmpl w:val="FBBE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4F4A"/>
    <w:multiLevelType w:val="hybridMultilevel"/>
    <w:tmpl w:val="9EF6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25" w15:restartNumberingAfterBreak="0">
    <w:nsid w:val="57E703A8"/>
    <w:multiLevelType w:val="hybridMultilevel"/>
    <w:tmpl w:val="07849D90"/>
    <w:lvl w:ilvl="0" w:tplc="1B9237A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6" w15:restartNumberingAfterBreak="0">
    <w:nsid w:val="5970584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5CB67F13"/>
    <w:multiLevelType w:val="hybridMultilevel"/>
    <w:tmpl w:val="A7561F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05E4"/>
    <w:multiLevelType w:val="hybridMultilevel"/>
    <w:tmpl w:val="22BC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313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0" w15:restartNumberingAfterBreak="0">
    <w:nsid w:val="610F5674"/>
    <w:multiLevelType w:val="hybridMultilevel"/>
    <w:tmpl w:val="427E359C"/>
    <w:lvl w:ilvl="0" w:tplc="3774E936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62C51"/>
    <w:multiLevelType w:val="hybridMultilevel"/>
    <w:tmpl w:val="52749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E57552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3" w15:restartNumberingAfterBreak="0">
    <w:nsid w:val="68E6074A"/>
    <w:multiLevelType w:val="hybridMultilevel"/>
    <w:tmpl w:val="9590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6C5F1A"/>
    <w:multiLevelType w:val="hybridMultilevel"/>
    <w:tmpl w:val="A99A0A16"/>
    <w:lvl w:ilvl="0" w:tplc="6DC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B61BF5"/>
    <w:multiLevelType w:val="hybridMultilevel"/>
    <w:tmpl w:val="8C843F0C"/>
    <w:lvl w:ilvl="0" w:tplc="6D0CF2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4FC3069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37" w15:restartNumberingAfterBreak="0">
    <w:nsid w:val="7503347B"/>
    <w:multiLevelType w:val="hybridMultilevel"/>
    <w:tmpl w:val="2AEE3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F61DF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0" w15:restartNumberingAfterBreak="0">
    <w:nsid w:val="77833092"/>
    <w:multiLevelType w:val="hybridMultilevel"/>
    <w:tmpl w:val="1C8A43F8"/>
    <w:lvl w:ilvl="0" w:tplc="0EDEB6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850E0"/>
    <w:multiLevelType w:val="multilevel"/>
    <w:tmpl w:val="F30A9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2" w15:restartNumberingAfterBreak="0">
    <w:nsid w:val="7B4C735E"/>
    <w:multiLevelType w:val="hybridMultilevel"/>
    <w:tmpl w:val="8D98A024"/>
    <w:lvl w:ilvl="0" w:tplc="82A45CE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D5299"/>
    <w:multiLevelType w:val="hybridMultilevel"/>
    <w:tmpl w:val="0F9075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8"/>
  </w:num>
  <w:num w:numId="5">
    <w:abstractNumId w:val="3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9"/>
  </w:num>
  <w:num w:numId="10">
    <w:abstractNumId w:val="12"/>
  </w:num>
  <w:num w:numId="11">
    <w:abstractNumId w:val="41"/>
  </w:num>
  <w:num w:numId="12">
    <w:abstractNumId w:val="36"/>
  </w:num>
  <w:num w:numId="13">
    <w:abstractNumId w:val="29"/>
  </w:num>
  <w:num w:numId="14">
    <w:abstractNumId w:val="32"/>
  </w:num>
  <w:num w:numId="15">
    <w:abstractNumId w:val="18"/>
  </w:num>
  <w:num w:numId="16">
    <w:abstractNumId w:val="17"/>
  </w:num>
  <w:num w:numId="17">
    <w:abstractNumId w:val="38"/>
  </w:num>
  <w:num w:numId="18">
    <w:abstractNumId w:val="4"/>
  </w:num>
  <w:num w:numId="19">
    <w:abstractNumId w:val="27"/>
  </w:num>
  <w:num w:numId="20">
    <w:abstractNumId w:val="43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9"/>
  </w:num>
  <w:num w:numId="24">
    <w:abstractNumId w:val="4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5"/>
  </w:num>
  <w:num w:numId="31">
    <w:abstractNumId w:val="0"/>
  </w:num>
  <w:num w:numId="32">
    <w:abstractNumId w:val="1"/>
  </w:num>
  <w:num w:numId="33">
    <w:abstractNumId w:val="2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</w:num>
  <w:num w:numId="40">
    <w:abstractNumId w:val="22"/>
  </w:num>
  <w:num w:numId="41">
    <w:abstractNumId w:val="2"/>
  </w:num>
  <w:num w:numId="42">
    <w:abstractNumId w:val="25"/>
  </w:num>
  <w:num w:numId="43">
    <w:abstractNumId w:val="35"/>
  </w:num>
  <w:num w:numId="44">
    <w:abstractNumId w:val="40"/>
  </w:num>
  <w:num w:numId="45">
    <w:abstractNumId w:val="23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64"/>
    <w:rsid w:val="000040D4"/>
    <w:rsid w:val="00005EAB"/>
    <w:rsid w:val="00006361"/>
    <w:rsid w:val="000073FD"/>
    <w:rsid w:val="00011A70"/>
    <w:rsid w:val="00012E09"/>
    <w:rsid w:val="00013316"/>
    <w:rsid w:val="00013D0F"/>
    <w:rsid w:val="00020AE8"/>
    <w:rsid w:val="00022061"/>
    <w:rsid w:val="0002475A"/>
    <w:rsid w:val="0002542D"/>
    <w:rsid w:val="0003060B"/>
    <w:rsid w:val="00030D0A"/>
    <w:rsid w:val="000333C3"/>
    <w:rsid w:val="00034E4F"/>
    <w:rsid w:val="00037740"/>
    <w:rsid w:val="00043759"/>
    <w:rsid w:val="000448B6"/>
    <w:rsid w:val="000453E4"/>
    <w:rsid w:val="000465F0"/>
    <w:rsid w:val="000468B6"/>
    <w:rsid w:val="00051ACD"/>
    <w:rsid w:val="000548BD"/>
    <w:rsid w:val="00060622"/>
    <w:rsid w:val="000629E1"/>
    <w:rsid w:val="000642D8"/>
    <w:rsid w:val="000648C0"/>
    <w:rsid w:val="00065D84"/>
    <w:rsid w:val="00070794"/>
    <w:rsid w:val="00070FD2"/>
    <w:rsid w:val="000719F0"/>
    <w:rsid w:val="00071A8F"/>
    <w:rsid w:val="00071B53"/>
    <w:rsid w:val="000720FD"/>
    <w:rsid w:val="00073FBF"/>
    <w:rsid w:val="000801F0"/>
    <w:rsid w:val="00080670"/>
    <w:rsid w:val="0008069B"/>
    <w:rsid w:val="0008141F"/>
    <w:rsid w:val="00083F61"/>
    <w:rsid w:val="00094A05"/>
    <w:rsid w:val="00096C0F"/>
    <w:rsid w:val="000A1127"/>
    <w:rsid w:val="000A25BD"/>
    <w:rsid w:val="000A57B9"/>
    <w:rsid w:val="000B19B1"/>
    <w:rsid w:val="000B2B14"/>
    <w:rsid w:val="000B4FBB"/>
    <w:rsid w:val="000B62C9"/>
    <w:rsid w:val="000B636C"/>
    <w:rsid w:val="000C01FD"/>
    <w:rsid w:val="000C06A3"/>
    <w:rsid w:val="000C1020"/>
    <w:rsid w:val="000C4622"/>
    <w:rsid w:val="000C4D6F"/>
    <w:rsid w:val="000D6AFF"/>
    <w:rsid w:val="000E061A"/>
    <w:rsid w:val="000E1FFE"/>
    <w:rsid w:val="000E327E"/>
    <w:rsid w:val="000E4149"/>
    <w:rsid w:val="000E4DFA"/>
    <w:rsid w:val="000E588D"/>
    <w:rsid w:val="000E62BF"/>
    <w:rsid w:val="000F322C"/>
    <w:rsid w:val="000F5EA8"/>
    <w:rsid w:val="00103976"/>
    <w:rsid w:val="00103FB4"/>
    <w:rsid w:val="001072E0"/>
    <w:rsid w:val="00111216"/>
    <w:rsid w:val="001140CB"/>
    <w:rsid w:val="00114FA2"/>
    <w:rsid w:val="0011599C"/>
    <w:rsid w:val="001235CF"/>
    <w:rsid w:val="001313C7"/>
    <w:rsid w:val="00132A69"/>
    <w:rsid w:val="00133E76"/>
    <w:rsid w:val="001418F2"/>
    <w:rsid w:val="00142373"/>
    <w:rsid w:val="00147948"/>
    <w:rsid w:val="001521A2"/>
    <w:rsid w:val="00154AB0"/>
    <w:rsid w:val="00155F1B"/>
    <w:rsid w:val="001566D3"/>
    <w:rsid w:val="001640F1"/>
    <w:rsid w:val="00164504"/>
    <w:rsid w:val="001716A7"/>
    <w:rsid w:val="001750D2"/>
    <w:rsid w:val="00185477"/>
    <w:rsid w:val="0019041B"/>
    <w:rsid w:val="00194746"/>
    <w:rsid w:val="00194B35"/>
    <w:rsid w:val="00195C69"/>
    <w:rsid w:val="0019601A"/>
    <w:rsid w:val="00197BED"/>
    <w:rsid w:val="001A0D3C"/>
    <w:rsid w:val="001A22F9"/>
    <w:rsid w:val="001B2C5C"/>
    <w:rsid w:val="001B47C4"/>
    <w:rsid w:val="001C2833"/>
    <w:rsid w:val="001C36A7"/>
    <w:rsid w:val="001C4C79"/>
    <w:rsid w:val="001C6EF5"/>
    <w:rsid w:val="001D7668"/>
    <w:rsid w:val="001E23B2"/>
    <w:rsid w:val="001E30E0"/>
    <w:rsid w:val="001E3DDB"/>
    <w:rsid w:val="001E5A1D"/>
    <w:rsid w:val="001F1AF6"/>
    <w:rsid w:val="001F26FB"/>
    <w:rsid w:val="001F6BDA"/>
    <w:rsid w:val="001F714E"/>
    <w:rsid w:val="00200BD6"/>
    <w:rsid w:val="0020208C"/>
    <w:rsid w:val="00206217"/>
    <w:rsid w:val="0020780B"/>
    <w:rsid w:val="00211807"/>
    <w:rsid w:val="0021287F"/>
    <w:rsid w:val="00212AB8"/>
    <w:rsid w:val="002164A2"/>
    <w:rsid w:val="00221083"/>
    <w:rsid w:val="00221A37"/>
    <w:rsid w:val="00224FD4"/>
    <w:rsid w:val="002253BB"/>
    <w:rsid w:val="0023027D"/>
    <w:rsid w:val="002318CB"/>
    <w:rsid w:val="00232EE4"/>
    <w:rsid w:val="00233D53"/>
    <w:rsid w:val="00240147"/>
    <w:rsid w:val="00240ADE"/>
    <w:rsid w:val="00246CEA"/>
    <w:rsid w:val="00246E8E"/>
    <w:rsid w:val="00247C39"/>
    <w:rsid w:val="0025064F"/>
    <w:rsid w:val="00253FEB"/>
    <w:rsid w:val="002562A2"/>
    <w:rsid w:val="00257C95"/>
    <w:rsid w:val="00264084"/>
    <w:rsid w:val="00264A6E"/>
    <w:rsid w:val="00266B17"/>
    <w:rsid w:val="0027210D"/>
    <w:rsid w:val="00272C83"/>
    <w:rsid w:val="0027399B"/>
    <w:rsid w:val="00274EC9"/>
    <w:rsid w:val="002763AA"/>
    <w:rsid w:val="002802AD"/>
    <w:rsid w:val="00281953"/>
    <w:rsid w:val="00282655"/>
    <w:rsid w:val="002841B0"/>
    <w:rsid w:val="00284C99"/>
    <w:rsid w:val="00287917"/>
    <w:rsid w:val="0028796A"/>
    <w:rsid w:val="00290011"/>
    <w:rsid w:val="0029560C"/>
    <w:rsid w:val="002962FA"/>
    <w:rsid w:val="002A04E3"/>
    <w:rsid w:val="002A21E3"/>
    <w:rsid w:val="002B37F6"/>
    <w:rsid w:val="002B4103"/>
    <w:rsid w:val="002B6BE9"/>
    <w:rsid w:val="002B704D"/>
    <w:rsid w:val="002C0186"/>
    <w:rsid w:val="002C0DDA"/>
    <w:rsid w:val="002C6376"/>
    <w:rsid w:val="002D5FA6"/>
    <w:rsid w:val="002E0625"/>
    <w:rsid w:val="002E1898"/>
    <w:rsid w:val="002E5D71"/>
    <w:rsid w:val="002F3771"/>
    <w:rsid w:val="00300C52"/>
    <w:rsid w:val="00305C61"/>
    <w:rsid w:val="00306165"/>
    <w:rsid w:val="003070C4"/>
    <w:rsid w:val="00310769"/>
    <w:rsid w:val="00312469"/>
    <w:rsid w:val="00317273"/>
    <w:rsid w:val="0032272E"/>
    <w:rsid w:val="003245C4"/>
    <w:rsid w:val="00326C64"/>
    <w:rsid w:val="003273FB"/>
    <w:rsid w:val="00327CEC"/>
    <w:rsid w:val="003313A3"/>
    <w:rsid w:val="003371BB"/>
    <w:rsid w:val="00340A24"/>
    <w:rsid w:val="00340A40"/>
    <w:rsid w:val="003415B1"/>
    <w:rsid w:val="003441CF"/>
    <w:rsid w:val="00344585"/>
    <w:rsid w:val="00347013"/>
    <w:rsid w:val="00362E90"/>
    <w:rsid w:val="003648CF"/>
    <w:rsid w:val="003657D9"/>
    <w:rsid w:val="003668CD"/>
    <w:rsid w:val="00371A76"/>
    <w:rsid w:val="00372599"/>
    <w:rsid w:val="00374AFD"/>
    <w:rsid w:val="00382047"/>
    <w:rsid w:val="00384F92"/>
    <w:rsid w:val="00390777"/>
    <w:rsid w:val="003922C5"/>
    <w:rsid w:val="00395B82"/>
    <w:rsid w:val="003A3FBF"/>
    <w:rsid w:val="003B0244"/>
    <w:rsid w:val="003B3DAC"/>
    <w:rsid w:val="003D2C7A"/>
    <w:rsid w:val="003D4677"/>
    <w:rsid w:val="003D6582"/>
    <w:rsid w:val="003D6EA0"/>
    <w:rsid w:val="003E3957"/>
    <w:rsid w:val="003E524F"/>
    <w:rsid w:val="003E6000"/>
    <w:rsid w:val="003F5F43"/>
    <w:rsid w:val="003F755A"/>
    <w:rsid w:val="003F762E"/>
    <w:rsid w:val="0040048C"/>
    <w:rsid w:val="004024CF"/>
    <w:rsid w:val="00404BFD"/>
    <w:rsid w:val="00405857"/>
    <w:rsid w:val="004064EC"/>
    <w:rsid w:val="00407436"/>
    <w:rsid w:val="004161FC"/>
    <w:rsid w:val="00422671"/>
    <w:rsid w:val="00425835"/>
    <w:rsid w:val="0043093A"/>
    <w:rsid w:val="00433732"/>
    <w:rsid w:val="004428C7"/>
    <w:rsid w:val="00442EE5"/>
    <w:rsid w:val="00443A93"/>
    <w:rsid w:val="00445CAE"/>
    <w:rsid w:val="00446FE5"/>
    <w:rsid w:val="00452D30"/>
    <w:rsid w:val="00456433"/>
    <w:rsid w:val="00461F91"/>
    <w:rsid w:val="00465937"/>
    <w:rsid w:val="00466905"/>
    <w:rsid w:val="00467500"/>
    <w:rsid w:val="00470442"/>
    <w:rsid w:val="004711AC"/>
    <w:rsid w:val="0047128B"/>
    <w:rsid w:val="00471DB1"/>
    <w:rsid w:val="00472A95"/>
    <w:rsid w:val="004733DC"/>
    <w:rsid w:val="004742F1"/>
    <w:rsid w:val="00477F82"/>
    <w:rsid w:val="00484F90"/>
    <w:rsid w:val="00487ADE"/>
    <w:rsid w:val="00493615"/>
    <w:rsid w:val="00495B85"/>
    <w:rsid w:val="00497A37"/>
    <w:rsid w:val="004A25DF"/>
    <w:rsid w:val="004A7188"/>
    <w:rsid w:val="004B08CB"/>
    <w:rsid w:val="004B32FC"/>
    <w:rsid w:val="004B67D8"/>
    <w:rsid w:val="004C019C"/>
    <w:rsid w:val="004C0C4D"/>
    <w:rsid w:val="004C23DD"/>
    <w:rsid w:val="004C5C7C"/>
    <w:rsid w:val="004C5C83"/>
    <w:rsid w:val="004C625E"/>
    <w:rsid w:val="004C7E59"/>
    <w:rsid w:val="004D44F6"/>
    <w:rsid w:val="004D6E91"/>
    <w:rsid w:val="004E0FED"/>
    <w:rsid w:val="004E1B1F"/>
    <w:rsid w:val="004E2AF5"/>
    <w:rsid w:val="004E3331"/>
    <w:rsid w:val="004E5576"/>
    <w:rsid w:val="004E6A7F"/>
    <w:rsid w:val="004F1774"/>
    <w:rsid w:val="004F74CB"/>
    <w:rsid w:val="0050129A"/>
    <w:rsid w:val="0050242D"/>
    <w:rsid w:val="00503AA8"/>
    <w:rsid w:val="00505247"/>
    <w:rsid w:val="00505579"/>
    <w:rsid w:val="00505A73"/>
    <w:rsid w:val="0050616C"/>
    <w:rsid w:val="005146A7"/>
    <w:rsid w:val="0051511E"/>
    <w:rsid w:val="005235F3"/>
    <w:rsid w:val="00525D84"/>
    <w:rsid w:val="00527196"/>
    <w:rsid w:val="005302CE"/>
    <w:rsid w:val="00531215"/>
    <w:rsid w:val="00532FD9"/>
    <w:rsid w:val="00535430"/>
    <w:rsid w:val="005377D7"/>
    <w:rsid w:val="005430C2"/>
    <w:rsid w:val="00543E5D"/>
    <w:rsid w:val="00552E2D"/>
    <w:rsid w:val="005538BE"/>
    <w:rsid w:val="0055644B"/>
    <w:rsid w:val="00556580"/>
    <w:rsid w:val="00557AB0"/>
    <w:rsid w:val="005634A6"/>
    <w:rsid w:val="00570417"/>
    <w:rsid w:val="00571B9B"/>
    <w:rsid w:val="00572E25"/>
    <w:rsid w:val="005776B8"/>
    <w:rsid w:val="0058003D"/>
    <w:rsid w:val="0058050C"/>
    <w:rsid w:val="005967F7"/>
    <w:rsid w:val="005A0115"/>
    <w:rsid w:val="005A13F8"/>
    <w:rsid w:val="005B2294"/>
    <w:rsid w:val="005B332B"/>
    <w:rsid w:val="005B5028"/>
    <w:rsid w:val="005C0829"/>
    <w:rsid w:val="005C15ED"/>
    <w:rsid w:val="005C3381"/>
    <w:rsid w:val="005C40F1"/>
    <w:rsid w:val="005C5799"/>
    <w:rsid w:val="005C6F28"/>
    <w:rsid w:val="005D3A17"/>
    <w:rsid w:val="005D445E"/>
    <w:rsid w:val="005D5583"/>
    <w:rsid w:val="005D646B"/>
    <w:rsid w:val="005D67A8"/>
    <w:rsid w:val="005E1AB5"/>
    <w:rsid w:val="005E2BDA"/>
    <w:rsid w:val="005E4AB2"/>
    <w:rsid w:val="005E5010"/>
    <w:rsid w:val="005E5BA4"/>
    <w:rsid w:val="005E7664"/>
    <w:rsid w:val="005F1BEC"/>
    <w:rsid w:val="005F2BBE"/>
    <w:rsid w:val="005F356A"/>
    <w:rsid w:val="006007D8"/>
    <w:rsid w:val="0060215F"/>
    <w:rsid w:val="00603246"/>
    <w:rsid w:val="006037BF"/>
    <w:rsid w:val="00607312"/>
    <w:rsid w:val="00607626"/>
    <w:rsid w:val="0061605E"/>
    <w:rsid w:val="0062194F"/>
    <w:rsid w:val="00624067"/>
    <w:rsid w:val="00625237"/>
    <w:rsid w:val="00626268"/>
    <w:rsid w:val="00626513"/>
    <w:rsid w:val="006314A3"/>
    <w:rsid w:val="0065084A"/>
    <w:rsid w:val="006537DE"/>
    <w:rsid w:val="00654AA9"/>
    <w:rsid w:val="00657EB4"/>
    <w:rsid w:val="00662D8B"/>
    <w:rsid w:val="00662E6E"/>
    <w:rsid w:val="0066554A"/>
    <w:rsid w:val="0066594F"/>
    <w:rsid w:val="00672613"/>
    <w:rsid w:val="006761B8"/>
    <w:rsid w:val="00682E07"/>
    <w:rsid w:val="006853A7"/>
    <w:rsid w:val="006961CE"/>
    <w:rsid w:val="0069652A"/>
    <w:rsid w:val="00696EF8"/>
    <w:rsid w:val="006A5752"/>
    <w:rsid w:val="006A5E9D"/>
    <w:rsid w:val="006B0D16"/>
    <w:rsid w:val="006B3963"/>
    <w:rsid w:val="006B4013"/>
    <w:rsid w:val="006B4B6F"/>
    <w:rsid w:val="006B580D"/>
    <w:rsid w:val="006C1C10"/>
    <w:rsid w:val="006C1DC9"/>
    <w:rsid w:val="006C267A"/>
    <w:rsid w:val="006C2F82"/>
    <w:rsid w:val="006D20FD"/>
    <w:rsid w:val="006D64B4"/>
    <w:rsid w:val="006D7303"/>
    <w:rsid w:val="006D7921"/>
    <w:rsid w:val="006D7F0D"/>
    <w:rsid w:val="006E35B1"/>
    <w:rsid w:val="006E3686"/>
    <w:rsid w:val="006F04C8"/>
    <w:rsid w:val="006F04F7"/>
    <w:rsid w:val="006F0E39"/>
    <w:rsid w:val="006F531F"/>
    <w:rsid w:val="00706A4E"/>
    <w:rsid w:val="0071029E"/>
    <w:rsid w:val="00712D81"/>
    <w:rsid w:val="00715FA2"/>
    <w:rsid w:val="007226DB"/>
    <w:rsid w:val="00722DD2"/>
    <w:rsid w:val="007238A1"/>
    <w:rsid w:val="00723DAF"/>
    <w:rsid w:val="007245C8"/>
    <w:rsid w:val="00726440"/>
    <w:rsid w:val="00735883"/>
    <w:rsid w:val="007405AD"/>
    <w:rsid w:val="007450D8"/>
    <w:rsid w:val="007476FE"/>
    <w:rsid w:val="00747A2B"/>
    <w:rsid w:val="00747E29"/>
    <w:rsid w:val="0075074C"/>
    <w:rsid w:val="00750A5D"/>
    <w:rsid w:val="007511EB"/>
    <w:rsid w:val="00754317"/>
    <w:rsid w:val="00760081"/>
    <w:rsid w:val="0076030C"/>
    <w:rsid w:val="00760B9D"/>
    <w:rsid w:val="00760F92"/>
    <w:rsid w:val="00765789"/>
    <w:rsid w:val="007725D7"/>
    <w:rsid w:val="00774DBA"/>
    <w:rsid w:val="00774F9E"/>
    <w:rsid w:val="00776ABF"/>
    <w:rsid w:val="007814F0"/>
    <w:rsid w:val="00784D53"/>
    <w:rsid w:val="00785FEA"/>
    <w:rsid w:val="00790657"/>
    <w:rsid w:val="00790A14"/>
    <w:rsid w:val="007944CF"/>
    <w:rsid w:val="007A3655"/>
    <w:rsid w:val="007A60BB"/>
    <w:rsid w:val="007B0791"/>
    <w:rsid w:val="007C2C4C"/>
    <w:rsid w:val="007C5B15"/>
    <w:rsid w:val="007D5BF1"/>
    <w:rsid w:val="007E389E"/>
    <w:rsid w:val="007E47B0"/>
    <w:rsid w:val="007F1B3F"/>
    <w:rsid w:val="007F3C73"/>
    <w:rsid w:val="007F471D"/>
    <w:rsid w:val="007F525C"/>
    <w:rsid w:val="007F572C"/>
    <w:rsid w:val="008007A7"/>
    <w:rsid w:val="008021C6"/>
    <w:rsid w:val="0081043F"/>
    <w:rsid w:val="00813773"/>
    <w:rsid w:val="00815AE9"/>
    <w:rsid w:val="00816AA3"/>
    <w:rsid w:val="00822429"/>
    <w:rsid w:val="00822B13"/>
    <w:rsid w:val="00824DF7"/>
    <w:rsid w:val="00826509"/>
    <w:rsid w:val="00831271"/>
    <w:rsid w:val="00833ACB"/>
    <w:rsid w:val="00833CED"/>
    <w:rsid w:val="0083587A"/>
    <w:rsid w:val="0084135F"/>
    <w:rsid w:val="008424FE"/>
    <w:rsid w:val="00843F92"/>
    <w:rsid w:val="00844F8D"/>
    <w:rsid w:val="00847448"/>
    <w:rsid w:val="008520B4"/>
    <w:rsid w:val="0085500C"/>
    <w:rsid w:val="008557CD"/>
    <w:rsid w:val="0085710E"/>
    <w:rsid w:val="008618C6"/>
    <w:rsid w:val="008618FF"/>
    <w:rsid w:val="00863CDD"/>
    <w:rsid w:val="00865FF3"/>
    <w:rsid w:val="0086646B"/>
    <w:rsid w:val="00867B0D"/>
    <w:rsid w:val="00871EA3"/>
    <w:rsid w:val="008733E2"/>
    <w:rsid w:val="00886F91"/>
    <w:rsid w:val="00893A16"/>
    <w:rsid w:val="00896097"/>
    <w:rsid w:val="00896591"/>
    <w:rsid w:val="00897347"/>
    <w:rsid w:val="008A136E"/>
    <w:rsid w:val="008A2320"/>
    <w:rsid w:val="008A3CF4"/>
    <w:rsid w:val="008A4B7E"/>
    <w:rsid w:val="008A56BA"/>
    <w:rsid w:val="008A785A"/>
    <w:rsid w:val="008B7874"/>
    <w:rsid w:val="008C1DF4"/>
    <w:rsid w:val="008C2A6F"/>
    <w:rsid w:val="008C35AB"/>
    <w:rsid w:val="008C48E8"/>
    <w:rsid w:val="008C68DC"/>
    <w:rsid w:val="008C6DD0"/>
    <w:rsid w:val="008D040E"/>
    <w:rsid w:val="008D4B93"/>
    <w:rsid w:val="008D7AD8"/>
    <w:rsid w:val="008E142A"/>
    <w:rsid w:val="008E2998"/>
    <w:rsid w:val="008E422C"/>
    <w:rsid w:val="008E5524"/>
    <w:rsid w:val="008F0B74"/>
    <w:rsid w:val="008F42DD"/>
    <w:rsid w:val="008F7648"/>
    <w:rsid w:val="009017A5"/>
    <w:rsid w:val="00901C6D"/>
    <w:rsid w:val="00902086"/>
    <w:rsid w:val="00910CCE"/>
    <w:rsid w:val="009150A1"/>
    <w:rsid w:val="00917392"/>
    <w:rsid w:val="00924514"/>
    <w:rsid w:val="00924828"/>
    <w:rsid w:val="00924E40"/>
    <w:rsid w:val="00925724"/>
    <w:rsid w:val="0092711B"/>
    <w:rsid w:val="00932131"/>
    <w:rsid w:val="009375FF"/>
    <w:rsid w:val="0094054B"/>
    <w:rsid w:val="00940D87"/>
    <w:rsid w:val="00943FE4"/>
    <w:rsid w:val="009468E9"/>
    <w:rsid w:val="00946D6F"/>
    <w:rsid w:val="00947FFB"/>
    <w:rsid w:val="009522FE"/>
    <w:rsid w:val="00954BD8"/>
    <w:rsid w:val="00955010"/>
    <w:rsid w:val="00956F95"/>
    <w:rsid w:val="00957421"/>
    <w:rsid w:val="00957A2E"/>
    <w:rsid w:val="009650DB"/>
    <w:rsid w:val="00970106"/>
    <w:rsid w:val="0097435C"/>
    <w:rsid w:val="00974ABF"/>
    <w:rsid w:val="00975444"/>
    <w:rsid w:val="00975998"/>
    <w:rsid w:val="00975D78"/>
    <w:rsid w:val="00980C90"/>
    <w:rsid w:val="00990060"/>
    <w:rsid w:val="00993866"/>
    <w:rsid w:val="009958DA"/>
    <w:rsid w:val="00996734"/>
    <w:rsid w:val="00996C59"/>
    <w:rsid w:val="009A196F"/>
    <w:rsid w:val="009A1A5B"/>
    <w:rsid w:val="009A4F40"/>
    <w:rsid w:val="009B15DA"/>
    <w:rsid w:val="009B53C5"/>
    <w:rsid w:val="009B691C"/>
    <w:rsid w:val="009B7DA6"/>
    <w:rsid w:val="009C064D"/>
    <w:rsid w:val="009C5034"/>
    <w:rsid w:val="009C6688"/>
    <w:rsid w:val="009D1745"/>
    <w:rsid w:val="009D1B6E"/>
    <w:rsid w:val="009D2832"/>
    <w:rsid w:val="009D5749"/>
    <w:rsid w:val="009D78B3"/>
    <w:rsid w:val="009E441C"/>
    <w:rsid w:val="009F092B"/>
    <w:rsid w:val="009F1100"/>
    <w:rsid w:val="009F506B"/>
    <w:rsid w:val="009F57D8"/>
    <w:rsid w:val="009F6D66"/>
    <w:rsid w:val="009F7E07"/>
    <w:rsid w:val="00A004FE"/>
    <w:rsid w:val="00A01C4C"/>
    <w:rsid w:val="00A13AC9"/>
    <w:rsid w:val="00A1523F"/>
    <w:rsid w:val="00A214DC"/>
    <w:rsid w:val="00A24DD6"/>
    <w:rsid w:val="00A3079D"/>
    <w:rsid w:val="00A364DE"/>
    <w:rsid w:val="00A404E9"/>
    <w:rsid w:val="00A41DE7"/>
    <w:rsid w:val="00A4297D"/>
    <w:rsid w:val="00A453F9"/>
    <w:rsid w:val="00A4576C"/>
    <w:rsid w:val="00A51F86"/>
    <w:rsid w:val="00A520B4"/>
    <w:rsid w:val="00A55B8A"/>
    <w:rsid w:val="00A55D6A"/>
    <w:rsid w:val="00A55EC1"/>
    <w:rsid w:val="00A63B35"/>
    <w:rsid w:val="00A70378"/>
    <w:rsid w:val="00A70B90"/>
    <w:rsid w:val="00A70C59"/>
    <w:rsid w:val="00A8357F"/>
    <w:rsid w:val="00A835FF"/>
    <w:rsid w:val="00A83D6F"/>
    <w:rsid w:val="00A8417B"/>
    <w:rsid w:val="00A85B0D"/>
    <w:rsid w:val="00A86837"/>
    <w:rsid w:val="00A94FDB"/>
    <w:rsid w:val="00AA1D37"/>
    <w:rsid w:val="00AA45FC"/>
    <w:rsid w:val="00AA70C6"/>
    <w:rsid w:val="00AA716C"/>
    <w:rsid w:val="00AA7946"/>
    <w:rsid w:val="00AB5DFC"/>
    <w:rsid w:val="00AC1791"/>
    <w:rsid w:val="00AC4F8C"/>
    <w:rsid w:val="00AC77F7"/>
    <w:rsid w:val="00AD18A4"/>
    <w:rsid w:val="00AD5C77"/>
    <w:rsid w:val="00AD67EC"/>
    <w:rsid w:val="00AD7A10"/>
    <w:rsid w:val="00AE49CE"/>
    <w:rsid w:val="00AF0797"/>
    <w:rsid w:val="00AF1130"/>
    <w:rsid w:val="00AF1764"/>
    <w:rsid w:val="00AF36AE"/>
    <w:rsid w:val="00AF4DCA"/>
    <w:rsid w:val="00AF5A7E"/>
    <w:rsid w:val="00AF5E74"/>
    <w:rsid w:val="00AF7219"/>
    <w:rsid w:val="00AF7A80"/>
    <w:rsid w:val="00B006B4"/>
    <w:rsid w:val="00B008B8"/>
    <w:rsid w:val="00B01161"/>
    <w:rsid w:val="00B01F8D"/>
    <w:rsid w:val="00B05B6B"/>
    <w:rsid w:val="00B1181C"/>
    <w:rsid w:val="00B127F7"/>
    <w:rsid w:val="00B132B3"/>
    <w:rsid w:val="00B16E3C"/>
    <w:rsid w:val="00B17B0E"/>
    <w:rsid w:val="00B2022A"/>
    <w:rsid w:val="00B31BF3"/>
    <w:rsid w:val="00B32BE1"/>
    <w:rsid w:val="00B333B7"/>
    <w:rsid w:val="00B34493"/>
    <w:rsid w:val="00B407E0"/>
    <w:rsid w:val="00B42CDF"/>
    <w:rsid w:val="00B5581C"/>
    <w:rsid w:val="00B57CE5"/>
    <w:rsid w:val="00B57D85"/>
    <w:rsid w:val="00B6389A"/>
    <w:rsid w:val="00B650B7"/>
    <w:rsid w:val="00B66D78"/>
    <w:rsid w:val="00B70EBD"/>
    <w:rsid w:val="00B71F5A"/>
    <w:rsid w:val="00B749C8"/>
    <w:rsid w:val="00B814D4"/>
    <w:rsid w:val="00B82357"/>
    <w:rsid w:val="00B82EFC"/>
    <w:rsid w:val="00B83755"/>
    <w:rsid w:val="00B84813"/>
    <w:rsid w:val="00B852D0"/>
    <w:rsid w:val="00B86B7F"/>
    <w:rsid w:val="00B93D22"/>
    <w:rsid w:val="00B94153"/>
    <w:rsid w:val="00B94EC9"/>
    <w:rsid w:val="00B957BC"/>
    <w:rsid w:val="00BA30D7"/>
    <w:rsid w:val="00BA45CB"/>
    <w:rsid w:val="00BB1BE7"/>
    <w:rsid w:val="00BB1DD2"/>
    <w:rsid w:val="00BB313A"/>
    <w:rsid w:val="00BB45AD"/>
    <w:rsid w:val="00BB5596"/>
    <w:rsid w:val="00BC393A"/>
    <w:rsid w:val="00BC3BB4"/>
    <w:rsid w:val="00BD1929"/>
    <w:rsid w:val="00BE354F"/>
    <w:rsid w:val="00BE39E8"/>
    <w:rsid w:val="00BE5FF4"/>
    <w:rsid w:val="00BE78DD"/>
    <w:rsid w:val="00BF0862"/>
    <w:rsid w:val="00BF363D"/>
    <w:rsid w:val="00BF4D09"/>
    <w:rsid w:val="00BF78CC"/>
    <w:rsid w:val="00C00EB4"/>
    <w:rsid w:val="00C01857"/>
    <w:rsid w:val="00C02326"/>
    <w:rsid w:val="00C02E5F"/>
    <w:rsid w:val="00C079FB"/>
    <w:rsid w:val="00C11828"/>
    <w:rsid w:val="00C156D2"/>
    <w:rsid w:val="00C163E3"/>
    <w:rsid w:val="00C164D4"/>
    <w:rsid w:val="00C173A5"/>
    <w:rsid w:val="00C175C7"/>
    <w:rsid w:val="00C20080"/>
    <w:rsid w:val="00C23258"/>
    <w:rsid w:val="00C2529D"/>
    <w:rsid w:val="00C40BEB"/>
    <w:rsid w:val="00C40F01"/>
    <w:rsid w:val="00C4532C"/>
    <w:rsid w:val="00C46680"/>
    <w:rsid w:val="00C469A4"/>
    <w:rsid w:val="00C529A5"/>
    <w:rsid w:val="00C56C67"/>
    <w:rsid w:val="00C57D2D"/>
    <w:rsid w:val="00C63A34"/>
    <w:rsid w:val="00C63CB8"/>
    <w:rsid w:val="00C64E80"/>
    <w:rsid w:val="00C662F8"/>
    <w:rsid w:val="00C70171"/>
    <w:rsid w:val="00C71EFA"/>
    <w:rsid w:val="00C720C1"/>
    <w:rsid w:val="00C72B00"/>
    <w:rsid w:val="00C7551A"/>
    <w:rsid w:val="00C77C97"/>
    <w:rsid w:val="00C84BBA"/>
    <w:rsid w:val="00C84C7A"/>
    <w:rsid w:val="00C87AAA"/>
    <w:rsid w:val="00C87CD8"/>
    <w:rsid w:val="00C90E6C"/>
    <w:rsid w:val="00C923B8"/>
    <w:rsid w:val="00C9760B"/>
    <w:rsid w:val="00CA149F"/>
    <w:rsid w:val="00CA53D4"/>
    <w:rsid w:val="00CA5E51"/>
    <w:rsid w:val="00CB0F97"/>
    <w:rsid w:val="00CB26B6"/>
    <w:rsid w:val="00CB437A"/>
    <w:rsid w:val="00CC0147"/>
    <w:rsid w:val="00CC22AD"/>
    <w:rsid w:val="00CC7114"/>
    <w:rsid w:val="00CD42BF"/>
    <w:rsid w:val="00CE3CFC"/>
    <w:rsid w:val="00CE4EB1"/>
    <w:rsid w:val="00CF119D"/>
    <w:rsid w:val="00CF2A70"/>
    <w:rsid w:val="00CF3BD3"/>
    <w:rsid w:val="00CF6AF8"/>
    <w:rsid w:val="00CF7287"/>
    <w:rsid w:val="00CF7F56"/>
    <w:rsid w:val="00D0411B"/>
    <w:rsid w:val="00D05164"/>
    <w:rsid w:val="00D06057"/>
    <w:rsid w:val="00D1245A"/>
    <w:rsid w:val="00D23540"/>
    <w:rsid w:val="00D23C99"/>
    <w:rsid w:val="00D24C09"/>
    <w:rsid w:val="00D24F46"/>
    <w:rsid w:val="00D25BAC"/>
    <w:rsid w:val="00D27927"/>
    <w:rsid w:val="00D37368"/>
    <w:rsid w:val="00D42373"/>
    <w:rsid w:val="00D4307F"/>
    <w:rsid w:val="00D51592"/>
    <w:rsid w:val="00D56C84"/>
    <w:rsid w:val="00D61949"/>
    <w:rsid w:val="00D6315E"/>
    <w:rsid w:val="00D65427"/>
    <w:rsid w:val="00D7128F"/>
    <w:rsid w:val="00D72C79"/>
    <w:rsid w:val="00D73089"/>
    <w:rsid w:val="00D74D9C"/>
    <w:rsid w:val="00D7564F"/>
    <w:rsid w:val="00D82833"/>
    <w:rsid w:val="00D844ED"/>
    <w:rsid w:val="00DA0B04"/>
    <w:rsid w:val="00DA38D1"/>
    <w:rsid w:val="00DA41E1"/>
    <w:rsid w:val="00DA5CC4"/>
    <w:rsid w:val="00DA78FF"/>
    <w:rsid w:val="00DB64F9"/>
    <w:rsid w:val="00DC566D"/>
    <w:rsid w:val="00DC79BC"/>
    <w:rsid w:val="00DD490E"/>
    <w:rsid w:val="00DE049D"/>
    <w:rsid w:val="00DE4463"/>
    <w:rsid w:val="00DE6948"/>
    <w:rsid w:val="00DE731A"/>
    <w:rsid w:val="00DF168D"/>
    <w:rsid w:val="00DF1B09"/>
    <w:rsid w:val="00DF1D5C"/>
    <w:rsid w:val="00DF2064"/>
    <w:rsid w:val="00DF503A"/>
    <w:rsid w:val="00DF6F4D"/>
    <w:rsid w:val="00E02C8B"/>
    <w:rsid w:val="00E04373"/>
    <w:rsid w:val="00E0675C"/>
    <w:rsid w:val="00E06A7C"/>
    <w:rsid w:val="00E147A4"/>
    <w:rsid w:val="00E16B08"/>
    <w:rsid w:val="00E214AE"/>
    <w:rsid w:val="00E21F7B"/>
    <w:rsid w:val="00E2256D"/>
    <w:rsid w:val="00E250C2"/>
    <w:rsid w:val="00E254C6"/>
    <w:rsid w:val="00E260C6"/>
    <w:rsid w:val="00E27080"/>
    <w:rsid w:val="00E304E0"/>
    <w:rsid w:val="00E32A2B"/>
    <w:rsid w:val="00E35302"/>
    <w:rsid w:val="00E36AB3"/>
    <w:rsid w:val="00E41853"/>
    <w:rsid w:val="00E44749"/>
    <w:rsid w:val="00E57AAC"/>
    <w:rsid w:val="00E60499"/>
    <w:rsid w:val="00E67914"/>
    <w:rsid w:val="00E70EC9"/>
    <w:rsid w:val="00E71518"/>
    <w:rsid w:val="00E73BAE"/>
    <w:rsid w:val="00E81263"/>
    <w:rsid w:val="00E81BA4"/>
    <w:rsid w:val="00E85C88"/>
    <w:rsid w:val="00E86562"/>
    <w:rsid w:val="00E92837"/>
    <w:rsid w:val="00E94EFA"/>
    <w:rsid w:val="00EA4E27"/>
    <w:rsid w:val="00EA631C"/>
    <w:rsid w:val="00EA6BE2"/>
    <w:rsid w:val="00EB05C5"/>
    <w:rsid w:val="00EC146F"/>
    <w:rsid w:val="00EC2829"/>
    <w:rsid w:val="00EC53E2"/>
    <w:rsid w:val="00EC7EA5"/>
    <w:rsid w:val="00ED20FE"/>
    <w:rsid w:val="00ED2381"/>
    <w:rsid w:val="00ED355F"/>
    <w:rsid w:val="00ED4EC0"/>
    <w:rsid w:val="00ED52C6"/>
    <w:rsid w:val="00ED6D04"/>
    <w:rsid w:val="00ED715E"/>
    <w:rsid w:val="00ED784F"/>
    <w:rsid w:val="00EE000F"/>
    <w:rsid w:val="00EE0286"/>
    <w:rsid w:val="00EE3491"/>
    <w:rsid w:val="00EE4178"/>
    <w:rsid w:val="00EE5506"/>
    <w:rsid w:val="00EF17CA"/>
    <w:rsid w:val="00EF2879"/>
    <w:rsid w:val="00EF2E74"/>
    <w:rsid w:val="00EF3284"/>
    <w:rsid w:val="00EF33B6"/>
    <w:rsid w:val="00EF56B3"/>
    <w:rsid w:val="00EF7208"/>
    <w:rsid w:val="00EF75B4"/>
    <w:rsid w:val="00F006E3"/>
    <w:rsid w:val="00F00929"/>
    <w:rsid w:val="00F00BAA"/>
    <w:rsid w:val="00F0217F"/>
    <w:rsid w:val="00F035DB"/>
    <w:rsid w:val="00F04099"/>
    <w:rsid w:val="00F05837"/>
    <w:rsid w:val="00F07376"/>
    <w:rsid w:val="00F14708"/>
    <w:rsid w:val="00F14B77"/>
    <w:rsid w:val="00F154E8"/>
    <w:rsid w:val="00F170E7"/>
    <w:rsid w:val="00F2097E"/>
    <w:rsid w:val="00F211DB"/>
    <w:rsid w:val="00F221C0"/>
    <w:rsid w:val="00F244D8"/>
    <w:rsid w:val="00F2728A"/>
    <w:rsid w:val="00F276E6"/>
    <w:rsid w:val="00F329DB"/>
    <w:rsid w:val="00F360EF"/>
    <w:rsid w:val="00F40135"/>
    <w:rsid w:val="00F40CE0"/>
    <w:rsid w:val="00F42FBC"/>
    <w:rsid w:val="00F52513"/>
    <w:rsid w:val="00F6037A"/>
    <w:rsid w:val="00F60FAE"/>
    <w:rsid w:val="00F66BB8"/>
    <w:rsid w:val="00F704A6"/>
    <w:rsid w:val="00F71416"/>
    <w:rsid w:val="00F72654"/>
    <w:rsid w:val="00F801E3"/>
    <w:rsid w:val="00F82EF4"/>
    <w:rsid w:val="00F92CF5"/>
    <w:rsid w:val="00F9369B"/>
    <w:rsid w:val="00FA30F0"/>
    <w:rsid w:val="00FA3255"/>
    <w:rsid w:val="00FA3C34"/>
    <w:rsid w:val="00FA435B"/>
    <w:rsid w:val="00FA5019"/>
    <w:rsid w:val="00FA53D7"/>
    <w:rsid w:val="00FA6D55"/>
    <w:rsid w:val="00FB0E93"/>
    <w:rsid w:val="00FB1289"/>
    <w:rsid w:val="00FB1CC9"/>
    <w:rsid w:val="00FB2517"/>
    <w:rsid w:val="00FB6DF7"/>
    <w:rsid w:val="00FC0016"/>
    <w:rsid w:val="00FC099E"/>
    <w:rsid w:val="00FC2866"/>
    <w:rsid w:val="00FC394E"/>
    <w:rsid w:val="00FD02CD"/>
    <w:rsid w:val="00FD402D"/>
    <w:rsid w:val="00FD4285"/>
    <w:rsid w:val="00FD51E7"/>
    <w:rsid w:val="00FE2546"/>
    <w:rsid w:val="00FE2C29"/>
    <w:rsid w:val="00FE3BA5"/>
    <w:rsid w:val="00FE3CD1"/>
    <w:rsid w:val="00FE5C95"/>
    <w:rsid w:val="00FE7E9B"/>
    <w:rsid w:val="00FF0E0C"/>
    <w:rsid w:val="00FF125C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A772C"/>
  <w15:docId w15:val="{F009D6F2-67CD-4F20-882B-CF0353E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4"/>
    <w:rPr>
      <w:rFonts w:ascii="Calibri" w:hAnsi="Calibri" w:cs="Calibri"/>
      <w:lang w:val="uk-UA" w:eastAsia="en-US"/>
    </w:rPr>
  </w:style>
  <w:style w:type="paragraph" w:styleId="1">
    <w:name w:val="heading 1"/>
    <w:basedOn w:val="a"/>
    <w:link w:val="10"/>
    <w:uiPriority w:val="9"/>
    <w:qFormat/>
    <w:rsid w:val="0086646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qFormat/>
    <w:rsid w:val="00065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1029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31215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Body1">
    <w:name w:val="Body 1"/>
    <w:rsid w:val="00F71416"/>
    <w:pPr>
      <w:outlineLvl w:val="0"/>
    </w:pPr>
    <w:rPr>
      <w:color w:val="000000"/>
      <w:sz w:val="24"/>
      <w:u w:color="000000"/>
      <w:lang w:val="cs-CZ" w:eastAsia="en-US"/>
    </w:rPr>
  </w:style>
  <w:style w:type="paragraph" w:styleId="a3">
    <w:name w:val="Normal (Web)"/>
    <w:aliases w:val="Обычный (Интернет)"/>
    <w:basedOn w:val="a"/>
    <w:uiPriority w:val="99"/>
    <w:rsid w:val="00EE02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192">
    <w:name w:val="Font Style192"/>
    <w:rsid w:val="00E2256D"/>
    <w:rPr>
      <w:rFonts w:ascii="Times New Roman" w:hAnsi="Times New Roman" w:cs="Times New Roman" w:hint="default"/>
      <w:sz w:val="18"/>
      <w:szCs w:val="18"/>
    </w:rPr>
  </w:style>
  <w:style w:type="character" w:customStyle="1" w:styleId="FontStyle190">
    <w:name w:val="Font Style190"/>
    <w:rsid w:val="00E2256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4">
    <w:name w:val="Table Grid"/>
    <w:basedOn w:val="a1"/>
    <w:rsid w:val="0000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040D4"/>
    <w:rPr>
      <w:color w:val="0000FF"/>
      <w:u w:val="single"/>
    </w:rPr>
  </w:style>
  <w:style w:type="character" w:styleId="HTML">
    <w:name w:val="HTML Cite"/>
    <w:rsid w:val="00065D84"/>
    <w:rPr>
      <w:i/>
      <w:iCs/>
    </w:rPr>
  </w:style>
  <w:style w:type="paragraph" w:customStyle="1" w:styleId="12">
    <w:name w:val="Абзац списка1"/>
    <w:basedOn w:val="a"/>
    <w:rsid w:val="00264084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2962FA"/>
    <w:rPr>
      <w:color w:val="605E5C"/>
      <w:shd w:val="clear" w:color="auto" w:fill="E1DFDD"/>
    </w:rPr>
  </w:style>
  <w:style w:type="character" w:styleId="a6">
    <w:name w:val="FollowedHyperlink"/>
    <w:rsid w:val="00E60499"/>
    <w:rPr>
      <w:color w:val="954F72"/>
      <w:u w:val="single"/>
    </w:rPr>
  </w:style>
  <w:style w:type="character" w:styleId="a7">
    <w:name w:val="Emphasis"/>
    <w:uiPriority w:val="20"/>
    <w:qFormat/>
    <w:rsid w:val="00DF168D"/>
    <w:rPr>
      <w:i/>
      <w:iCs/>
    </w:rPr>
  </w:style>
  <w:style w:type="paragraph" w:styleId="a8">
    <w:name w:val="Body Text"/>
    <w:basedOn w:val="a"/>
    <w:link w:val="a9"/>
    <w:unhideWhenUsed/>
    <w:rsid w:val="005A13F8"/>
    <w:pPr>
      <w:spacing w:before="24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rsid w:val="005A13F8"/>
    <w:rPr>
      <w:sz w:val="28"/>
      <w:szCs w:val="24"/>
      <w:lang w:val="uk-UA"/>
    </w:rPr>
  </w:style>
  <w:style w:type="character" w:customStyle="1" w:styleId="50">
    <w:name w:val="Заголовок 5 Знак"/>
    <w:link w:val="5"/>
    <w:rsid w:val="0071029E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aa">
    <w:name w:val="Body Text Indent"/>
    <w:basedOn w:val="a"/>
    <w:link w:val="ab"/>
    <w:rsid w:val="00B852D0"/>
    <w:pPr>
      <w:suppressAutoHyphens/>
      <w:spacing w:after="120"/>
      <w:ind w:left="283"/>
    </w:pPr>
    <w:rPr>
      <w:rFonts w:ascii="Times New Roman" w:hAnsi="Times New Roman" w:cs="Times New Roman"/>
      <w:sz w:val="28"/>
      <w:szCs w:val="24"/>
      <w:lang w:val="ru-RU" w:eastAsia="ar-SA"/>
    </w:rPr>
  </w:style>
  <w:style w:type="character" w:customStyle="1" w:styleId="ab">
    <w:name w:val="Основной текст с отступом Знак"/>
    <w:basedOn w:val="a0"/>
    <w:link w:val="aa"/>
    <w:rsid w:val="00B852D0"/>
    <w:rPr>
      <w:sz w:val="28"/>
      <w:szCs w:val="24"/>
      <w:lang w:eastAsia="ar-SA"/>
    </w:rPr>
  </w:style>
  <w:style w:type="paragraph" w:customStyle="1" w:styleId="14">
    <w:name w:val="Обычный1"/>
    <w:rsid w:val="00A364DE"/>
    <w:pPr>
      <w:widowControl w:val="0"/>
      <w:suppressAutoHyphens/>
      <w:spacing w:line="360" w:lineRule="auto"/>
      <w:ind w:firstLine="460"/>
      <w:jc w:val="both"/>
    </w:pPr>
    <w:rPr>
      <w:rFonts w:eastAsia="Arial"/>
      <w:sz w:val="24"/>
      <w:lang w:eastAsia="ar-SA"/>
    </w:rPr>
  </w:style>
  <w:style w:type="paragraph" w:styleId="ac">
    <w:name w:val="No Spacing"/>
    <w:uiPriority w:val="1"/>
    <w:qFormat/>
    <w:rsid w:val="0008141F"/>
    <w:rPr>
      <w:rFonts w:ascii="Calibri" w:eastAsia="Calibri" w:hAnsi="Calibri" w:cs="Calibri"/>
      <w:lang w:val="uk-UA" w:eastAsia="en-US"/>
    </w:rPr>
  </w:style>
  <w:style w:type="paragraph" w:styleId="ad">
    <w:name w:val="List Paragraph"/>
    <w:basedOn w:val="a"/>
    <w:uiPriority w:val="99"/>
    <w:qFormat/>
    <w:rsid w:val="002E5D7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313C7"/>
    <w:pPr>
      <w:widowControl w:val="0"/>
      <w:autoSpaceDE w:val="0"/>
      <w:autoSpaceDN w:val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D51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469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.ua/citations?user=WQxtCJYAAAAJ&amp;hl=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97D5-7857-4E1A-A2EF-D22C5FE2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2781</Words>
  <Characters>19328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22065</CharactersWithSpaces>
  <SharedDoc>false</SharedDoc>
  <HLinks>
    <vt:vector size="108" baseType="variant">
      <vt:variant>
        <vt:i4>2097182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https://www.youtube.com/watch?v=_7S51vTM8Fw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https://www.youtube.com/watch?v=ifOmnwDh64w</vt:lpwstr>
      </vt:variant>
      <vt:variant>
        <vt:lpwstr/>
      </vt:variant>
      <vt:variant>
        <vt:i4>4063337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https://www.youtube.com/watch?v=8jovIfVOnTk</vt:lpwstr>
      </vt:variant>
      <vt:variant>
        <vt:lpwstr/>
      </vt:variant>
      <vt:variant>
        <vt:i4>2752551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https://www.youtube.com/watch?v=obPiScWOSrE</vt:lpwstr>
      </vt:variant>
      <vt:variant>
        <vt:lpwstr/>
      </vt:variant>
      <vt:variant>
        <vt:i4>5701684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2883635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https://www.youtube.com/watch?v=k9VdOCO5Ax0</vt:lpwstr>
      </vt:variant>
      <vt:variant>
        <vt:lpwstr/>
      </vt:variant>
      <vt:variant>
        <vt:i4>5701684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https://www.youtube.com/watch?v=VbzDW0z_zAE</vt:lpwstr>
      </vt:variant>
      <vt:variant>
        <vt:lpwstr/>
      </vt:variant>
      <vt:variant>
        <vt:i4>6488184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https://www.youtube.com/watch?v=TqawF2VN2Fc</vt:lpwstr>
      </vt:variant>
      <vt:variant>
        <vt:lpwstr/>
      </vt:variant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https://www.youtube.com/watch?v=hELCv4FmOi8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https://www.youtube.com/watch?v=SY1mcWG8fjU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https://www.youtube.com/watch?v=jQJvu2PAPCw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https://www.youtube.com/watch?v=-VMCmtedrLc</vt:lpwstr>
      </vt:variant>
      <vt:variant>
        <vt:lpwstr/>
      </vt:variant>
      <vt:variant>
        <vt:i4>7667756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https://www.youtube.com/watch?v=E-xCWCgINNo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https://www.youtube.com/watch?v=bLUrJbLMMeQ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https://www.youtube.com/watch?v=Vm4nh6OQHME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https://www.youtube.com/watch?v=iovlja51tTE</vt:lpwstr>
      </vt:variant>
      <vt:variant>
        <vt:lpwstr/>
      </vt:variant>
      <vt:variant>
        <vt:i4>108</vt:i4>
      </vt:variant>
      <vt:variant>
        <vt:i4>0</vt:i4>
      </vt:variant>
      <vt:variant>
        <vt:i4>0</vt:i4>
      </vt:variant>
      <vt:variant>
        <vt:i4>5</vt:i4>
      </vt:variant>
      <vt:variant>
        <vt:lpwstr>mailto:min.warwara@gmail.com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Viktorovna Irina</cp:lastModifiedBy>
  <cp:revision>3</cp:revision>
  <cp:lastPrinted>2019-09-08T11:00:00Z</cp:lastPrinted>
  <dcterms:created xsi:type="dcterms:W3CDTF">2023-10-13T16:29:00Z</dcterms:created>
  <dcterms:modified xsi:type="dcterms:W3CDTF">2023-10-23T11:39:00Z</dcterms:modified>
</cp:coreProperties>
</file>