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37" w:rsidRPr="00937629" w:rsidRDefault="00F05837" w:rsidP="00F05837">
      <w:pPr>
        <w:jc w:val="right"/>
        <w:rPr>
          <w:rFonts w:ascii="Times New Roman" w:hAnsi="Times New Roman" w:cs="Times New Roman"/>
          <w:b/>
          <w:caps/>
          <w:sz w:val="24"/>
          <w:szCs w:val="24"/>
        </w:rPr>
      </w:pPr>
    </w:p>
    <w:p w:rsidR="00F02962" w:rsidRPr="00937629" w:rsidRDefault="00F02962" w:rsidP="00F05837">
      <w:pPr>
        <w:jc w:val="right"/>
        <w:rPr>
          <w:rFonts w:ascii="Times New Roman" w:hAnsi="Times New Roman" w:cs="Times New Roman"/>
          <w:b/>
          <w:caps/>
          <w:sz w:val="24"/>
          <w:szCs w:val="24"/>
        </w:rPr>
      </w:pPr>
    </w:p>
    <w:p w:rsidR="00D05164" w:rsidRPr="00C60995" w:rsidRDefault="00D05164" w:rsidP="00216A21">
      <w:pPr>
        <w:jc w:val="center"/>
        <w:rPr>
          <w:rFonts w:ascii="Times New Roman" w:hAnsi="Times New Roman" w:cs="Times New Roman"/>
          <w:b/>
          <w:caps/>
          <w:sz w:val="24"/>
          <w:szCs w:val="24"/>
        </w:rPr>
      </w:pPr>
      <w:r w:rsidRPr="00C60995">
        <w:rPr>
          <w:rFonts w:ascii="Times New Roman" w:hAnsi="Times New Roman" w:cs="Times New Roman"/>
          <w:b/>
          <w:caps/>
          <w:sz w:val="24"/>
          <w:szCs w:val="24"/>
        </w:rPr>
        <w:t>Мелітопольський державний педагогічний університет</w:t>
      </w:r>
    </w:p>
    <w:p w:rsidR="00D05164" w:rsidRPr="00C60995" w:rsidRDefault="00D05164" w:rsidP="00216A21">
      <w:pPr>
        <w:jc w:val="center"/>
        <w:rPr>
          <w:rFonts w:ascii="Times New Roman" w:hAnsi="Times New Roman" w:cs="Times New Roman"/>
          <w:b/>
          <w:caps/>
          <w:color w:val="000000"/>
          <w:sz w:val="24"/>
          <w:szCs w:val="24"/>
        </w:rPr>
      </w:pPr>
      <w:r w:rsidRPr="00C60995">
        <w:rPr>
          <w:rFonts w:ascii="Times New Roman" w:hAnsi="Times New Roman" w:cs="Times New Roman"/>
          <w:b/>
          <w:caps/>
          <w:sz w:val="24"/>
          <w:szCs w:val="24"/>
        </w:rPr>
        <w:t>імені Богдана Хмельницького</w:t>
      </w:r>
    </w:p>
    <w:p w:rsidR="00477F82" w:rsidRPr="00C60995" w:rsidRDefault="00477F82" w:rsidP="00216A21">
      <w:pPr>
        <w:jc w:val="center"/>
        <w:rPr>
          <w:rFonts w:ascii="Times New Roman" w:hAnsi="Times New Roman" w:cs="Times New Roman"/>
          <w:b/>
          <w:caps/>
          <w:sz w:val="24"/>
          <w:szCs w:val="24"/>
        </w:rPr>
      </w:pPr>
    </w:p>
    <w:p w:rsidR="00D05164" w:rsidRPr="00C60995" w:rsidRDefault="00D05164" w:rsidP="00216A21">
      <w:pPr>
        <w:jc w:val="center"/>
        <w:rPr>
          <w:rFonts w:ascii="Times New Roman" w:hAnsi="Times New Roman" w:cs="Times New Roman"/>
          <w:b/>
          <w:caps/>
          <w:sz w:val="24"/>
          <w:szCs w:val="24"/>
        </w:rPr>
      </w:pPr>
      <w:r w:rsidRPr="00C60995">
        <w:rPr>
          <w:rFonts w:ascii="Times New Roman" w:hAnsi="Times New Roman" w:cs="Times New Roman"/>
          <w:b/>
          <w:caps/>
          <w:sz w:val="24"/>
          <w:szCs w:val="24"/>
        </w:rPr>
        <w:t>факультет</w:t>
      </w:r>
      <w:r w:rsidR="008253C0" w:rsidRPr="00C60995">
        <w:rPr>
          <w:rFonts w:ascii="Times New Roman" w:hAnsi="Times New Roman" w:cs="Times New Roman"/>
          <w:b/>
          <w:caps/>
          <w:sz w:val="24"/>
          <w:szCs w:val="24"/>
        </w:rPr>
        <w:t xml:space="preserve"> ІНФОРМАТИКИ, МАТЕМАТИКИ ТА ЕКОНОМІКИ</w:t>
      </w:r>
    </w:p>
    <w:p w:rsidR="00477F82" w:rsidRPr="00C60995" w:rsidRDefault="00477F82" w:rsidP="00216A21">
      <w:pPr>
        <w:jc w:val="center"/>
        <w:rPr>
          <w:rFonts w:ascii="Times New Roman" w:hAnsi="Times New Roman" w:cs="Times New Roman"/>
          <w:b/>
          <w:caps/>
          <w:sz w:val="24"/>
          <w:szCs w:val="24"/>
        </w:rPr>
      </w:pPr>
    </w:p>
    <w:p w:rsidR="00D05164" w:rsidRPr="00C60995" w:rsidRDefault="00D05164" w:rsidP="00216A21">
      <w:pPr>
        <w:jc w:val="center"/>
        <w:rPr>
          <w:rFonts w:ascii="Times New Roman" w:hAnsi="Times New Roman" w:cs="Times New Roman"/>
          <w:b/>
          <w:caps/>
          <w:sz w:val="24"/>
          <w:szCs w:val="24"/>
        </w:rPr>
      </w:pPr>
      <w:r w:rsidRPr="00C60995">
        <w:rPr>
          <w:rFonts w:ascii="Times New Roman" w:hAnsi="Times New Roman" w:cs="Times New Roman"/>
          <w:b/>
          <w:caps/>
          <w:sz w:val="24"/>
          <w:szCs w:val="24"/>
        </w:rPr>
        <w:t xml:space="preserve">Кафедра </w:t>
      </w:r>
      <w:r w:rsidR="008253C0" w:rsidRPr="00C60995">
        <w:rPr>
          <w:rFonts w:ascii="Times New Roman" w:hAnsi="Times New Roman" w:cs="Times New Roman"/>
          <w:b/>
          <w:caps/>
          <w:sz w:val="24"/>
          <w:szCs w:val="24"/>
        </w:rPr>
        <w:t>ЕКОНОМІКИ ТА ГОТЕЛЬНО-РЕСТОРАННОГО БІЗНЕСУ</w:t>
      </w:r>
    </w:p>
    <w:p w:rsidR="00D05164" w:rsidRPr="00466CEA" w:rsidRDefault="00D05164" w:rsidP="00443A93">
      <w:pPr>
        <w:jc w:val="center"/>
        <w:rPr>
          <w:rFonts w:ascii="Times New Roman" w:hAnsi="Times New Roman" w:cs="Times New Roman"/>
          <w:b/>
          <w:caps/>
          <w:color w:val="000000"/>
          <w:sz w:val="24"/>
          <w:szCs w:val="24"/>
          <w:highlight w:val="yellow"/>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4243"/>
        <w:gridCol w:w="10277"/>
      </w:tblGrid>
      <w:tr w:rsidR="00D05164" w:rsidRPr="00466CEA" w:rsidTr="00216A21">
        <w:trPr>
          <w:trHeight w:val="279"/>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245657" w:rsidRDefault="001A00EF" w:rsidP="00245657">
            <w:pPr>
              <w:rPr>
                <w:rFonts w:ascii="Times New Roman" w:hAnsi="Times New Roman" w:cs="Times New Roman"/>
                <w:b/>
                <w:color w:val="000000"/>
                <w:sz w:val="24"/>
                <w:szCs w:val="24"/>
              </w:rPr>
            </w:pPr>
            <w:r w:rsidRPr="00245657">
              <w:rPr>
                <w:rFonts w:ascii="Times New Roman" w:hAnsi="Times New Roman" w:cs="Times New Roman"/>
                <w:b/>
                <w:color w:val="000000"/>
                <w:sz w:val="24"/>
                <w:szCs w:val="24"/>
              </w:rPr>
              <w:t>Назва освітнього компонента</w:t>
            </w:r>
          </w:p>
          <w:p w:rsidR="00405857" w:rsidRPr="00245657" w:rsidRDefault="00405857" w:rsidP="00245657">
            <w:pPr>
              <w:rPr>
                <w:rFonts w:ascii="Times New Roman" w:hAnsi="Times New Roman" w:cs="Times New Roman"/>
                <w:color w:val="000000"/>
                <w:sz w:val="24"/>
                <w:szCs w:val="24"/>
              </w:rPr>
            </w:pPr>
            <w:r w:rsidRPr="00245657">
              <w:rPr>
                <w:rFonts w:ascii="Times New Roman" w:hAnsi="Times New Roman" w:cs="Times New Roman"/>
                <w:i/>
                <w:color w:val="000000"/>
                <w:sz w:val="24"/>
                <w:szCs w:val="24"/>
              </w:rPr>
              <w:t>Нормативний/вибірковий</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7041B" w:rsidRPr="00245657" w:rsidRDefault="00466CEA" w:rsidP="00245657">
            <w:pPr>
              <w:tabs>
                <w:tab w:val="left" w:pos="9623"/>
              </w:tabs>
              <w:ind w:left="121"/>
              <w:rPr>
                <w:rFonts w:ascii="Times New Roman" w:hAnsi="Times New Roman" w:cs="Times New Roman"/>
                <w:sz w:val="24"/>
                <w:szCs w:val="24"/>
              </w:rPr>
            </w:pPr>
            <w:r w:rsidRPr="00245657">
              <w:rPr>
                <w:rFonts w:ascii="Times New Roman" w:hAnsi="Times New Roman" w:cs="Times New Roman"/>
                <w:sz w:val="24"/>
                <w:szCs w:val="24"/>
              </w:rPr>
              <w:t>Міжнародні економічні відносини</w:t>
            </w:r>
          </w:p>
          <w:p w:rsidR="003A7905" w:rsidRPr="00245657" w:rsidRDefault="008722DA" w:rsidP="00245657">
            <w:pPr>
              <w:tabs>
                <w:tab w:val="left" w:pos="9623"/>
              </w:tabs>
              <w:ind w:left="121"/>
              <w:rPr>
                <w:rFonts w:ascii="Times New Roman" w:hAnsi="Times New Roman" w:cs="Times New Roman"/>
                <w:sz w:val="24"/>
                <w:szCs w:val="24"/>
              </w:rPr>
            </w:pPr>
            <w:r w:rsidRPr="00245657">
              <w:rPr>
                <w:rFonts w:ascii="Times New Roman" w:hAnsi="Times New Roman" w:cs="Times New Roman"/>
                <w:sz w:val="24"/>
                <w:szCs w:val="24"/>
              </w:rPr>
              <w:t xml:space="preserve"> </w:t>
            </w:r>
            <w:r w:rsidR="0007041B" w:rsidRPr="00245657">
              <w:rPr>
                <w:rFonts w:ascii="Times New Roman" w:hAnsi="Times New Roman" w:cs="Times New Roman"/>
                <w:sz w:val="24"/>
                <w:szCs w:val="24"/>
              </w:rPr>
              <w:t>в</w:t>
            </w:r>
            <w:r w:rsidRPr="00245657">
              <w:rPr>
                <w:rFonts w:ascii="Times New Roman" w:hAnsi="Times New Roman" w:cs="Times New Roman"/>
                <w:sz w:val="24"/>
                <w:szCs w:val="24"/>
              </w:rPr>
              <w:t>ибіркова</w:t>
            </w:r>
          </w:p>
        </w:tc>
      </w:tr>
      <w:tr w:rsidR="00405857" w:rsidRPr="00466CEA" w:rsidTr="00216A21">
        <w:trPr>
          <w:trHeight w:val="279"/>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245657" w:rsidRDefault="00405857" w:rsidP="00245657">
            <w:pPr>
              <w:rPr>
                <w:rFonts w:ascii="Times New Roman" w:hAnsi="Times New Roman" w:cs="Times New Roman"/>
                <w:b/>
                <w:color w:val="000000"/>
                <w:sz w:val="24"/>
                <w:szCs w:val="24"/>
              </w:rPr>
            </w:pPr>
            <w:r w:rsidRPr="00245657">
              <w:rPr>
                <w:rFonts w:ascii="Times New Roman" w:hAnsi="Times New Roman" w:cs="Times New Roman"/>
                <w:b/>
                <w:color w:val="000000"/>
                <w:sz w:val="24"/>
                <w:szCs w:val="24"/>
              </w:rPr>
              <w:t>Ступінь освіти Бакалавр/магістр/доктор філософії</w:t>
            </w:r>
          </w:p>
          <w:p w:rsidR="00405857" w:rsidRPr="00245657" w:rsidRDefault="00405857" w:rsidP="00245657">
            <w:pPr>
              <w:rPr>
                <w:rFonts w:ascii="Times New Roman" w:hAnsi="Times New Roman" w:cs="Times New Roman"/>
                <w:b/>
                <w:color w:val="000000"/>
                <w:sz w:val="24"/>
                <w:szCs w:val="24"/>
              </w:rPr>
            </w:pPr>
            <w:r w:rsidRPr="00245657">
              <w:rPr>
                <w:rFonts w:ascii="Times New Roman" w:hAnsi="Times New Roman" w:cs="Times New Roman"/>
                <w:b/>
                <w:color w:val="000000"/>
                <w:sz w:val="24"/>
                <w:szCs w:val="24"/>
              </w:rPr>
              <w:t>Освітня програма</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245657" w:rsidRDefault="00405857" w:rsidP="00245657">
            <w:pPr>
              <w:tabs>
                <w:tab w:val="left" w:pos="9623"/>
              </w:tabs>
              <w:ind w:left="121"/>
              <w:rPr>
                <w:rFonts w:ascii="Times New Roman" w:hAnsi="Times New Roman" w:cs="Times New Roman"/>
                <w:sz w:val="24"/>
                <w:szCs w:val="24"/>
              </w:rPr>
            </w:pPr>
            <w:r w:rsidRPr="00245657">
              <w:rPr>
                <w:rFonts w:ascii="Times New Roman" w:hAnsi="Times New Roman" w:cs="Times New Roman"/>
                <w:sz w:val="24"/>
                <w:szCs w:val="24"/>
              </w:rPr>
              <w:t>Бакалавр</w:t>
            </w:r>
          </w:p>
          <w:p w:rsidR="003E2BBF" w:rsidRPr="00245657" w:rsidRDefault="003E2BBF" w:rsidP="00245657">
            <w:pPr>
              <w:tabs>
                <w:tab w:val="left" w:pos="9623"/>
              </w:tabs>
              <w:ind w:left="121"/>
              <w:rPr>
                <w:rFonts w:ascii="Times New Roman" w:hAnsi="Times New Roman" w:cs="Times New Roman"/>
                <w:sz w:val="24"/>
                <w:szCs w:val="24"/>
                <w:lang w:val="ru-RU"/>
              </w:rPr>
            </w:pPr>
          </w:p>
          <w:p w:rsidR="00405857" w:rsidRPr="00245657" w:rsidRDefault="00CF42DF" w:rsidP="00245657">
            <w:pPr>
              <w:tabs>
                <w:tab w:val="left" w:pos="9623"/>
              </w:tabs>
              <w:ind w:left="121"/>
              <w:rPr>
                <w:rFonts w:ascii="Times New Roman" w:hAnsi="Times New Roman" w:cs="Times New Roman"/>
                <w:sz w:val="24"/>
                <w:szCs w:val="24"/>
                <w:lang w:val="ru-RU"/>
              </w:rPr>
            </w:pPr>
            <w:proofErr w:type="spellStart"/>
            <w:r w:rsidRPr="00245657">
              <w:rPr>
                <w:rFonts w:ascii="Times New Roman" w:hAnsi="Times New Roman" w:cs="Times New Roman"/>
                <w:sz w:val="24"/>
                <w:szCs w:val="24"/>
                <w:lang w:val="ru-RU"/>
              </w:rPr>
              <w:t>Економіка</w:t>
            </w:r>
            <w:proofErr w:type="spellEnd"/>
            <w:r w:rsidRPr="00245657">
              <w:rPr>
                <w:rFonts w:ascii="Times New Roman" w:hAnsi="Times New Roman" w:cs="Times New Roman"/>
                <w:sz w:val="24"/>
                <w:szCs w:val="24"/>
                <w:lang w:val="ru-RU"/>
              </w:rPr>
              <w:t xml:space="preserve"> та </w:t>
            </w:r>
            <w:proofErr w:type="spellStart"/>
            <w:r w:rsidRPr="00245657">
              <w:rPr>
                <w:rFonts w:ascii="Times New Roman" w:hAnsi="Times New Roman" w:cs="Times New Roman"/>
                <w:sz w:val="24"/>
                <w:szCs w:val="24"/>
                <w:lang w:val="ru-RU"/>
              </w:rPr>
              <w:t>бізнес</w:t>
            </w:r>
            <w:proofErr w:type="spellEnd"/>
          </w:p>
        </w:tc>
      </w:tr>
      <w:tr w:rsidR="00405857" w:rsidRPr="00466CEA" w:rsidTr="00216A21">
        <w:trPr>
          <w:trHeight w:val="279"/>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245657" w:rsidRDefault="00405857" w:rsidP="00245657">
            <w:pPr>
              <w:rPr>
                <w:rFonts w:ascii="Times New Roman" w:hAnsi="Times New Roman" w:cs="Times New Roman"/>
                <w:b/>
                <w:color w:val="000000"/>
                <w:sz w:val="24"/>
                <w:szCs w:val="24"/>
              </w:rPr>
            </w:pPr>
            <w:r w:rsidRPr="00245657">
              <w:rPr>
                <w:rFonts w:ascii="Times New Roman" w:hAnsi="Times New Roman" w:cs="Times New Roman"/>
                <w:b/>
                <w:color w:val="000000"/>
                <w:sz w:val="24"/>
                <w:szCs w:val="24"/>
              </w:rPr>
              <w:t>Рік викладання/ Семестр/ Курс (рік навчання)</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245657" w:rsidRDefault="000613A4" w:rsidP="00245657">
            <w:pPr>
              <w:tabs>
                <w:tab w:val="left" w:pos="9623"/>
              </w:tabs>
              <w:ind w:left="121"/>
              <w:rPr>
                <w:rFonts w:ascii="Times New Roman" w:hAnsi="Times New Roman" w:cs="Times New Roman"/>
                <w:sz w:val="24"/>
                <w:szCs w:val="24"/>
              </w:rPr>
            </w:pPr>
            <w:r w:rsidRPr="00245657">
              <w:rPr>
                <w:rFonts w:ascii="Times New Roman" w:hAnsi="Times New Roman" w:cs="Times New Roman"/>
                <w:sz w:val="24"/>
                <w:szCs w:val="24"/>
              </w:rPr>
              <w:t>202</w:t>
            </w:r>
            <w:r w:rsidR="00F02962" w:rsidRPr="00245657">
              <w:rPr>
                <w:rFonts w:ascii="Times New Roman" w:hAnsi="Times New Roman" w:cs="Times New Roman"/>
                <w:sz w:val="24"/>
                <w:szCs w:val="24"/>
                <w:lang w:val="lt-LT"/>
              </w:rPr>
              <w:t>4</w:t>
            </w:r>
            <w:r w:rsidRPr="00245657">
              <w:rPr>
                <w:rFonts w:ascii="Times New Roman" w:hAnsi="Times New Roman" w:cs="Times New Roman"/>
                <w:sz w:val="24"/>
                <w:szCs w:val="24"/>
              </w:rPr>
              <w:t>-202</w:t>
            </w:r>
            <w:r w:rsidR="00F02962" w:rsidRPr="00245657">
              <w:rPr>
                <w:rFonts w:ascii="Times New Roman" w:hAnsi="Times New Roman" w:cs="Times New Roman"/>
                <w:sz w:val="24"/>
                <w:szCs w:val="24"/>
                <w:lang w:val="lt-LT"/>
              </w:rPr>
              <w:t xml:space="preserve">5 </w:t>
            </w:r>
            <w:r w:rsidR="00405857" w:rsidRPr="00245657">
              <w:rPr>
                <w:rFonts w:ascii="Times New Roman" w:hAnsi="Times New Roman" w:cs="Times New Roman"/>
                <w:sz w:val="24"/>
                <w:szCs w:val="24"/>
              </w:rPr>
              <w:t>/</w:t>
            </w:r>
            <w:r w:rsidR="00BD5FE2" w:rsidRPr="00245657">
              <w:rPr>
                <w:rFonts w:ascii="Times New Roman" w:hAnsi="Times New Roman" w:cs="Times New Roman"/>
                <w:sz w:val="24"/>
                <w:szCs w:val="24"/>
              </w:rPr>
              <w:t xml:space="preserve"> </w:t>
            </w:r>
            <w:r w:rsidR="003E2BBF" w:rsidRPr="00245657">
              <w:rPr>
                <w:rFonts w:ascii="Times New Roman" w:hAnsi="Times New Roman" w:cs="Times New Roman"/>
                <w:sz w:val="24"/>
                <w:szCs w:val="24"/>
              </w:rPr>
              <w:t>непарний</w:t>
            </w:r>
          </w:p>
        </w:tc>
      </w:tr>
      <w:tr w:rsidR="007859B9" w:rsidRPr="00466CEA" w:rsidTr="00216A21">
        <w:trPr>
          <w:trHeight w:val="369"/>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859B9" w:rsidRPr="00245657" w:rsidRDefault="007859B9" w:rsidP="00245657">
            <w:pPr>
              <w:rPr>
                <w:rFonts w:ascii="Times New Roman" w:hAnsi="Times New Roman" w:cs="Times New Roman"/>
                <w:color w:val="000000"/>
                <w:sz w:val="24"/>
                <w:szCs w:val="24"/>
                <w:lang w:val="ru-RU"/>
              </w:rPr>
            </w:pPr>
            <w:r w:rsidRPr="00245657">
              <w:rPr>
                <w:rFonts w:ascii="Times New Roman" w:hAnsi="Times New Roman" w:cs="Times New Roman"/>
                <w:b/>
                <w:color w:val="000000"/>
                <w:sz w:val="24"/>
                <w:szCs w:val="24"/>
              </w:rPr>
              <w:t>Науково-педагогічний</w:t>
            </w:r>
            <w:r w:rsidR="00E86E26" w:rsidRPr="00245657">
              <w:rPr>
                <w:rFonts w:ascii="Times New Roman" w:hAnsi="Times New Roman" w:cs="Times New Roman"/>
                <w:b/>
                <w:color w:val="000000"/>
                <w:sz w:val="24"/>
                <w:szCs w:val="24"/>
                <w:lang w:val="ru-RU"/>
              </w:rPr>
              <w:t xml:space="preserve"> </w:t>
            </w:r>
            <w:proofErr w:type="spellStart"/>
            <w:r w:rsidR="00E86E26" w:rsidRPr="00245657">
              <w:rPr>
                <w:rFonts w:ascii="Times New Roman" w:hAnsi="Times New Roman" w:cs="Times New Roman"/>
                <w:b/>
                <w:color w:val="000000"/>
                <w:sz w:val="24"/>
                <w:szCs w:val="24"/>
                <w:lang w:val="ru-RU"/>
              </w:rPr>
              <w:t>працівник</w:t>
            </w:r>
            <w:proofErr w:type="spellEnd"/>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859B9" w:rsidRPr="00245657" w:rsidRDefault="007859B9" w:rsidP="00245657">
            <w:pPr>
              <w:ind w:left="121"/>
              <w:rPr>
                <w:rFonts w:ascii="Times New Roman" w:hAnsi="Times New Roman" w:cs="Times New Roman"/>
                <w:color w:val="000000"/>
                <w:sz w:val="24"/>
                <w:szCs w:val="24"/>
                <w:lang w:val="ru-RU"/>
              </w:rPr>
            </w:pPr>
          </w:p>
        </w:tc>
      </w:tr>
      <w:tr w:rsidR="007859B9" w:rsidRPr="00466CEA" w:rsidTr="00216A21">
        <w:trPr>
          <w:trHeight w:val="640"/>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859B9" w:rsidRPr="00245657" w:rsidRDefault="007859B9" w:rsidP="00245657">
            <w:pPr>
              <w:rPr>
                <w:rFonts w:ascii="Times New Roman" w:hAnsi="Times New Roman" w:cs="Times New Roman"/>
                <w:color w:val="000000"/>
                <w:sz w:val="24"/>
                <w:szCs w:val="24"/>
              </w:rPr>
            </w:pPr>
            <w:proofErr w:type="spellStart"/>
            <w:r w:rsidRPr="00245657">
              <w:rPr>
                <w:rFonts w:ascii="Times New Roman" w:hAnsi="Times New Roman" w:cs="Times New Roman"/>
                <w:b/>
                <w:color w:val="000000"/>
                <w:sz w:val="24"/>
                <w:szCs w:val="24"/>
              </w:rPr>
              <w:t>Профайл</w:t>
            </w:r>
            <w:proofErr w:type="spellEnd"/>
            <w:r w:rsidRPr="00245657">
              <w:rPr>
                <w:rFonts w:ascii="Times New Roman" w:hAnsi="Times New Roman" w:cs="Times New Roman"/>
                <w:b/>
                <w:color w:val="000000"/>
                <w:sz w:val="24"/>
                <w:szCs w:val="24"/>
              </w:rPr>
              <w:t xml:space="preserve"> науково-педагогічного </w:t>
            </w:r>
            <w:proofErr w:type="spellStart"/>
            <w:r w:rsidR="00E86E26" w:rsidRPr="00245657">
              <w:rPr>
                <w:rFonts w:ascii="Times New Roman" w:hAnsi="Times New Roman" w:cs="Times New Roman"/>
                <w:b/>
                <w:color w:val="000000"/>
                <w:sz w:val="24"/>
                <w:szCs w:val="24"/>
                <w:lang w:val="ru-RU"/>
              </w:rPr>
              <w:t>прац</w:t>
            </w:r>
            <w:r w:rsidR="00E86E26" w:rsidRPr="00245657">
              <w:rPr>
                <w:rFonts w:ascii="Times New Roman" w:hAnsi="Times New Roman" w:cs="Times New Roman"/>
                <w:b/>
                <w:color w:val="000000"/>
                <w:sz w:val="24"/>
                <w:szCs w:val="24"/>
              </w:rPr>
              <w:t>івника</w:t>
            </w:r>
            <w:proofErr w:type="spellEnd"/>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859B9" w:rsidRPr="00245657" w:rsidRDefault="007859B9" w:rsidP="00245657">
            <w:pPr>
              <w:spacing w:line="276" w:lineRule="auto"/>
              <w:ind w:left="121"/>
              <w:rPr>
                <w:rFonts w:ascii="Times New Roman" w:hAnsi="Times New Roman" w:cs="Times New Roman"/>
                <w:color w:val="FF0000"/>
                <w:sz w:val="24"/>
                <w:szCs w:val="24"/>
              </w:rPr>
            </w:pPr>
          </w:p>
        </w:tc>
      </w:tr>
      <w:tr w:rsidR="00BD153B" w:rsidRPr="00466CEA" w:rsidTr="00216A21">
        <w:trPr>
          <w:trHeight w:val="380"/>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D153B" w:rsidRPr="00245657" w:rsidRDefault="00BD153B" w:rsidP="00245657">
            <w:pPr>
              <w:rPr>
                <w:rFonts w:ascii="Times New Roman" w:hAnsi="Times New Roman" w:cs="Times New Roman"/>
                <w:color w:val="000000"/>
                <w:sz w:val="24"/>
                <w:szCs w:val="24"/>
              </w:rPr>
            </w:pPr>
            <w:r w:rsidRPr="00245657">
              <w:rPr>
                <w:rFonts w:ascii="Times New Roman" w:hAnsi="Times New Roman" w:cs="Times New Roman"/>
                <w:b/>
                <w:color w:val="000000"/>
                <w:sz w:val="24"/>
                <w:szCs w:val="24"/>
              </w:rPr>
              <w:t>Контактний тел.</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D153B" w:rsidRPr="00245657" w:rsidRDefault="0038755F" w:rsidP="00245657">
            <w:pPr>
              <w:spacing w:line="276" w:lineRule="auto"/>
              <w:ind w:left="121"/>
              <w:rPr>
                <w:rFonts w:ascii="Times New Roman" w:hAnsi="Times New Roman" w:cs="Times New Roman"/>
                <w:color w:val="FF0000"/>
                <w:sz w:val="24"/>
                <w:szCs w:val="24"/>
              </w:rPr>
            </w:pPr>
            <w:r w:rsidRPr="00245657">
              <w:rPr>
                <w:rFonts w:ascii="Times New Roman" w:hAnsi="Times New Roman" w:cs="Times New Roman"/>
                <w:color w:val="000000"/>
                <w:sz w:val="24"/>
                <w:szCs w:val="24"/>
                <w:lang w:val="ru-RU"/>
              </w:rPr>
              <w:t xml:space="preserve"> </w:t>
            </w:r>
          </w:p>
        </w:tc>
      </w:tr>
      <w:tr w:rsidR="00BD153B" w:rsidRPr="00466CEA" w:rsidTr="00216A21">
        <w:trPr>
          <w:trHeight w:val="257"/>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D153B" w:rsidRPr="00245657" w:rsidRDefault="00BD153B" w:rsidP="00245657">
            <w:pPr>
              <w:rPr>
                <w:rFonts w:ascii="Times New Roman" w:hAnsi="Times New Roman" w:cs="Times New Roman"/>
                <w:color w:val="000000"/>
                <w:sz w:val="24"/>
                <w:szCs w:val="24"/>
              </w:rPr>
            </w:pPr>
            <w:r w:rsidRPr="00245657">
              <w:rPr>
                <w:rFonts w:ascii="Times New Roman" w:hAnsi="Times New Roman" w:cs="Times New Roman"/>
                <w:b/>
                <w:color w:val="000000"/>
                <w:sz w:val="24"/>
                <w:szCs w:val="24"/>
              </w:rPr>
              <w:t>E-</w:t>
            </w:r>
            <w:proofErr w:type="spellStart"/>
            <w:r w:rsidRPr="00245657">
              <w:rPr>
                <w:rFonts w:ascii="Times New Roman" w:hAnsi="Times New Roman" w:cs="Times New Roman"/>
                <w:b/>
                <w:color w:val="000000"/>
                <w:sz w:val="24"/>
                <w:szCs w:val="24"/>
              </w:rPr>
              <w:t>mail</w:t>
            </w:r>
            <w:proofErr w:type="spellEnd"/>
            <w:r w:rsidRPr="00245657">
              <w:rPr>
                <w:rFonts w:ascii="Times New Roman" w:hAnsi="Times New Roman" w:cs="Times New Roman"/>
                <w:b/>
                <w:color w:val="000000"/>
                <w:sz w:val="24"/>
                <w:szCs w:val="24"/>
              </w:rPr>
              <w:t>:</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D153B" w:rsidRPr="00245657" w:rsidRDefault="00BD153B" w:rsidP="00245657">
            <w:pPr>
              <w:spacing w:after="160" w:line="254" w:lineRule="auto"/>
              <w:ind w:left="121"/>
              <w:rPr>
                <w:rFonts w:ascii="Times New Roman" w:hAnsi="Times New Roman" w:cs="Times New Roman"/>
                <w:color w:val="000000"/>
                <w:sz w:val="24"/>
                <w:szCs w:val="24"/>
              </w:rPr>
            </w:pPr>
          </w:p>
        </w:tc>
      </w:tr>
      <w:tr w:rsidR="00BD153B" w:rsidRPr="00466CEA" w:rsidTr="00216A21">
        <w:trPr>
          <w:trHeight w:val="180"/>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D153B" w:rsidRPr="00245657" w:rsidRDefault="00BD153B" w:rsidP="00245657">
            <w:pPr>
              <w:rPr>
                <w:rFonts w:ascii="Times New Roman" w:hAnsi="Times New Roman" w:cs="Times New Roman"/>
                <w:color w:val="000000"/>
                <w:sz w:val="24"/>
                <w:szCs w:val="24"/>
              </w:rPr>
            </w:pPr>
            <w:r w:rsidRPr="00245657">
              <w:rPr>
                <w:rFonts w:ascii="Times New Roman" w:hAnsi="Times New Roman" w:cs="Times New Roman"/>
                <w:b/>
                <w:color w:val="000000"/>
                <w:sz w:val="24"/>
                <w:szCs w:val="24"/>
              </w:rPr>
              <w:t>Сторінка курсу в ЦОДТ МДПУ ім. Б.Хмельницького</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D153B" w:rsidRPr="00245657" w:rsidRDefault="00BD153B" w:rsidP="00245657">
            <w:pPr>
              <w:shd w:val="clear" w:color="auto" w:fill="FFFFFF"/>
              <w:spacing w:line="300" w:lineRule="atLeast"/>
              <w:ind w:left="121"/>
              <w:textAlignment w:val="center"/>
              <w:rPr>
                <w:rFonts w:ascii="Times New Roman" w:hAnsi="Times New Roman" w:cs="Times New Roman"/>
                <w:color w:val="5F6368"/>
                <w:spacing w:val="3"/>
                <w:sz w:val="24"/>
                <w:szCs w:val="24"/>
                <w:lang w:eastAsia="ru-RU"/>
              </w:rPr>
            </w:pPr>
          </w:p>
        </w:tc>
      </w:tr>
      <w:tr w:rsidR="00BD153B" w:rsidRPr="00466CEA" w:rsidTr="00216A21">
        <w:trPr>
          <w:trHeight w:val="740"/>
        </w:trPr>
        <w:tc>
          <w:tcPr>
            <w:tcW w:w="424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D153B" w:rsidRPr="00245657" w:rsidRDefault="00BD153B" w:rsidP="00245657">
            <w:pPr>
              <w:rPr>
                <w:rFonts w:ascii="Times New Roman" w:hAnsi="Times New Roman" w:cs="Times New Roman"/>
                <w:color w:val="000000"/>
                <w:sz w:val="24"/>
                <w:szCs w:val="24"/>
              </w:rPr>
            </w:pPr>
            <w:r w:rsidRPr="00245657">
              <w:rPr>
                <w:rFonts w:ascii="Times New Roman" w:hAnsi="Times New Roman" w:cs="Times New Roman"/>
                <w:b/>
                <w:color w:val="000000"/>
                <w:sz w:val="24"/>
                <w:szCs w:val="24"/>
              </w:rPr>
              <w:t>Консультації</w:t>
            </w:r>
          </w:p>
        </w:tc>
        <w:tc>
          <w:tcPr>
            <w:tcW w:w="10277"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D153B" w:rsidRPr="00245657" w:rsidRDefault="007859B9" w:rsidP="00245657">
            <w:pPr>
              <w:ind w:left="121"/>
              <w:rPr>
                <w:rFonts w:ascii="Times New Roman" w:hAnsi="Times New Roman" w:cs="Times New Roman"/>
                <w:color w:val="000000"/>
                <w:sz w:val="24"/>
                <w:szCs w:val="24"/>
              </w:rPr>
            </w:pPr>
            <w:r w:rsidRPr="00245657">
              <w:rPr>
                <w:rFonts w:ascii="Times New Roman" w:hAnsi="Times New Roman" w:cs="Times New Roman"/>
                <w:i/>
                <w:sz w:val="24"/>
                <w:szCs w:val="24"/>
              </w:rPr>
              <w:t>Онлайн-консультації:</w:t>
            </w:r>
            <w:r w:rsidRPr="00245657">
              <w:rPr>
                <w:rFonts w:ascii="Times New Roman" w:hAnsi="Times New Roman" w:cs="Times New Roman"/>
                <w:sz w:val="24"/>
                <w:szCs w:val="24"/>
              </w:rPr>
              <w:t xml:space="preserve"> через систему ЦОДТ МДПУ ім. Богдана Хмельницького.</w:t>
            </w:r>
            <w:bookmarkStart w:id="0" w:name="_GoBack"/>
            <w:bookmarkEnd w:id="0"/>
          </w:p>
        </w:tc>
      </w:tr>
    </w:tbl>
    <w:p w:rsidR="00477F82" w:rsidRPr="00466CEA" w:rsidRDefault="00477F82" w:rsidP="00443A93">
      <w:pPr>
        <w:ind w:left="360"/>
        <w:contextualSpacing/>
        <w:jc w:val="center"/>
        <w:rPr>
          <w:rFonts w:ascii="Times New Roman" w:hAnsi="Times New Roman" w:cs="Times New Roman"/>
          <w:b/>
          <w:caps/>
          <w:color w:val="000000"/>
          <w:sz w:val="24"/>
          <w:szCs w:val="24"/>
          <w:highlight w:val="yellow"/>
        </w:rPr>
      </w:pPr>
    </w:p>
    <w:p w:rsidR="008D22C7" w:rsidRPr="00466CEA" w:rsidRDefault="008D22C7" w:rsidP="00443A93">
      <w:pPr>
        <w:ind w:left="360"/>
        <w:contextualSpacing/>
        <w:jc w:val="center"/>
        <w:rPr>
          <w:rFonts w:ascii="Times New Roman" w:hAnsi="Times New Roman" w:cs="Times New Roman"/>
          <w:b/>
          <w:caps/>
          <w:color w:val="000000"/>
          <w:sz w:val="24"/>
          <w:szCs w:val="24"/>
          <w:highlight w:val="yellow"/>
        </w:rPr>
      </w:pPr>
    </w:p>
    <w:p w:rsidR="00D05164" w:rsidRPr="009F19EF" w:rsidRDefault="00477F82" w:rsidP="00443A93">
      <w:pPr>
        <w:ind w:left="360"/>
        <w:contextualSpacing/>
        <w:jc w:val="center"/>
        <w:rPr>
          <w:rFonts w:ascii="Times New Roman" w:hAnsi="Times New Roman" w:cs="Times New Roman"/>
          <w:b/>
          <w:caps/>
          <w:color w:val="000000"/>
          <w:sz w:val="24"/>
          <w:szCs w:val="24"/>
        </w:rPr>
      </w:pPr>
      <w:r w:rsidRPr="009F19EF">
        <w:rPr>
          <w:rFonts w:ascii="Times New Roman" w:hAnsi="Times New Roman" w:cs="Times New Roman"/>
          <w:b/>
          <w:caps/>
          <w:color w:val="000000"/>
          <w:sz w:val="24"/>
          <w:szCs w:val="24"/>
        </w:rPr>
        <w:lastRenderedPageBreak/>
        <w:t xml:space="preserve">1. </w:t>
      </w:r>
      <w:r w:rsidR="001750D2" w:rsidRPr="009F19EF">
        <w:rPr>
          <w:rFonts w:ascii="Times New Roman" w:hAnsi="Times New Roman" w:cs="Times New Roman"/>
          <w:b/>
          <w:caps/>
          <w:color w:val="000000"/>
          <w:sz w:val="24"/>
          <w:szCs w:val="24"/>
        </w:rPr>
        <w:t>Анотація</w:t>
      </w:r>
    </w:p>
    <w:p w:rsidR="00134C5B" w:rsidRPr="009F19EF" w:rsidRDefault="00134C5B" w:rsidP="00D946EB">
      <w:pPr>
        <w:tabs>
          <w:tab w:val="left" w:pos="9623"/>
        </w:tabs>
        <w:ind w:firstLine="446"/>
        <w:jc w:val="both"/>
        <w:rPr>
          <w:rFonts w:ascii="Times New Roman" w:eastAsia="Calibri" w:hAnsi="Times New Roman" w:cs="Times New Roman"/>
          <w:sz w:val="24"/>
          <w:szCs w:val="24"/>
        </w:rPr>
      </w:pPr>
      <w:r w:rsidRPr="009F19EF">
        <w:rPr>
          <w:rFonts w:ascii="Times New Roman" w:eastAsia="Calibri" w:hAnsi="Times New Roman" w:cs="Times New Roman"/>
          <w:sz w:val="24"/>
          <w:szCs w:val="24"/>
        </w:rPr>
        <w:t xml:space="preserve">Міжнародні економічні відносини (МЕВ) - це система відносин, що виникають між суб'єктами з різних країн з приводу виробництва, розподілу, обміну і споживання товарів, послуг, капіталів, ідей в умовах обмеженості ресурсів і міжнародного поділу праці в рамках світового господарства. </w:t>
      </w:r>
      <w:r w:rsidRPr="009F19EF">
        <w:rPr>
          <w:rFonts w:ascii="Times New Roman" w:hAnsi="Times New Roman" w:cs="Times New Roman"/>
          <w:sz w:val="24"/>
          <w:szCs w:val="24"/>
        </w:rPr>
        <w:t xml:space="preserve">Міжнародні економічні відносини є дисципліною </w:t>
      </w:r>
      <w:r w:rsidR="009F19EF" w:rsidRPr="009F19EF">
        <w:rPr>
          <w:rFonts w:ascii="Times New Roman" w:hAnsi="Times New Roman" w:cs="Times New Roman"/>
          <w:sz w:val="24"/>
          <w:szCs w:val="24"/>
        </w:rPr>
        <w:t>вибірковою</w:t>
      </w:r>
      <w:r w:rsidRPr="009F19EF">
        <w:rPr>
          <w:rFonts w:ascii="Times New Roman" w:hAnsi="Times New Roman" w:cs="Times New Roman"/>
          <w:sz w:val="24"/>
          <w:szCs w:val="24"/>
        </w:rPr>
        <w:t xml:space="preserve"> складової навчального плану, циклу дисциплін, які формують професійні компетентності. </w:t>
      </w:r>
      <w:r w:rsidR="009F19EF" w:rsidRPr="009F19EF">
        <w:rPr>
          <w:rFonts w:ascii="Times New Roman" w:hAnsi="Times New Roman" w:cs="Times New Roman"/>
          <w:sz w:val="24"/>
          <w:szCs w:val="24"/>
        </w:rPr>
        <w:t>Здобувачі</w:t>
      </w:r>
      <w:r w:rsidRPr="009F19EF">
        <w:rPr>
          <w:rFonts w:ascii="Times New Roman" w:hAnsi="Times New Roman" w:cs="Times New Roman"/>
          <w:sz w:val="24"/>
          <w:szCs w:val="24"/>
        </w:rPr>
        <w:t xml:space="preserve"> отримують теоретичні знання з проблематики міжнародних економічних відносин та вміння їх актуалізації конкретному практичному матеріалі. </w:t>
      </w:r>
      <w:r w:rsidR="009F19EF" w:rsidRPr="009F19EF">
        <w:rPr>
          <w:rFonts w:ascii="Times New Roman" w:hAnsi="Times New Roman" w:cs="Times New Roman"/>
          <w:sz w:val="24"/>
          <w:szCs w:val="24"/>
        </w:rPr>
        <w:t>Освітній компонент «</w:t>
      </w:r>
      <w:r w:rsidRPr="009F19EF">
        <w:rPr>
          <w:rFonts w:ascii="Times New Roman" w:hAnsi="Times New Roman" w:cs="Times New Roman"/>
          <w:sz w:val="24"/>
          <w:szCs w:val="24"/>
        </w:rPr>
        <w:t>Міжнародні економічні відносини</w:t>
      </w:r>
      <w:r w:rsidR="009F19EF" w:rsidRPr="009F19EF">
        <w:rPr>
          <w:rFonts w:ascii="Times New Roman" w:hAnsi="Times New Roman" w:cs="Times New Roman"/>
          <w:sz w:val="24"/>
          <w:szCs w:val="24"/>
        </w:rPr>
        <w:t>»</w:t>
      </w:r>
      <w:r w:rsidRPr="009F19EF">
        <w:rPr>
          <w:rFonts w:ascii="Times New Roman" w:hAnsi="Times New Roman" w:cs="Times New Roman"/>
          <w:sz w:val="24"/>
          <w:szCs w:val="24"/>
        </w:rPr>
        <w:t xml:space="preserve"> покликаний сформувати цілісний огляд використання інструментів економічної політики та визначити їх практичне застосування для аналітичного пояснення економічних процесів у трансформаційних економіках.</w:t>
      </w:r>
    </w:p>
    <w:p w:rsidR="00594249" w:rsidRPr="009F19EF" w:rsidRDefault="00950423" w:rsidP="00950423">
      <w:pPr>
        <w:ind w:firstLine="720"/>
        <w:jc w:val="both"/>
        <w:rPr>
          <w:rFonts w:ascii="Times New Roman" w:hAnsi="Times New Roman" w:cs="Times New Roman"/>
          <w:sz w:val="24"/>
          <w:szCs w:val="24"/>
          <w:lang w:eastAsia="ru-RU"/>
        </w:rPr>
      </w:pPr>
      <w:r w:rsidRPr="009F19EF">
        <w:rPr>
          <w:rFonts w:ascii="Times New Roman" w:hAnsi="Times New Roman" w:cs="Times New Roman"/>
          <w:sz w:val="24"/>
          <w:szCs w:val="24"/>
        </w:rPr>
        <w:t>К</w:t>
      </w:r>
      <w:r w:rsidR="00594249" w:rsidRPr="009F19EF">
        <w:rPr>
          <w:rFonts w:ascii="Times New Roman" w:hAnsi="Times New Roman" w:cs="Times New Roman"/>
          <w:sz w:val="24"/>
          <w:szCs w:val="24"/>
          <w:lang w:eastAsia="ru-RU"/>
        </w:rPr>
        <w:t xml:space="preserve">онтроль за видами діяльності здобувачів вищої освіти здійснюється шляхом поточного оцінювання знань, періодичним контролем за тестами після засвоєння ними кожного з модулів. </w:t>
      </w:r>
    </w:p>
    <w:p w:rsidR="00594249" w:rsidRPr="009F19EF" w:rsidRDefault="00594249" w:rsidP="00594249">
      <w:pPr>
        <w:ind w:firstLine="708"/>
        <w:jc w:val="both"/>
        <w:rPr>
          <w:rFonts w:ascii="Times New Roman" w:hAnsi="Times New Roman" w:cs="Times New Roman"/>
          <w:sz w:val="24"/>
          <w:szCs w:val="24"/>
          <w:lang w:eastAsia="ru-RU"/>
        </w:rPr>
      </w:pPr>
      <w:r w:rsidRPr="009F19EF">
        <w:rPr>
          <w:rFonts w:ascii="Times New Roman" w:hAnsi="Times New Roman" w:cs="Times New Roman"/>
          <w:sz w:val="24"/>
          <w:szCs w:val="24"/>
          <w:lang w:eastAsia="ru-RU"/>
        </w:rPr>
        <w:t xml:space="preserve">За результатами суми балів, набраних за дві </w:t>
      </w:r>
      <w:r w:rsidRPr="009F19EF">
        <w:rPr>
          <w:rFonts w:ascii="Times New Roman" w:hAnsi="Times New Roman" w:cs="Times New Roman"/>
          <w:b/>
          <w:sz w:val="24"/>
          <w:szCs w:val="24"/>
          <w:lang w:eastAsia="ru-RU"/>
        </w:rPr>
        <w:t>(Модуль 1, Модуль 2</w:t>
      </w:r>
      <w:r w:rsidRPr="009F19EF">
        <w:rPr>
          <w:rFonts w:ascii="Times New Roman" w:hAnsi="Times New Roman" w:cs="Times New Roman"/>
          <w:sz w:val="24"/>
          <w:szCs w:val="24"/>
          <w:lang w:eastAsia="ru-RU"/>
        </w:rPr>
        <w:t xml:space="preserve">) періодичні контрольні точки, виставляється підсумкова оцінка за національною, 100-бальною шкалами і </w:t>
      </w:r>
      <w:r w:rsidRPr="009F19EF">
        <w:rPr>
          <w:rFonts w:ascii="Times New Roman" w:hAnsi="Times New Roman" w:cs="Times New Roman"/>
          <w:sz w:val="24"/>
          <w:szCs w:val="24"/>
          <w:lang w:val="en-US" w:eastAsia="ru-RU"/>
        </w:rPr>
        <w:t>ECTS</w:t>
      </w:r>
      <w:r w:rsidRPr="009F19EF">
        <w:rPr>
          <w:rFonts w:ascii="Times New Roman" w:hAnsi="Times New Roman" w:cs="Times New Roman"/>
          <w:sz w:val="24"/>
          <w:szCs w:val="24"/>
          <w:lang w:eastAsia="ru-RU"/>
        </w:rPr>
        <w:t xml:space="preserve">. </w:t>
      </w:r>
    </w:p>
    <w:p w:rsidR="008722DA" w:rsidRPr="009F19EF" w:rsidRDefault="008722DA" w:rsidP="00443A93">
      <w:pPr>
        <w:ind w:firstLine="540"/>
        <w:contextualSpacing/>
        <w:jc w:val="center"/>
        <w:rPr>
          <w:rFonts w:ascii="Times New Roman" w:hAnsi="Times New Roman" w:cs="Times New Roman"/>
          <w:b/>
          <w:caps/>
          <w:color w:val="000000"/>
          <w:sz w:val="24"/>
          <w:szCs w:val="24"/>
        </w:rPr>
      </w:pPr>
    </w:p>
    <w:p w:rsidR="00D05164" w:rsidRPr="009F19EF" w:rsidRDefault="00477F82" w:rsidP="00443A93">
      <w:pPr>
        <w:ind w:firstLine="540"/>
        <w:contextualSpacing/>
        <w:jc w:val="center"/>
        <w:rPr>
          <w:rFonts w:ascii="Times New Roman" w:hAnsi="Times New Roman" w:cs="Times New Roman"/>
          <w:b/>
          <w:caps/>
          <w:color w:val="000000"/>
          <w:sz w:val="24"/>
          <w:szCs w:val="24"/>
        </w:rPr>
      </w:pPr>
      <w:r w:rsidRPr="009F19EF">
        <w:rPr>
          <w:rFonts w:ascii="Times New Roman" w:hAnsi="Times New Roman" w:cs="Times New Roman"/>
          <w:b/>
          <w:caps/>
          <w:color w:val="000000"/>
          <w:sz w:val="24"/>
          <w:szCs w:val="24"/>
        </w:rPr>
        <w:t xml:space="preserve">2. </w:t>
      </w:r>
      <w:r w:rsidR="00D05164" w:rsidRPr="009F19EF">
        <w:rPr>
          <w:rFonts w:ascii="Times New Roman" w:hAnsi="Times New Roman" w:cs="Times New Roman"/>
          <w:b/>
          <w:caps/>
          <w:color w:val="000000"/>
          <w:sz w:val="24"/>
          <w:szCs w:val="24"/>
        </w:rPr>
        <w:t xml:space="preserve">Мета та </w:t>
      </w:r>
      <w:r w:rsidR="00405857" w:rsidRPr="009F19EF">
        <w:rPr>
          <w:rFonts w:ascii="Times New Roman" w:hAnsi="Times New Roman" w:cs="Times New Roman"/>
          <w:b/>
          <w:caps/>
          <w:color w:val="000000"/>
          <w:sz w:val="24"/>
          <w:szCs w:val="24"/>
        </w:rPr>
        <w:t>ЗАВДАННЯ</w:t>
      </w:r>
      <w:r w:rsidR="001750D2" w:rsidRPr="009F19EF">
        <w:rPr>
          <w:rFonts w:ascii="Times New Roman" w:hAnsi="Times New Roman" w:cs="Times New Roman"/>
          <w:b/>
          <w:caps/>
          <w:color w:val="000000"/>
          <w:sz w:val="24"/>
          <w:szCs w:val="24"/>
        </w:rPr>
        <w:t xml:space="preserve"> ОСВІТНЬОГО КОМПОНЕНТА</w:t>
      </w:r>
    </w:p>
    <w:p w:rsidR="00CF42DF" w:rsidRPr="00134C5B" w:rsidRDefault="00950423" w:rsidP="00CF42DF">
      <w:pPr>
        <w:pStyle w:val="a3"/>
        <w:spacing w:before="0" w:beforeAutospacing="0" w:after="0" w:afterAutospacing="0"/>
        <w:ind w:left="116" w:right="36" w:firstLine="710"/>
        <w:jc w:val="both"/>
        <w:rPr>
          <w:lang w:val="uk-UA"/>
        </w:rPr>
      </w:pPr>
      <w:r w:rsidRPr="00134C5B">
        <w:rPr>
          <w:b/>
          <w:lang w:val="uk-UA"/>
        </w:rPr>
        <w:t xml:space="preserve">Метою освітнього компоненту </w:t>
      </w:r>
      <w:r w:rsidRPr="00134C5B">
        <w:rPr>
          <w:lang w:val="uk-UA"/>
        </w:rPr>
        <w:t xml:space="preserve">  </w:t>
      </w:r>
      <w:r w:rsidR="00134C5B" w:rsidRPr="00134C5B">
        <w:rPr>
          <w:b/>
          <w:bCs/>
          <w:color w:val="000000"/>
          <w:lang w:val="uk-UA"/>
        </w:rPr>
        <w:t>«Міжнародні економічні відносини»</w:t>
      </w:r>
      <w:r w:rsidR="00CF42DF" w:rsidRPr="00134C5B">
        <w:rPr>
          <w:color w:val="000000"/>
          <w:lang w:val="uk-UA"/>
        </w:rPr>
        <w:t xml:space="preserve"> – формування системи знань</w:t>
      </w:r>
      <w:r w:rsidR="00CF42DF" w:rsidRPr="00134C5B">
        <w:rPr>
          <w:color w:val="000000"/>
        </w:rPr>
        <w:t> </w:t>
      </w:r>
      <w:r w:rsidR="00CF42DF" w:rsidRPr="00134C5B">
        <w:rPr>
          <w:color w:val="000000"/>
          <w:lang w:val="uk-UA"/>
        </w:rPr>
        <w:t xml:space="preserve"> з міжнародних економічних відносин, умов, форм,</w:t>
      </w:r>
      <w:r w:rsidR="00CF42DF" w:rsidRPr="00134C5B">
        <w:rPr>
          <w:color w:val="000000"/>
        </w:rPr>
        <w:t> </w:t>
      </w:r>
      <w:r w:rsidR="00CF42DF" w:rsidRPr="00134C5B">
        <w:rPr>
          <w:color w:val="000000"/>
          <w:lang w:val="uk-UA"/>
        </w:rPr>
        <w:t xml:space="preserve"> методів і основного інструментарію міжнародної</w:t>
      </w:r>
      <w:r w:rsidR="00CF42DF" w:rsidRPr="00134C5B">
        <w:rPr>
          <w:color w:val="000000"/>
        </w:rPr>
        <w:t> </w:t>
      </w:r>
      <w:r w:rsidR="00CF42DF" w:rsidRPr="00134C5B">
        <w:rPr>
          <w:color w:val="000000"/>
          <w:lang w:val="uk-UA"/>
        </w:rPr>
        <w:t xml:space="preserve"> економічної діяльності.</w:t>
      </w:r>
      <w:r w:rsidR="00CF42DF" w:rsidRPr="00134C5B">
        <w:rPr>
          <w:color w:val="000000"/>
        </w:rPr>
        <w:t> </w:t>
      </w:r>
    </w:p>
    <w:p w:rsidR="00CF42DF" w:rsidRPr="00134C5B" w:rsidRDefault="00CF42DF" w:rsidP="00CF42DF">
      <w:pPr>
        <w:pStyle w:val="a3"/>
        <w:spacing w:before="6" w:beforeAutospacing="0" w:after="0" w:afterAutospacing="0"/>
        <w:ind w:left="114" w:right="37" w:firstLine="712"/>
        <w:jc w:val="both"/>
        <w:rPr>
          <w:lang w:val="uk-UA"/>
        </w:rPr>
      </w:pPr>
      <w:r w:rsidRPr="00134C5B">
        <w:rPr>
          <w:b/>
          <w:bCs/>
          <w:color w:val="000000"/>
          <w:lang w:val="uk-UA"/>
        </w:rPr>
        <w:t xml:space="preserve">Завдання </w:t>
      </w:r>
      <w:r w:rsidRPr="00134C5B">
        <w:rPr>
          <w:color w:val="000000"/>
          <w:lang w:val="uk-UA"/>
        </w:rPr>
        <w:t>ОК полягають у вивченні сутності й</w:t>
      </w:r>
      <w:r w:rsidRPr="00134C5B">
        <w:rPr>
          <w:color w:val="000000"/>
        </w:rPr>
        <w:t> </w:t>
      </w:r>
      <w:r w:rsidRPr="00134C5B">
        <w:rPr>
          <w:color w:val="000000"/>
          <w:lang w:val="uk-UA"/>
        </w:rPr>
        <w:t xml:space="preserve"> тенденцій інтернаціоналізації економіки, форм,</w:t>
      </w:r>
      <w:r w:rsidRPr="00134C5B">
        <w:rPr>
          <w:color w:val="000000"/>
        </w:rPr>
        <w:t> </w:t>
      </w:r>
      <w:r w:rsidRPr="00134C5B">
        <w:rPr>
          <w:color w:val="000000"/>
          <w:lang w:val="uk-UA"/>
        </w:rPr>
        <w:t xml:space="preserve"> методів, суб’єктів і рівнів міжнародної економічної</w:t>
      </w:r>
      <w:r w:rsidRPr="00134C5B">
        <w:rPr>
          <w:color w:val="000000"/>
        </w:rPr>
        <w:t> </w:t>
      </w:r>
      <w:r w:rsidRPr="00134C5B">
        <w:rPr>
          <w:color w:val="000000"/>
          <w:lang w:val="uk-UA"/>
        </w:rPr>
        <w:t xml:space="preserve"> діяльності, принципів і середовища її розвитку,</w:t>
      </w:r>
      <w:r w:rsidRPr="00134C5B">
        <w:rPr>
          <w:color w:val="000000"/>
        </w:rPr>
        <w:t> </w:t>
      </w:r>
      <w:r w:rsidRPr="00134C5B">
        <w:rPr>
          <w:color w:val="000000"/>
          <w:lang w:val="uk-UA"/>
        </w:rPr>
        <w:t xml:space="preserve"> практики здійснення і механізмів регулювання; набуття</w:t>
      </w:r>
      <w:r w:rsidRPr="00134C5B">
        <w:rPr>
          <w:color w:val="000000"/>
        </w:rPr>
        <w:t> </w:t>
      </w:r>
      <w:r w:rsidRPr="00134C5B">
        <w:rPr>
          <w:color w:val="000000"/>
          <w:lang w:val="uk-UA"/>
        </w:rPr>
        <w:t xml:space="preserve"> вмінь аналізувати й оцінювати світогосподарські явища</w:t>
      </w:r>
      <w:r w:rsidRPr="00134C5B">
        <w:rPr>
          <w:color w:val="000000"/>
        </w:rPr>
        <w:t> </w:t>
      </w:r>
      <w:r w:rsidRPr="00134C5B">
        <w:rPr>
          <w:color w:val="000000"/>
          <w:lang w:val="uk-UA"/>
        </w:rPr>
        <w:t xml:space="preserve"> і процеси у контексті національних інтересів України.</w:t>
      </w:r>
      <w:r w:rsidRPr="00134C5B">
        <w:rPr>
          <w:color w:val="000000"/>
        </w:rPr>
        <w:t> </w:t>
      </w:r>
    </w:p>
    <w:p w:rsidR="00CF42DF" w:rsidRPr="00134C5B" w:rsidRDefault="00CF42DF" w:rsidP="00CF42DF">
      <w:pPr>
        <w:pStyle w:val="a3"/>
        <w:spacing w:before="6" w:beforeAutospacing="0" w:after="0" w:afterAutospacing="0"/>
        <w:ind w:left="824" w:right="747"/>
      </w:pPr>
      <w:r w:rsidRPr="00134C5B">
        <w:rPr>
          <w:color w:val="000000"/>
        </w:rPr>
        <w:t xml:space="preserve">У </w:t>
      </w:r>
      <w:proofErr w:type="spellStart"/>
      <w:r w:rsidRPr="00134C5B">
        <w:rPr>
          <w:color w:val="000000"/>
        </w:rPr>
        <w:t>результаті</w:t>
      </w:r>
      <w:proofErr w:type="spellEnd"/>
      <w:r w:rsidRPr="00134C5B">
        <w:rPr>
          <w:color w:val="000000"/>
        </w:rPr>
        <w:t xml:space="preserve"> </w:t>
      </w:r>
      <w:proofErr w:type="spellStart"/>
      <w:r w:rsidRPr="00134C5B">
        <w:rPr>
          <w:color w:val="000000"/>
        </w:rPr>
        <w:t>вивчення</w:t>
      </w:r>
      <w:proofErr w:type="spellEnd"/>
      <w:r w:rsidRPr="00134C5B">
        <w:rPr>
          <w:color w:val="000000"/>
        </w:rPr>
        <w:t xml:space="preserve"> ОК </w:t>
      </w:r>
      <w:proofErr w:type="spellStart"/>
      <w:r w:rsidRPr="00134C5B">
        <w:rPr>
          <w:color w:val="000000"/>
        </w:rPr>
        <w:t>здобувач</w:t>
      </w:r>
      <w:proofErr w:type="spellEnd"/>
      <w:r w:rsidRPr="00134C5B">
        <w:rPr>
          <w:color w:val="000000"/>
        </w:rPr>
        <w:t xml:space="preserve"> </w:t>
      </w:r>
      <w:proofErr w:type="gramStart"/>
      <w:r w:rsidRPr="00134C5B">
        <w:rPr>
          <w:color w:val="000000"/>
        </w:rPr>
        <w:t xml:space="preserve">повинен  </w:t>
      </w:r>
      <w:r w:rsidRPr="00134C5B">
        <w:rPr>
          <w:b/>
          <w:bCs/>
          <w:color w:val="000000"/>
        </w:rPr>
        <w:t>знати</w:t>
      </w:r>
      <w:proofErr w:type="gramEnd"/>
      <w:r w:rsidRPr="00134C5B">
        <w:rPr>
          <w:b/>
          <w:bCs/>
          <w:color w:val="000000"/>
        </w:rPr>
        <w:t>:  </w:t>
      </w:r>
    </w:p>
    <w:p w:rsidR="00CF42DF" w:rsidRPr="00134C5B" w:rsidRDefault="00CF42DF" w:rsidP="00CF42DF">
      <w:pPr>
        <w:pStyle w:val="a3"/>
        <w:spacing w:before="0" w:beforeAutospacing="0" w:after="0" w:afterAutospacing="0"/>
        <w:ind w:left="122" w:right="40" w:firstLine="696"/>
      </w:pPr>
      <w:r w:rsidRPr="00134C5B">
        <w:rPr>
          <w:color w:val="000000"/>
        </w:rPr>
        <w:t xml:space="preserve">– </w:t>
      </w:r>
      <w:proofErr w:type="spellStart"/>
      <w:r w:rsidRPr="00134C5B">
        <w:rPr>
          <w:color w:val="000000"/>
        </w:rPr>
        <w:t>процеси</w:t>
      </w:r>
      <w:proofErr w:type="spellEnd"/>
      <w:r w:rsidRPr="00134C5B">
        <w:rPr>
          <w:color w:val="000000"/>
        </w:rPr>
        <w:t xml:space="preserve"> </w:t>
      </w:r>
      <w:proofErr w:type="spellStart"/>
      <w:r w:rsidRPr="00134C5B">
        <w:rPr>
          <w:color w:val="000000"/>
        </w:rPr>
        <w:t>міжнародного</w:t>
      </w:r>
      <w:proofErr w:type="spellEnd"/>
      <w:r w:rsidRPr="00134C5B">
        <w:rPr>
          <w:color w:val="000000"/>
        </w:rPr>
        <w:t xml:space="preserve"> </w:t>
      </w:r>
      <w:proofErr w:type="spellStart"/>
      <w:r w:rsidRPr="00134C5B">
        <w:rPr>
          <w:color w:val="000000"/>
        </w:rPr>
        <w:t>поділу</w:t>
      </w:r>
      <w:proofErr w:type="spellEnd"/>
      <w:r w:rsidRPr="00134C5B">
        <w:rPr>
          <w:color w:val="000000"/>
        </w:rPr>
        <w:t xml:space="preserve"> </w:t>
      </w:r>
      <w:proofErr w:type="spellStart"/>
      <w:proofErr w:type="gramStart"/>
      <w:r w:rsidRPr="00134C5B">
        <w:rPr>
          <w:color w:val="000000"/>
        </w:rPr>
        <w:t>праці</w:t>
      </w:r>
      <w:proofErr w:type="spellEnd"/>
      <w:r w:rsidRPr="00134C5B">
        <w:rPr>
          <w:color w:val="000000"/>
        </w:rPr>
        <w:t xml:space="preserve">,  </w:t>
      </w:r>
      <w:proofErr w:type="spellStart"/>
      <w:r w:rsidRPr="00134C5B">
        <w:rPr>
          <w:color w:val="000000"/>
        </w:rPr>
        <w:t>спеціалізації</w:t>
      </w:r>
      <w:proofErr w:type="spellEnd"/>
      <w:proofErr w:type="gramEnd"/>
      <w:r w:rsidRPr="00134C5B">
        <w:rPr>
          <w:color w:val="000000"/>
        </w:rPr>
        <w:t xml:space="preserve"> та </w:t>
      </w:r>
      <w:proofErr w:type="spellStart"/>
      <w:r w:rsidRPr="00134C5B">
        <w:rPr>
          <w:color w:val="000000"/>
        </w:rPr>
        <w:t>кооперування</w:t>
      </w:r>
      <w:proofErr w:type="spellEnd"/>
      <w:r w:rsidRPr="00134C5B">
        <w:rPr>
          <w:color w:val="000000"/>
        </w:rPr>
        <w:t>;  </w:t>
      </w:r>
    </w:p>
    <w:p w:rsidR="00CF42DF" w:rsidRPr="00134C5B" w:rsidRDefault="00CF42DF" w:rsidP="00CF42DF">
      <w:pPr>
        <w:pStyle w:val="a3"/>
        <w:spacing w:before="7" w:beforeAutospacing="0" w:after="0" w:afterAutospacing="0"/>
        <w:ind w:left="119" w:right="37" w:firstLine="700"/>
      </w:pPr>
      <w:r w:rsidRPr="00134C5B">
        <w:rPr>
          <w:color w:val="000000"/>
        </w:rPr>
        <w:t xml:space="preserve">– </w:t>
      </w:r>
      <w:proofErr w:type="spellStart"/>
      <w:r w:rsidRPr="00134C5B">
        <w:rPr>
          <w:color w:val="000000"/>
        </w:rPr>
        <w:t>форми</w:t>
      </w:r>
      <w:proofErr w:type="spellEnd"/>
      <w:r w:rsidRPr="00134C5B">
        <w:rPr>
          <w:color w:val="000000"/>
        </w:rPr>
        <w:t xml:space="preserve">, </w:t>
      </w:r>
      <w:proofErr w:type="spellStart"/>
      <w:r w:rsidRPr="00134C5B">
        <w:rPr>
          <w:color w:val="000000"/>
        </w:rPr>
        <w:t>методи</w:t>
      </w:r>
      <w:proofErr w:type="spellEnd"/>
      <w:r w:rsidRPr="00134C5B">
        <w:rPr>
          <w:color w:val="000000"/>
        </w:rPr>
        <w:t xml:space="preserve"> і </w:t>
      </w:r>
      <w:proofErr w:type="spellStart"/>
      <w:r w:rsidRPr="00134C5B">
        <w:rPr>
          <w:color w:val="000000"/>
        </w:rPr>
        <w:t>механізми</w:t>
      </w:r>
      <w:proofErr w:type="spellEnd"/>
      <w:r w:rsidRPr="00134C5B">
        <w:rPr>
          <w:color w:val="000000"/>
        </w:rPr>
        <w:t xml:space="preserve"> </w:t>
      </w:r>
      <w:proofErr w:type="spellStart"/>
      <w:proofErr w:type="gramStart"/>
      <w:r w:rsidRPr="00134C5B">
        <w:rPr>
          <w:color w:val="000000"/>
        </w:rPr>
        <w:t>регулювання</w:t>
      </w:r>
      <w:proofErr w:type="spellEnd"/>
      <w:r w:rsidRPr="00134C5B">
        <w:rPr>
          <w:color w:val="000000"/>
        </w:rPr>
        <w:t xml:space="preserve">  </w:t>
      </w:r>
      <w:proofErr w:type="spellStart"/>
      <w:r w:rsidRPr="00134C5B">
        <w:rPr>
          <w:color w:val="000000"/>
        </w:rPr>
        <w:t>міжнародної</w:t>
      </w:r>
      <w:proofErr w:type="spellEnd"/>
      <w:proofErr w:type="gramEnd"/>
      <w:r w:rsidRPr="00134C5B">
        <w:rPr>
          <w:color w:val="000000"/>
        </w:rPr>
        <w:t xml:space="preserve"> </w:t>
      </w:r>
      <w:proofErr w:type="spellStart"/>
      <w:r w:rsidRPr="00134C5B">
        <w:rPr>
          <w:color w:val="000000"/>
        </w:rPr>
        <w:t>торгівлі</w:t>
      </w:r>
      <w:proofErr w:type="spellEnd"/>
      <w:r w:rsidRPr="00134C5B">
        <w:rPr>
          <w:color w:val="000000"/>
        </w:rPr>
        <w:t>;  </w:t>
      </w:r>
    </w:p>
    <w:p w:rsidR="00CF42DF" w:rsidRPr="00134C5B" w:rsidRDefault="00CF42DF" w:rsidP="00CF42DF">
      <w:pPr>
        <w:pStyle w:val="a3"/>
        <w:spacing w:before="5" w:beforeAutospacing="0" w:after="0" w:afterAutospacing="0"/>
        <w:ind w:left="122" w:right="33" w:firstLine="696"/>
      </w:pPr>
      <w:r w:rsidRPr="00134C5B">
        <w:rPr>
          <w:color w:val="000000"/>
        </w:rPr>
        <w:t xml:space="preserve">– </w:t>
      </w:r>
      <w:proofErr w:type="spellStart"/>
      <w:r w:rsidRPr="00134C5B">
        <w:rPr>
          <w:color w:val="000000"/>
        </w:rPr>
        <w:t>процеси</w:t>
      </w:r>
      <w:proofErr w:type="spellEnd"/>
      <w:r w:rsidRPr="00134C5B">
        <w:rPr>
          <w:color w:val="000000"/>
        </w:rPr>
        <w:t xml:space="preserve"> </w:t>
      </w:r>
      <w:proofErr w:type="spellStart"/>
      <w:r w:rsidRPr="00134C5B">
        <w:rPr>
          <w:color w:val="000000"/>
        </w:rPr>
        <w:t>міграції</w:t>
      </w:r>
      <w:proofErr w:type="spellEnd"/>
      <w:r w:rsidRPr="00134C5B">
        <w:rPr>
          <w:color w:val="000000"/>
        </w:rPr>
        <w:t xml:space="preserve"> </w:t>
      </w:r>
      <w:proofErr w:type="spellStart"/>
      <w:r w:rsidRPr="00134C5B">
        <w:rPr>
          <w:color w:val="000000"/>
        </w:rPr>
        <w:t>робочої</w:t>
      </w:r>
      <w:proofErr w:type="spellEnd"/>
      <w:r w:rsidRPr="00134C5B">
        <w:rPr>
          <w:color w:val="000000"/>
        </w:rPr>
        <w:t xml:space="preserve"> </w:t>
      </w:r>
      <w:proofErr w:type="spellStart"/>
      <w:r w:rsidRPr="00134C5B">
        <w:rPr>
          <w:color w:val="000000"/>
        </w:rPr>
        <w:t>сили</w:t>
      </w:r>
      <w:proofErr w:type="spellEnd"/>
      <w:r w:rsidRPr="00134C5B">
        <w:rPr>
          <w:color w:val="000000"/>
        </w:rPr>
        <w:t xml:space="preserve"> та </w:t>
      </w:r>
      <w:proofErr w:type="spellStart"/>
      <w:r w:rsidRPr="00134C5B">
        <w:rPr>
          <w:color w:val="000000"/>
        </w:rPr>
        <w:t>руху</w:t>
      </w:r>
      <w:proofErr w:type="spellEnd"/>
      <w:r w:rsidRPr="00134C5B">
        <w:rPr>
          <w:color w:val="000000"/>
        </w:rPr>
        <w:t xml:space="preserve"> </w:t>
      </w:r>
      <w:proofErr w:type="spellStart"/>
      <w:r w:rsidRPr="00134C5B">
        <w:rPr>
          <w:color w:val="000000"/>
        </w:rPr>
        <w:t>капіталу</w:t>
      </w:r>
      <w:proofErr w:type="spellEnd"/>
      <w:r w:rsidRPr="00134C5B">
        <w:rPr>
          <w:color w:val="000000"/>
        </w:rPr>
        <w:t xml:space="preserve">; – </w:t>
      </w:r>
      <w:proofErr w:type="spellStart"/>
      <w:r w:rsidRPr="00134C5B">
        <w:rPr>
          <w:color w:val="000000"/>
        </w:rPr>
        <w:t>проблеми</w:t>
      </w:r>
      <w:proofErr w:type="spellEnd"/>
      <w:r w:rsidRPr="00134C5B">
        <w:rPr>
          <w:color w:val="000000"/>
        </w:rPr>
        <w:t xml:space="preserve"> </w:t>
      </w:r>
      <w:proofErr w:type="spellStart"/>
      <w:r w:rsidRPr="00134C5B">
        <w:rPr>
          <w:color w:val="000000"/>
        </w:rPr>
        <w:t>функціонування</w:t>
      </w:r>
      <w:proofErr w:type="spellEnd"/>
      <w:r w:rsidRPr="00134C5B">
        <w:rPr>
          <w:color w:val="000000"/>
        </w:rPr>
        <w:t xml:space="preserve"> </w:t>
      </w:r>
      <w:proofErr w:type="spellStart"/>
      <w:r w:rsidRPr="00134C5B">
        <w:rPr>
          <w:color w:val="000000"/>
        </w:rPr>
        <w:t>світової</w:t>
      </w:r>
      <w:proofErr w:type="spellEnd"/>
      <w:r w:rsidRPr="00134C5B">
        <w:rPr>
          <w:color w:val="000000"/>
        </w:rPr>
        <w:t xml:space="preserve"> </w:t>
      </w:r>
      <w:proofErr w:type="spellStart"/>
      <w:proofErr w:type="gramStart"/>
      <w:r w:rsidRPr="00134C5B">
        <w:rPr>
          <w:color w:val="000000"/>
        </w:rPr>
        <w:t>валютної</w:t>
      </w:r>
      <w:proofErr w:type="spellEnd"/>
      <w:r w:rsidRPr="00134C5B">
        <w:rPr>
          <w:color w:val="000000"/>
        </w:rPr>
        <w:t xml:space="preserve">  </w:t>
      </w:r>
      <w:proofErr w:type="spellStart"/>
      <w:r w:rsidRPr="00134C5B">
        <w:rPr>
          <w:color w:val="000000"/>
        </w:rPr>
        <w:t>системи</w:t>
      </w:r>
      <w:proofErr w:type="spellEnd"/>
      <w:proofErr w:type="gramEnd"/>
      <w:r w:rsidRPr="00134C5B">
        <w:rPr>
          <w:color w:val="000000"/>
        </w:rPr>
        <w:t>;  </w:t>
      </w:r>
    </w:p>
    <w:p w:rsidR="00CF42DF" w:rsidRPr="00134C5B" w:rsidRDefault="00CF42DF" w:rsidP="00CF42DF">
      <w:pPr>
        <w:pStyle w:val="a3"/>
        <w:spacing w:before="7" w:beforeAutospacing="0" w:after="0" w:afterAutospacing="0"/>
        <w:ind w:left="122" w:right="34" w:firstLine="696"/>
      </w:pPr>
      <w:r w:rsidRPr="00134C5B">
        <w:rPr>
          <w:color w:val="000000"/>
        </w:rPr>
        <w:t xml:space="preserve">– </w:t>
      </w:r>
      <w:proofErr w:type="spellStart"/>
      <w:r w:rsidRPr="00134C5B">
        <w:rPr>
          <w:color w:val="000000"/>
        </w:rPr>
        <w:t>напрями</w:t>
      </w:r>
      <w:proofErr w:type="spellEnd"/>
      <w:r w:rsidRPr="00134C5B">
        <w:rPr>
          <w:color w:val="000000"/>
        </w:rPr>
        <w:t xml:space="preserve"> </w:t>
      </w:r>
      <w:proofErr w:type="spellStart"/>
      <w:r w:rsidRPr="00134C5B">
        <w:rPr>
          <w:color w:val="000000"/>
        </w:rPr>
        <w:t>міжнародного</w:t>
      </w:r>
      <w:proofErr w:type="spellEnd"/>
      <w:r w:rsidRPr="00134C5B">
        <w:rPr>
          <w:color w:val="000000"/>
        </w:rPr>
        <w:t xml:space="preserve"> </w:t>
      </w:r>
      <w:proofErr w:type="spellStart"/>
      <w:r w:rsidRPr="00134C5B">
        <w:rPr>
          <w:color w:val="000000"/>
        </w:rPr>
        <w:t>науково-</w:t>
      </w:r>
      <w:proofErr w:type="gramStart"/>
      <w:r w:rsidRPr="00134C5B">
        <w:rPr>
          <w:color w:val="000000"/>
        </w:rPr>
        <w:t>технічного</w:t>
      </w:r>
      <w:proofErr w:type="spellEnd"/>
      <w:r w:rsidRPr="00134C5B">
        <w:rPr>
          <w:color w:val="000000"/>
        </w:rPr>
        <w:t xml:space="preserve">  </w:t>
      </w:r>
      <w:proofErr w:type="spellStart"/>
      <w:r w:rsidRPr="00134C5B">
        <w:rPr>
          <w:color w:val="000000"/>
        </w:rPr>
        <w:t>обміну</w:t>
      </w:r>
      <w:proofErr w:type="spellEnd"/>
      <w:proofErr w:type="gramEnd"/>
      <w:r w:rsidRPr="00134C5B">
        <w:rPr>
          <w:color w:val="000000"/>
        </w:rPr>
        <w:t>.  </w:t>
      </w:r>
    </w:p>
    <w:p w:rsidR="00CF42DF" w:rsidRPr="00134C5B" w:rsidRDefault="00CF42DF" w:rsidP="00CF42DF">
      <w:pPr>
        <w:pStyle w:val="a3"/>
        <w:spacing w:before="14" w:beforeAutospacing="0" w:after="0" w:afterAutospacing="0"/>
        <w:ind w:left="831"/>
      </w:pPr>
      <w:proofErr w:type="spellStart"/>
      <w:r w:rsidRPr="00134C5B">
        <w:rPr>
          <w:b/>
          <w:bCs/>
          <w:color w:val="000000"/>
        </w:rPr>
        <w:t>вміти</w:t>
      </w:r>
      <w:proofErr w:type="spellEnd"/>
      <w:r w:rsidRPr="00134C5B">
        <w:rPr>
          <w:b/>
          <w:bCs/>
          <w:color w:val="000000"/>
        </w:rPr>
        <w:t>:  </w:t>
      </w:r>
    </w:p>
    <w:p w:rsidR="00CF42DF" w:rsidRPr="00134C5B" w:rsidRDefault="00CF42DF" w:rsidP="00CF42DF">
      <w:pPr>
        <w:pStyle w:val="a3"/>
        <w:spacing w:before="0" w:beforeAutospacing="0" w:after="0" w:afterAutospacing="0"/>
        <w:ind w:left="123" w:right="37" w:firstLine="695"/>
      </w:pPr>
      <w:r w:rsidRPr="00134C5B">
        <w:rPr>
          <w:color w:val="000000"/>
        </w:rPr>
        <w:t xml:space="preserve">– </w:t>
      </w:r>
      <w:proofErr w:type="spellStart"/>
      <w:r w:rsidRPr="00134C5B">
        <w:rPr>
          <w:color w:val="000000"/>
        </w:rPr>
        <w:t>аналізувати</w:t>
      </w:r>
      <w:proofErr w:type="spellEnd"/>
      <w:r w:rsidRPr="00134C5B">
        <w:rPr>
          <w:color w:val="000000"/>
        </w:rPr>
        <w:t xml:space="preserve"> </w:t>
      </w:r>
      <w:proofErr w:type="spellStart"/>
      <w:r w:rsidRPr="00134C5B">
        <w:rPr>
          <w:color w:val="000000"/>
        </w:rPr>
        <w:t>особливості</w:t>
      </w:r>
      <w:proofErr w:type="spellEnd"/>
      <w:r w:rsidRPr="00134C5B">
        <w:rPr>
          <w:color w:val="000000"/>
        </w:rPr>
        <w:t xml:space="preserve"> </w:t>
      </w:r>
      <w:proofErr w:type="spellStart"/>
      <w:r w:rsidRPr="00134C5B">
        <w:rPr>
          <w:color w:val="000000"/>
        </w:rPr>
        <w:t>економічної</w:t>
      </w:r>
      <w:proofErr w:type="spellEnd"/>
      <w:r w:rsidRPr="00134C5B">
        <w:rPr>
          <w:color w:val="000000"/>
        </w:rPr>
        <w:t xml:space="preserve"> </w:t>
      </w:r>
      <w:proofErr w:type="spellStart"/>
      <w:proofErr w:type="gramStart"/>
      <w:r w:rsidRPr="00134C5B">
        <w:rPr>
          <w:color w:val="000000"/>
        </w:rPr>
        <w:t>системи</w:t>
      </w:r>
      <w:proofErr w:type="spellEnd"/>
      <w:r w:rsidRPr="00134C5B">
        <w:rPr>
          <w:color w:val="000000"/>
        </w:rPr>
        <w:t>  будь</w:t>
      </w:r>
      <w:proofErr w:type="gramEnd"/>
      <w:r w:rsidRPr="00134C5B">
        <w:rPr>
          <w:color w:val="000000"/>
        </w:rPr>
        <w:t>-</w:t>
      </w:r>
      <w:proofErr w:type="spellStart"/>
      <w:r w:rsidRPr="00134C5B">
        <w:rPr>
          <w:color w:val="000000"/>
        </w:rPr>
        <w:t>якої</w:t>
      </w:r>
      <w:proofErr w:type="spellEnd"/>
      <w:r w:rsidRPr="00134C5B">
        <w:rPr>
          <w:color w:val="000000"/>
        </w:rPr>
        <w:t xml:space="preserve"> </w:t>
      </w:r>
      <w:proofErr w:type="spellStart"/>
      <w:r w:rsidRPr="00134C5B">
        <w:rPr>
          <w:color w:val="000000"/>
        </w:rPr>
        <w:t>країни</w:t>
      </w:r>
      <w:proofErr w:type="spellEnd"/>
      <w:r w:rsidRPr="00134C5B">
        <w:rPr>
          <w:color w:val="000000"/>
        </w:rPr>
        <w:t xml:space="preserve"> </w:t>
      </w:r>
      <w:proofErr w:type="spellStart"/>
      <w:r w:rsidRPr="00134C5B">
        <w:rPr>
          <w:color w:val="000000"/>
        </w:rPr>
        <w:t>світу</w:t>
      </w:r>
      <w:proofErr w:type="spellEnd"/>
      <w:r w:rsidRPr="00134C5B">
        <w:rPr>
          <w:color w:val="000000"/>
        </w:rPr>
        <w:t>;  </w:t>
      </w:r>
    </w:p>
    <w:p w:rsidR="00CF42DF" w:rsidRPr="00134C5B" w:rsidRDefault="00CF42DF" w:rsidP="00CF42DF">
      <w:pPr>
        <w:pStyle w:val="a3"/>
        <w:spacing w:before="7" w:beforeAutospacing="0" w:after="0" w:afterAutospacing="0"/>
        <w:ind w:left="119" w:right="38" w:firstLine="700"/>
        <w:jc w:val="both"/>
      </w:pPr>
      <w:r w:rsidRPr="00134C5B">
        <w:rPr>
          <w:color w:val="000000"/>
        </w:rPr>
        <w:t xml:space="preserve">– </w:t>
      </w:r>
      <w:proofErr w:type="spellStart"/>
      <w:r w:rsidRPr="00134C5B">
        <w:rPr>
          <w:color w:val="000000"/>
        </w:rPr>
        <w:t>визначати</w:t>
      </w:r>
      <w:proofErr w:type="spellEnd"/>
      <w:r w:rsidRPr="00134C5B">
        <w:rPr>
          <w:color w:val="000000"/>
        </w:rPr>
        <w:t xml:space="preserve"> </w:t>
      </w:r>
      <w:proofErr w:type="spellStart"/>
      <w:r w:rsidRPr="00134C5B">
        <w:rPr>
          <w:color w:val="000000"/>
        </w:rPr>
        <w:t>необхідність</w:t>
      </w:r>
      <w:proofErr w:type="spellEnd"/>
      <w:r w:rsidRPr="00134C5B">
        <w:rPr>
          <w:color w:val="000000"/>
        </w:rPr>
        <w:t xml:space="preserve"> широкого </w:t>
      </w:r>
      <w:proofErr w:type="spellStart"/>
      <w:proofErr w:type="gramStart"/>
      <w:r w:rsidRPr="00134C5B">
        <w:rPr>
          <w:color w:val="000000"/>
        </w:rPr>
        <w:t>залучення</w:t>
      </w:r>
      <w:proofErr w:type="spellEnd"/>
      <w:r w:rsidRPr="00134C5B">
        <w:rPr>
          <w:color w:val="000000"/>
        </w:rPr>
        <w:t xml:space="preserve">  </w:t>
      </w:r>
      <w:proofErr w:type="spellStart"/>
      <w:r w:rsidRPr="00134C5B">
        <w:rPr>
          <w:color w:val="000000"/>
        </w:rPr>
        <w:t>національних</w:t>
      </w:r>
      <w:proofErr w:type="spellEnd"/>
      <w:proofErr w:type="gramEnd"/>
      <w:r w:rsidRPr="00134C5B">
        <w:rPr>
          <w:color w:val="000000"/>
        </w:rPr>
        <w:t xml:space="preserve"> </w:t>
      </w:r>
      <w:proofErr w:type="spellStart"/>
      <w:r w:rsidRPr="00134C5B">
        <w:rPr>
          <w:color w:val="000000"/>
        </w:rPr>
        <w:t>економік</w:t>
      </w:r>
      <w:proofErr w:type="spellEnd"/>
      <w:r w:rsidRPr="00134C5B">
        <w:rPr>
          <w:color w:val="000000"/>
        </w:rPr>
        <w:t xml:space="preserve"> до </w:t>
      </w:r>
      <w:proofErr w:type="spellStart"/>
      <w:r w:rsidRPr="00134C5B">
        <w:rPr>
          <w:color w:val="000000"/>
        </w:rPr>
        <w:t>світогосподарських</w:t>
      </w:r>
      <w:proofErr w:type="spellEnd"/>
      <w:r w:rsidRPr="00134C5B">
        <w:rPr>
          <w:color w:val="000000"/>
        </w:rPr>
        <w:t xml:space="preserve">  </w:t>
      </w:r>
      <w:proofErr w:type="spellStart"/>
      <w:r w:rsidRPr="00134C5B">
        <w:rPr>
          <w:color w:val="000000"/>
        </w:rPr>
        <w:t>процесів</w:t>
      </w:r>
      <w:proofErr w:type="spellEnd"/>
      <w:r w:rsidRPr="00134C5B">
        <w:rPr>
          <w:color w:val="000000"/>
        </w:rPr>
        <w:t>;  </w:t>
      </w:r>
    </w:p>
    <w:p w:rsidR="00CF42DF" w:rsidRPr="00134C5B" w:rsidRDefault="00CF42DF" w:rsidP="00CF42DF">
      <w:pPr>
        <w:pStyle w:val="a3"/>
        <w:spacing w:before="7" w:beforeAutospacing="0" w:after="0" w:afterAutospacing="0"/>
        <w:ind w:left="123" w:right="37" w:firstLine="695"/>
      </w:pPr>
      <w:r w:rsidRPr="00134C5B">
        <w:rPr>
          <w:color w:val="000000"/>
        </w:rPr>
        <w:t xml:space="preserve">– </w:t>
      </w:r>
      <w:proofErr w:type="spellStart"/>
      <w:r w:rsidRPr="00134C5B">
        <w:rPr>
          <w:color w:val="000000"/>
        </w:rPr>
        <w:t>розробляти</w:t>
      </w:r>
      <w:proofErr w:type="spellEnd"/>
      <w:r w:rsidRPr="00134C5B">
        <w:rPr>
          <w:color w:val="000000"/>
        </w:rPr>
        <w:t xml:space="preserve"> </w:t>
      </w:r>
      <w:proofErr w:type="spellStart"/>
      <w:r w:rsidRPr="00134C5B">
        <w:rPr>
          <w:color w:val="000000"/>
        </w:rPr>
        <w:t>стратегії</w:t>
      </w:r>
      <w:proofErr w:type="spellEnd"/>
      <w:r w:rsidRPr="00134C5B">
        <w:rPr>
          <w:color w:val="000000"/>
        </w:rPr>
        <w:t xml:space="preserve"> </w:t>
      </w:r>
      <w:proofErr w:type="spellStart"/>
      <w:r w:rsidRPr="00134C5B">
        <w:rPr>
          <w:color w:val="000000"/>
        </w:rPr>
        <w:t>формування</w:t>
      </w:r>
      <w:proofErr w:type="spellEnd"/>
      <w:r w:rsidRPr="00134C5B">
        <w:rPr>
          <w:color w:val="000000"/>
        </w:rPr>
        <w:t xml:space="preserve"> </w:t>
      </w:r>
      <w:proofErr w:type="spellStart"/>
      <w:r w:rsidRPr="00134C5B">
        <w:rPr>
          <w:color w:val="000000"/>
        </w:rPr>
        <w:t>іміджу</w:t>
      </w:r>
      <w:proofErr w:type="spellEnd"/>
      <w:r w:rsidRPr="00134C5B">
        <w:rPr>
          <w:color w:val="000000"/>
        </w:rPr>
        <w:t xml:space="preserve"> </w:t>
      </w:r>
      <w:proofErr w:type="gramStart"/>
      <w:r w:rsidRPr="00134C5B">
        <w:rPr>
          <w:color w:val="000000"/>
        </w:rPr>
        <w:t>та  бренду</w:t>
      </w:r>
      <w:proofErr w:type="gramEnd"/>
      <w:r w:rsidRPr="00134C5B">
        <w:rPr>
          <w:color w:val="000000"/>
        </w:rPr>
        <w:t xml:space="preserve"> </w:t>
      </w:r>
      <w:proofErr w:type="spellStart"/>
      <w:r w:rsidRPr="00134C5B">
        <w:rPr>
          <w:color w:val="000000"/>
        </w:rPr>
        <w:t>країни</w:t>
      </w:r>
      <w:proofErr w:type="spellEnd"/>
      <w:r w:rsidRPr="00134C5B">
        <w:rPr>
          <w:color w:val="000000"/>
        </w:rPr>
        <w:t xml:space="preserve"> на </w:t>
      </w:r>
      <w:proofErr w:type="spellStart"/>
      <w:r w:rsidRPr="00134C5B">
        <w:rPr>
          <w:color w:val="000000"/>
        </w:rPr>
        <w:t>міжнародній</w:t>
      </w:r>
      <w:proofErr w:type="spellEnd"/>
      <w:r w:rsidRPr="00134C5B">
        <w:rPr>
          <w:color w:val="000000"/>
        </w:rPr>
        <w:t xml:space="preserve"> </w:t>
      </w:r>
      <w:proofErr w:type="spellStart"/>
      <w:r w:rsidRPr="00134C5B">
        <w:rPr>
          <w:color w:val="000000"/>
        </w:rPr>
        <w:t>арені</w:t>
      </w:r>
      <w:proofErr w:type="spellEnd"/>
      <w:r w:rsidRPr="00134C5B">
        <w:rPr>
          <w:color w:val="000000"/>
        </w:rPr>
        <w:t>;  </w:t>
      </w:r>
    </w:p>
    <w:p w:rsidR="00CF42DF" w:rsidRPr="00134C5B" w:rsidRDefault="00CF42DF" w:rsidP="00CF42DF">
      <w:pPr>
        <w:pStyle w:val="a3"/>
        <w:spacing w:before="5" w:beforeAutospacing="0" w:after="0" w:afterAutospacing="0"/>
        <w:ind w:left="123" w:right="37" w:firstLine="695"/>
      </w:pPr>
      <w:r w:rsidRPr="00134C5B">
        <w:rPr>
          <w:color w:val="000000"/>
        </w:rPr>
        <w:t xml:space="preserve">– </w:t>
      </w:r>
      <w:proofErr w:type="spellStart"/>
      <w:r w:rsidRPr="00134C5B">
        <w:rPr>
          <w:color w:val="000000"/>
        </w:rPr>
        <w:t>виявляти</w:t>
      </w:r>
      <w:proofErr w:type="spellEnd"/>
      <w:r w:rsidRPr="00134C5B">
        <w:rPr>
          <w:color w:val="000000"/>
        </w:rPr>
        <w:t xml:space="preserve"> </w:t>
      </w:r>
      <w:proofErr w:type="spellStart"/>
      <w:r w:rsidRPr="00134C5B">
        <w:rPr>
          <w:color w:val="000000"/>
        </w:rPr>
        <w:t>проблемні</w:t>
      </w:r>
      <w:proofErr w:type="spellEnd"/>
      <w:r w:rsidRPr="00134C5B">
        <w:rPr>
          <w:color w:val="000000"/>
        </w:rPr>
        <w:t xml:space="preserve"> </w:t>
      </w:r>
      <w:proofErr w:type="spellStart"/>
      <w:r w:rsidRPr="00134C5B">
        <w:rPr>
          <w:color w:val="000000"/>
        </w:rPr>
        <w:t>аспекти</w:t>
      </w:r>
      <w:proofErr w:type="spellEnd"/>
      <w:r w:rsidRPr="00134C5B">
        <w:rPr>
          <w:color w:val="000000"/>
        </w:rPr>
        <w:t xml:space="preserve"> </w:t>
      </w:r>
      <w:proofErr w:type="spellStart"/>
      <w:proofErr w:type="gramStart"/>
      <w:r w:rsidRPr="00134C5B">
        <w:rPr>
          <w:color w:val="000000"/>
        </w:rPr>
        <w:t>міжнародних</w:t>
      </w:r>
      <w:proofErr w:type="spellEnd"/>
      <w:r w:rsidRPr="00134C5B">
        <w:rPr>
          <w:color w:val="000000"/>
        </w:rPr>
        <w:t xml:space="preserve">  </w:t>
      </w:r>
      <w:proofErr w:type="spellStart"/>
      <w:r w:rsidRPr="00134C5B">
        <w:rPr>
          <w:color w:val="000000"/>
        </w:rPr>
        <w:t>економічних</w:t>
      </w:r>
      <w:proofErr w:type="spellEnd"/>
      <w:proofErr w:type="gramEnd"/>
      <w:r w:rsidRPr="00134C5B">
        <w:rPr>
          <w:color w:val="000000"/>
        </w:rPr>
        <w:t xml:space="preserve"> </w:t>
      </w:r>
      <w:proofErr w:type="spellStart"/>
      <w:r w:rsidRPr="00134C5B">
        <w:rPr>
          <w:color w:val="000000"/>
        </w:rPr>
        <w:t>відносин</w:t>
      </w:r>
      <w:proofErr w:type="spellEnd"/>
      <w:r w:rsidRPr="00134C5B">
        <w:rPr>
          <w:color w:val="000000"/>
        </w:rPr>
        <w:t>;  </w:t>
      </w:r>
    </w:p>
    <w:p w:rsidR="00CF42DF" w:rsidRPr="00134C5B" w:rsidRDefault="00CF42DF" w:rsidP="00CF42DF">
      <w:pPr>
        <w:pStyle w:val="a3"/>
        <w:spacing w:before="7" w:beforeAutospacing="0" w:after="0" w:afterAutospacing="0"/>
        <w:ind w:left="122" w:right="36" w:firstLine="696"/>
        <w:jc w:val="both"/>
      </w:pPr>
      <w:r w:rsidRPr="00134C5B">
        <w:rPr>
          <w:color w:val="000000"/>
        </w:rPr>
        <w:t xml:space="preserve">– </w:t>
      </w:r>
      <w:proofErr w:type="spellStart"/>
      <w:r w:rsidRPr="00134C5B">
        <w:rPr>
          <w:color w:val="000000"/>
        </w:rPr>
        <w:t>моделювати</w:t>
      </w:r>
      <w:proofErr w:type="spellEnd"/>
      <w:r w:rsidRPr="00134C5B">
        <w:rPr>
          <w:color w:val="000000"/>
        </w:rPr>
        <w:t xml:space="preserve"> </w:t>
      </w:r>
      <w:proofErr w:type="spellStart"/>
      <w:r w:rsidRPr="00134C5B">
        <w:rPr>
          <w:color w:val="000000"/>
        </w:rPr>
        <w:t>розвиток</w:t>
      </w:r>
      <w:proofErr w:type="spellEnd"/>
      <w:r w:rsidRPr="00134C5B">
        <w:rPr>
          <w:color w:val="000000"/>
        </w:rPr>
        <w:t xml:space="preserve"> </w:t>
      </w:r>
      <w:proofErr w:type="spellStart"/>
      <w:proofErr w:type="gramStart"/>
      <w:r w:rsidRPr="00134C5B">
        <w:rPr>
          <w:color w:val="000000"/>
        </w:rPr>
        <w:t>міжнародних</w:t>
      </w:r>
      <w:proofErr w:type="spellEnd"/>
      <w:r w:rsidRPr="00134C5B">
        <w:rPr>
          <w:color w:val="000000"/>
        </w:rPr>
        <w:t xml:space="preserve">  </w:t>
      </w:r>
      <w:proofErr w:type="spellStart"/>
      <w:r w:rsidRPr="00134C5B">
        <w:rPr>
          <w:color w:val="000000"/>
        </w:rPr>
        <w:t>економічних</w:t>
      </w:r>
      <w:proofErr w:type="spellEnd"/>
      <w:proofErr w:type="gramEnd"/>
      <w:r w:rsidRPr="00134C5B">
        <w:rPr>
          <w:color w:val="000000"/>
        </w:rPr>
        <w:t xml:space="preserve"> </w:t>
      </w:r>
      <w:proofErr w:type="spellStart"/>
      <w:r w:rsidRPr="00134C5B">
        <w:rPr>
          <w:color w:val="000000"/>
        </w:rPr>
        <w:t>відносин</w:t>
      </w:r>
      <w:proofErr w:type="spellEnd"/>
      <w:r w:rsidRPr="00134C5B">
        <w:rPr>
          <w:color w:val="000000"/>
        </w:rPr>
        <w:t xml:space="preserve"> у </w:t>
      </w:r>
      <w:proofErr w:type="spellStart"/>
      <w:r w:rsidRPr="00134C5B">
        <w:rPr>
          <w:color w:val="000000"/>
        </w:rPr>
        <w:t>системі</w:t>
      </w:r>
      <w:proofErr w:type="spellEnd"/>
      <w:r w:rsidRPr="00134C5B">
        <w:rPr>
          <w:color w:val="000000"/>
        </w:rPr>
        <w:t xml:space="preserve"> </w:t>
      </w:r>
      <w:proofErr w:type="spellStart"/>
      <w:r w:rsidRPr="00134C5B">
        <w:rPr>
          <w:color w:val="000000"/>
        </w:rPr>
        <w:t>багатостороннього</w:t>
      </w:r>
      <w:proofErr w:type="spellEnd"/>
      <w:r w:rsidRPr="00134C5B">
        <w:rPr>
          <w:color w:val="000000"/>
        </w:rPr>
        <w:t xml:space="preserve">  </w:t>
      </w:r>
      <w:proofErr w:type="spellStart"/>
      <w:r w:rsidRPr="00134C5B">
        <w:rPr>
          <w:color w:val="000000"/>
        </w:rPr>
        <w:t>співробітництва</w:t>
      </w:r>
      <w:proofErr w:type="spellEnd"/>
      <w:r w:rsidRPr="00134C5B">
        <w:rPr>
          <w:color w:val="000000"/>
        </w:rPr>
        <w:t>.</w:t>
      </w:r>
    </w:p>
    <w:p w:rsidR="00C74C6C" w:rsidRPr="00134C5B" w:rsidRDefault="00950423" w:rsidP="00CF42DF">
      <w:pPr>
        <w:pStyle w:val="ad"/>
        <w:widowControl w:val="0"/>
        <w:tabs>
          <w:tab w:val="left" w:pos="851"/>
        </w:tabs>
        <w:autoSpaceDE w:val="0"/>
        <w:autoSpaceDN w:val="0"/>
        <w:ind w:left="0" w:firstLine="567"/>
        <w:contextualSpacing w:val="0"/>
        <w:jc w:val="both"/>
        <w:rPr>
          <w:rFonts w:ascii="Times New Roman" w:hAnsi="Times New Roman" w:cs="Times New Roman"/>
          <w:sz w:val="24"/>
          <w:szCs w:val="24"/>
        </w:rPr>
      </w:pPr>
      <w:r w:rsidRPr="00134C5B">
        <w:rPr>
          <w:rFonts w:ascii="Times New Roman" w:hAnsi="Times New Roman" w:cs="Times New Roman"/>
          <w:sz w:val="24"/>
          <w:szCs w:val="24"/>
        </w:rPr>
        <w:t xml:space="preserve"> </w:t>
      </w:r>
      <w:r w:rsidR="007B7362" w:rsidRPr="00134C5B">
        <w:rPr>
          <w:rFonts w:ascii="Times New Roman" w:hAnsi="Times New Roman" w:cs="Times New Roman"/>
          <w:sz w:val="24"/>
          <w:szCs w:val="24"/>
        </w:rPr>
        <w:t>Освітній компонент</w:t>
      </w:r>
      <w:r w:rsidR="00D946EB" w:rsidRPr="00134C5B">
        <w:rPr>
          <w:rFonts w:ascii="Times New Roman" w:hAnsi="Times New Roman" w:cs="Times New Roman"/>
          <w:sz w:val="24"/>
          <w:szCs w:val="24"/>
        </w:rPr>
        <w:t xml:space="preserve"> розрахован</w:t>
      </w:r>
      <w:r w:rsidR="007B7362" w:rsidRPr="00134C5B">
        <w:rPr>
          <w:rFonts w:ascii="Times New Roman" w:hAnsi="Times New Roman" w:cs="Times New Roman"/>
          <w:sz w:val="24"/>
          <w:szCs w:val="24"/>
        </w:rPr>
        <w:t>ий</w:t>
      </w:r>
      <w:r w:rsidR="00D946EB" w:rsidRPr="00134C5B">
        <w:rPr>
          <w:rFonts w:ascii="Times New Roman" w:hAnsi="Times New Roman" w:cs="Times New Roman"/>
          <w:sz w:val="24"/>
          <w:szCs w:val="24"/>
        </w:rPr>
        <w:t xml:space="preserve"> на здобувачів вищої освіти, предметом</w:t>
      </w:r>
      <w:r w:rsidR="007750E1" w:rsidRPr="00134C5B">
        <w:rPr>
          <w:rFonts w:ascii="Times New Roman" w:hAnsi="Times New Roman" w:cs="Times New Roman"/>
          <w:sz w:val="24"/>
          <w:szCs w:val="24"/>
        </w:rPr>
        <w:t xml:space="preserve"> вивчення є </w:t>
      </w:r>
      <w:r w:rsidR="00CF42DF" w:rsidRPr="00134C5B">
        <w:rPr>
          <w:rFonts w:ascii="Times New Roman" w:eastAsia="Calibri" w:hAnsi="Times New Roman" w:cs="Times New Roman"/>
          <w:sz w:val="24"/>
          <w:szCs w:val="24"/>
        </w:rPr>
        <w:t>міжнародні економічні відносини</w:t>
      </w:r>
      <w:r w:rsidR="007750E1" w:rsidRPr="00134C5B">
        <w:rPr>
          <w:rFonts w:ascii="Times New Roman" w:hAnsi="Times New Roman" w:cs="Times New Roman"/>
          <w:sz w:val="24"/>
          <w:szCs w:val="24"/>
        </w:rPr>
        <w:t>. Відповідно до освітньо-професійної програми «</w:t>
      </w:r>
      <w:r w:rsidR="00CF42DF" w:rsidRPr="00134C5B">
        <w:rPr>
          <w:rFonts w:ascii="Times New Roman" w:hAnsi="Times New Roman" w:cs="Times New Roman"/>
          <w:sz w:val="24"/>
          <w:szCs w:val="24"/>
        </w:rPr>
        <w:t>Економіка</w:t>
      </w:r>
      <w:r w:rsidR="007750E1" w:rsidRPr="00134C5B">
        <w:rPr>
          <w:rFonts w:ascii="Times New Roman" w:hAnsi="Times New Roman" w:cs="Times New Roman"/>
          <w:sz w:val="24"/>
          <w:szCs w:val="24"/>
        </w:rPr>
        <w:t xml:space="preserve">» першого (бакалаврського) рівня вищої освіти за спеціальністю </w:t>
      </w:r>
      <w:r w:rsidR="00CF42DF" w:rsidRPr="00134C5B">
        <w:rPr>
          <w:rFonts w:ascii="Times New Roman" w:hAnsi="Times New Roman" w:cs="Times New Roman"/>
          <w:sz w:val="24"/>
          <w:szCs w:val="24"/>
        </w:rPr>
        <w:t>051</w:t>
      </w:r>
      <w:r w:rsidR="007750E1" w:rsidRPr="00134C5B">
        <w:rPr>
          <w:rFonts w:ascii="Times New Roman" w:hAnsi="Times New Roman" w:cs="Times New Roman"/>
          <w:sz w:val="24"/>
          <w:szCs w:val="24"/>
        </w:rPr>
        <w:t xml:space="preserve"> «</w:t>
      </w:r>
      <w:r w:rsidR="00CF42DF" w:rsidRPr="00134C5B">
        <w:rPr>
          <w:rFonts w:ascii="Times New Roman" w:hAnsi="Times New Roman" w:cs="Times New Roman"/>
          <w:sz w:val="24"/>
          <w:szCs w:val="24"/>
        </w:rPr>
        <w:t>Економіка та бізнес</w:t>
      </w:r>
      <w:r w:rsidR="007750E1" w:rsidRPr="00134C5B">
        <w:rPr>
          <w:rFonts w:ascii="Times New Roman" w:hAnsi="Times New Roman" w:cs="Times New Roman"/>
          <w:sz w:val="24"/>
          <w:szCs w:val="24"/>
        </w:rPr>
        <w:t xml:space="preserve">» галузі знань </w:t>
      </w:r>
      <w:r w:rsidR="00CF42DF" w:rsidRPr="00134C5B">
        <w:rPr>
          <w:rFonts w:ascii="Times New Roman" w:hAnsi="Times New Roman" w:cs="Times New Roman"/>
          <w:sz w:val="24"/>
          <w:szCs w:val="24"/>
        </w:rPr>
        <w:t>05</w:t>
      </w:r>
      <w:r w:rsidR="007750E1" w:rsidRPr="00134C5B">
        <w:rPr>
          <w:rFonts w:ascii="Times New Roman" w:hAnsi="Times New Roman" w:cs="Times New Roman"/>
          <w:sz w:val="24"/>
          <w:szCs w:val="24"/>
        </w:rPr>
        <w:t xml:space="preserve"> «</w:t>
      </w:r>
      <w:r w:rsidR="00CF42DF" w:rsidRPr="00134C5B">
        <w:rPr>
          <w:rFonts w:ascii="Times New Roman" w:hAnsi="Times New Roman" w:cs="Times New Roman"/>
          <w:sz w:val="24"/>
          <w:szCs w:val="24"/>
        </w:rPr>
        <w:t>Економіка</w:t>
      </w:r>
      <w:r w:rsidR="007750E1" w:rsidRPr="00134C5B">
        <w:rPr>
          <w:rFonts w:ascii="Times New Roman" w:hAnsi="Times New Roman" w:cs="Times New Roman"/>
          <w:sz w:val="24"/>
          <w:szCs w:val="24"/>
        </w:rPr>
        <w:t xml:space="preserve">», вивчення дисципліни сприяє формуванню у здобувачів вищої освіти таких </w:t>
      </w:r>
      <w:proofErr w:type="spellStart"/>
      <w:r w:rsidR="007750E1" w:rsidRPr="00134C5B">
        <w:rPr>
          <w:rFonts w:ascii="Times New Roman" w:hAnsi="Times New Roman" w:cs="Times New Roman"/>
          <w:sz w:val="24"/>
          <w:szCs w:val="24"/>
        </w:rPr>
        <w:t>компетентностей</w:t>
      </w:r>
      <w:proofErr w:type="spellEnd"/>
      <w:r w:rsidR="007750E1" w:rsidRPr="00134C5B">
        <w:rPr>
          <w:rFonts w:ascii="Times New Roman" w:hAnsi="Times New Roman" w:cs="Times New Roman"/>
          <w:sz w:val="24"/>
          <w:szCs w:val="24"/>
        </w:rPr>
        <w:t>, наведених нижче.</w:t>
      </w:r>
    </w:p>
    <w:p w:rsidR="00C74C6C" w:rsidRDefault="00C74C6C" w:rsidP="006D2B81">
      <w:pPr>
        <w:ind w:firstLine="540"/>
        <w:contextualSpacing/>
        <w:jc w:val="center"/>
        <w:rPr>
          <w:rFonts w:ascii="Times New Roman" w:hAnsi="Times New Roman" w:cs="Times New Roman"/>
          <w:b/>
          <w:caps/>
          <w:color w:val="000000"/>
          <w:sz w:val="24"/>
          <w:szCs w:val="24"/>
          <w:highlight w:val="yellow"/>
        </w:rPr>
      </w:pPr>
    </w:p>
    <w:p w:rsidR="009F19EF" w:rsidRDefault="009F19EF" w:rsidP="006D2B81">
      <w:pPr>
        <w:ind w:firstLine="540"/>
        <w:contextualSpacing/>
        <w:jc w:val="center"/>
        <w:rPr>
          <w:rFonts w:ascii="Times New Roman" w:hAnsi="Times New Roman" w:cs="Times New Roman"/>
          <w:b/>
          <w:caps/>
          <w:color w:val="000000"/>
          <w:sz w:val="24"/>
          <w:szCs w:val="24"/>
          <w:highlight w:val="yellow"/>
        </w:rPr>
      </w:pPr>
    </w:p>
    <w:p w:rsidR="009F19EF" w:rsidRPr="00466CEA" w:rsidRDefault="009F19EF" w:rsidP="006D2B81">
      <w:pPr>
        <w:ind w:firstLine="540"/>
        <w:contextualSpacing/>
        <w:jc w:val="center"/>
        <w:rPr>
          <w:rFonts w:ascii="Times New Roman" w:hAnsi="Times New Roman" w:cs="Times New Roman"/>
          <w:b/>
          <w:caps/>
          <w:color w:val="000000"/>
          <w:sz w:val="24"/>
          <w:szCs w:val="24"/>
          <w:highlight w:val="yellow"/>
        </w:rPr>
      </w:pPr>
    </w:p>
    <w:p w:rsidR="00477F82" w:rsidRPr="00C60995" w:rsidRDefault="00405857" w:rsidP="006D2B81">
      <w:pPr>
        <w:shd w:val="clear" w:color="auto" w:fill="FFFFFF"/>
        <w:ind w:firstLine="540"/>
        <w:jc w:val="center"/>
        <w:rPr>
          <w:rFonts w:ascii="Times New Roman" w:hAnsi="Times New Roman" w:cs="Times New Roman"/>
          <w:b/>
          <w:caps/>
          <w:sz w:val="24"/>
          <w:szCs w:val="24"/>
        </w:rPr>
      </w:pPr>
      <w:r w:rsidRPr="00C60995">
        <w:rPr>
          <w:rFonts w:ascii="Times New Roman" w:hAnsi="Times New Roman" w:cs="Times New Roman"/>
          <w:b/>
          <w:caps/>
          <w:sz w:val="24"/>
          <w:szCs w:val="24"/>
        </w:rPr>
        <w:lastRenderedPageBreak/>
        <w:t>3</w:t>
      </w:r>
      <w:r w:rsidR="005538BE" w:rsidRPr="00C60995">
        <w:rPr>
          <w:rFonts w:ascii="Times New Roman" w:hAnsi="Times New Roman" w:cs="Times New Roman"/>
          <w:b/>
          <w:caps/>
          <w:sz w:val="24"/>
          <w:szCs w:val="24"/>
        </w:rPr>
        <w:t xml:space="preserve">. </w:t>
      </w:r>
      <w:r w:rsidRPr="00C60995">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77792" w:rsidRPr="00466CEA" w:rsidRDefault="00477792" w:rsidP="006D2B81">
      <w:pPr>
        <w:shd w:val="clear" w:color="auto" w:fill="FFFFFF"/>
        <w:ind w:firstLine="540"/>
        <w:jc w:val="center"/>
        <w:rPr>
          <w:rFonts w:ascii="Times New Roman" w:hAnsi="Times New Roman" w:cs="Times New Roman"/>
          <w:b/>
          <w:caps/>
          <w:sz w:val="24"/>
          <w:szCs w:val="24"/>
          <w:highlight w:val="yellow"/>
        </w:rPr>
      </w:pPr>
    </w:p>
    <w:tbl>
      <w:tblPr>
        <w:tblStyle w:val="a4"/>
        <w:tblW w:w="4340"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8"/>
      </w:tblGrid>
      <w:tr w:rsidR="00CF42DF" w:rsidRPr="006D2B81" w:rsidTr="00CF42DF">
        <w:tc>
          <w:tcPr>
            <w:tcW w:w="5000" w:type="pct"/>
          </w:tcPr>
          <w:p w:rsidR="00CF42DF" w:rsidRPr="00C356AA" w:rsidRDefault="00CF42DF" w:rsidP="00CF42DF">
            <w:pPr>
              <w:jc w:val="both"/>
              <w:rPr>
                <w:rFonts w:ascii="Times New Roman" w:eastAsiaTheme="minorHAnsi" w:hAnsi="Times New Roman" w:cs="Times New Roman"/>
                <w:b/>
                <w:i/>
                <w:sz w:val="24"/>
                <w:szCs w:val="24"/>
              </w:rPr>
            </w:pPr>
            <w:r w:rsidRPr="00C356AA">
              <w:rPr>
                <w:rFonts w:ascii="Times New Roman" w:eastAsiaTheme="minorHAnsi" w:hAnsi="Times New Roman" w:cs="Times New Roman"/>
                <w:b/>
                <w:i/>
                <w:sz w:val="24"/>
                <w:szCs w:val="24"/>
              </w:rPr>
              <w:t>Інтегральна компетентність:</w:t>
            </w:r>
          </w:p>
          <w:p w:rsidR="00CF42DF" w:rsidRPr="00C356AA" w:rsidRDefault="00CF42DF" w:rsidP="00CF42DF">
            <w:pPr>
              <w:ind w:firstLine="540"/>
              <w:jc w:val="both"/>
              <w:rPr>
                <w:rFonts w:ascii="Times New Roman" w:eastAsiaTheme="minorHAnsi" w:hAnsi="Times New Roman" w:cs="Times New Roman"/>
                <w:sz w:val="24"/>
                <w:szCs w:val="24"/>
              </w:rPr>
            </w:pPr>
            <w:r w:rsidRPr="00C356AA">
              <w:rPr>
                <w:rFonts w:ascii="Times New Roman" w:eastAsiaTheme="minorHAnsi" w:hAnsi="Times New Roman" w:cs="Times New Roman"/>
                <w:sz w:val="24"/>
                <w:szCs w:val="24"/>
              </w:rPr>
              <w:t>Здатність розв’язувати складні спеціалізовані задачі та практичні проблеми в економічній сфері, які характеризуються комплексністю та невизначеністю умов, що передбачає застосування теорій та методів економічної науки.</w:t>
            </w:r>
          </w:p>
          <w:p w:rsidR="00CF42DF" w:rsidRPr="00C356AA" w:rsidRDefault="00CF42DF" w:rsidP="00CF42DF">
            <w:pPr>
              <w:jc w:val="both"/>
              <w:rPr>
                <w:rFonts w:ascii="Times New Roman" w:hAnsi="Times New Roman" w:cs="Times New Roman"/>
                <w:b/>
                <w:i/>
                <w:sz w:val="24"/>
                <w:szCs w:val="24"/>
              </w:rPr>
            </w:pPr>
            <w:r w:rsidRPr="00C356AA">
              <w:rPr>
                <w:rFonts w:ascii="Times New Roman" w:hAnsi="Times New Roman" w:cs="Times New Roman"/>
                <w:b/>
                <w:i/>
                <w:sz w:val="24"/>
                <w:szCs w:val="24"/>
              </w:rPr>
              <w:t>Загальні компетентності:</w:t>
            </w:r>
          </w:p>
        </w:tc>
      </w:tr>
    </w:tbl>
    <w:p w:rsidR="00CF42DF" w:rsidRDefault="00134C5B" w:rsidP="00CF42DF">
      <w:pPr>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Здатність</w:t>
      </w:r>
      <w:proofErr w:type="spellEnd"/>
      <w:r w:rsidR="00CF42DF">
        <w:rPr>
          <w:rFonts w:ascii="Times New Roman" w:eastAsiaTheme="minorHAnsi" w:hAnsi="Times New Roman" w:cs="Times New Roman"/>
          <w:sz w:val="24"/>
          <w:szCs w:val="24"/>
          <w:lang w:val="ru-RU"/>
        </w:rPr>
        <w:t xml:space="preserve"> до абстрактного </w:t>
      </w:r>
      <w:proofErr w:type="spellStart"/>
      <w:r w:rsidR="00CF42DF">
        <w:rPr>
          <w:rFonts w:ascii="Times New Roman" w:eastAsiaTheme="minorHAnsi" w:hAnsi="Times New Roman" w:cs="Times New Roman"/>
          <w:sz w:val="24"/>
          <w:szCs w:val="24"/>
          <w:lang w:val="ru-RU"/>
        </w:rPr>
        <w:t>мислення</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аналізу</w:t>
      </w:r>
      <w:proofErr w:type="spellEnd"/>
      <w:r w:rsidR="00CF42DF">
        <w:rPr>
          <w:rFonts w:ascii="Times New Roman" w:eastAsiaTheme="minorHAnsi" w:hAnsi="Times New Roman" w:cs="Times New Roman"/>
          <w:sz w:val="24"/>
          <w:szCs w:val="24"/>
          <w:lang w:val="ru-RU"/>
        </w:rPr>
        <w:t xml:space="preserve"> та синтезу.</w:t>
      </w:r>
    </w:p>
    <w:p w:rsidR="00CF42DF" w:rsidRDefault="00134C5B" w:rsidP="00CF42DF">
      <w:pPr>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Здатність</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застосовувати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знання</w:t>
      </w:r>
      <w:proofErr w:type="spellEnd"/>
      <w:r w:rsidR="00CF42DF">
        <w:rPr>
          <w:rFonts w:ascii="Times New Roman" w:eastAsiaTheme="minorHAnsi" w:hAnsi="Times New Roman" w:cs="Times New Roman"/>
          <w:sz w:val="24"/>
          <w:szCs w:val="24"/>
          <w:lang w:val="ru-RU"/>
        </w:rPr>
        <w:t xml:space="preserve"> у </w:t>
      </w:r>
      <w:proofErr w:type="spellStart"/>
      <w:r w:rsidR="00CF42DF">
        <w:rPr>
          <w:rFonts w:ascii="Times New Roman" w:eastAsiaTheme="minorHAnsi" w:hAnsi="Times New Roman" w:cs="Times New Roman"/>
          <w:sz w:val="24"/>
          <w:szCs w:val="24"/>
          <w:lang w:val="ru-RU"/>
        </w:rPr>
        <w:t>практичних</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ситуаціях</w:t>
      </w:r>
      <w:proofErr w:type="spellEnd"/>
      <w:r w:rsidR="00CF42DF">
        <w:rPr>
          <w:rFonts w:ascii="Times New Roman" w:eastAsiaTheme="minorHAnsi" w:hAnsi="Times New Roman" w:cs="Times New Roman"/>
          <w:sz w:val="24"/>
          <w:szCs w:val="24"/>
          <w:lang w:val="ru-RU"/>
        </w:rPr>
        <w:t>.</w:t>
      </w:r>
    </w:p>
    <w:p w:rsidR="00CF42DF" w:rsidRDefault="00134C5B" w:rsidP="00CF42DF">
      <w:pPr>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Здатність</w:t>
      </w:r>
      <w:proofErr w:type="spellEnd"/>
      <w:r w:rsidR="00CF42DF">
        <w:rPr>
          <w:rFonts w:ascii="Times New Roman" w:eastAsiaTheme="minorHAnsi" w:hAnsi="Times New Roman" w:cs="Times New Roman"/>
          <w:sz w:val="24"/>
          <w:szCs w:val="24"/>
          <w:lang w:val="ru-RU"/>
        </w:rPr>
        <w:t xml:space="preserve"> до </w:t>
      </w:r>
      <w:proofErr w:type="spellStart"/>
      <w:r w:rsidR="00CF42DF">
        <w:rPr>
          <w:rFonts w:ascii="Times New Roman" w:eastAsiaTheme="minorHAnsi" w:hAnsi="Times New Roman" w:cs="Times New Roman"/>
          <w:sz w:val="24"/>
          <w:szCs w:val="24"/>
          <w:lang w:val="ru-RU"/>
        </w:rPr>
        <w:t>пошуку</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оброблення</w:t>
      </w:r>
      <w:proofErr w:type="spellEnd"/>
      <w:r w:rsidR="00CF42DF">
        <w:rPr>
          <w:rFonts w:ascii="Times New Roman" w:eastAsiaTheme="minorHAnsi" w:hAnsi="Times New Roman" w:cs="Times New Roman"/>
          <w:sz w:val="24"/>
          <w:szCs w:val="24"/>
          <w:lang w:val="ru-RU"/>
        </w:rPr>
        <w:t xml:space="preserve"> та </w:t>
      </w:r>
      <w:proofErr w:type="spellStart"/>
      <w:r w:rsidR="00CF42DF">
        <w:rPr>
          <w:rFonts w:ascii="Times New Roman" w:eastAsiaTheme="minorHAnsi" w:hAnsi="Times New Roman" w:cs="Times New Roman"/>
          <w:sz w:val="24"/>
          <w:szCs w:val="24"/>
          <w:lang w:val="ru-RU"/>
        </w:rPr>
        <w:t>аналізу</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інформації</w:t>
      </w:r>
      <w:proofErr w:type="spellEnd"/>
      <w:r w:rsidR="00CF42DF">
        <w:rPr>
          <w:rFonts w:ascii="Times New Roman" w:eastAsiaTheme="minorHAnsi" w:hAnsi="Times New Roman" w:cs="Times New Roman"/>
          <w:sz w:val="24"/>
          <w:szCs w:val="24"/>
          <w:lang w:val="ru-RU"/>
        </w:rPr>
        <w:t xml:space="preserve"> з </w:t>
      </w:r>
      <w:proofErr w:type="spellStart"/>
      <w:r w:rsidR="00CF42DF">
        <w:rPr>
          <w:rFonts w:ascii="Times New Roman" w:eastAsiaTheme="minorHAnsi" w:hAnsi="Times New Roman" w:cs="Times New Roman"/>
          <w:sz w:val="24"/>
          <w:szCs w:val="24"/>
          <w:lang w:val="ru-RU"/>
        </w:rPr>
        <w:t>різних</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джерел</w:t>
      </w:r>
      <w:proofErr w:type="spellEnd"/>
      <w:r w:rsidR="00CF42DF">
        <w:rPr>
          <w:rFonts w:ascii="Times New Roman" w:eastAsiaTheme="minorHAnsi" w:hAnsi="Times New Roman" w:cs="Times New Roman"/>
          <w:sz w:val="24"/>
          <w:szCs w:val="24"/>
          <w:lang w:val="ru-RU"/>
        </w:rPr>
        <w:t>.</w:t>
      </w:r>
    </w:p>
    <w:p w:rsidR="00CF42DF" w:rsidRPr="00C34B05" w:rsidRDefault="00CF42DF" w:rsidP="00CF42DF">
      <w:pPr>
        <w:ind w:firstLine="567"/>
        <w:rPr>
          <w:rFonts w:ascii="Times New Roman" w:eastAsiaTheme="minorHAnsi" w:hAnsi="Times New Roman" w:cs="Times New Roman"/>
          <w:b/>
          <w:i/>
          <w:sz w:val="24"/>
          <w:szCs w:val="24"/>
          <w:lang w:val="ru-RU"/>
        </w:rPr>
      </w:pPr>
      <w:proofErr w:type="spellStart"/>
      <w:r w:rsidRPr="00C34B05">
        <w:rPr>
          <w:rFonts w:ascii="Times New Roman" w:eastAsiaTheme="minorHAnsi" w:hAnsi="Times New Roman" w:cs="Times New Roman"/>
          <w:b/>
          <w:bCs/>
          <w:i/>
          <w:sz w:val="24"/>
          <w:szCs w:val="24"/>
          <w:lang w:val="ru-RU"/>
        </w:rPr>
        <w:t>Спеціальні</w:t>
      </w:r>
      <w:proofErr w:type="spellEnd"/>
      <w:r w:rsidRPr="00C34B05">
        <w:rPr>
          <w:rFonts w:ascii="Times New Roman" w:eastAsiaTheme="minorHAnsi" w:hAnsi="Times New Roman" w:cs="Times New Roman"/>
          <w:b/>
          <w:bCs/>
          <w:i/>
          <w:sz w:val="24"/>
          <w:szCs w:val="24"/>
          <w:lang w:val="ru-RU"/>
        </w:rPr>
        <w:t xml:space="preserve"> (</w:t>
      </w:r>
      <w:proofErr w:type="spellStart"/>
      <w:r w:rsidRPr="00C34B05">
        <w:rPr>
          <w:rFonts w:ascii="Times New Roman" w:eastAsiaTheme="minorHAnsi" w:hAnsi="Times New Roman" w:cs="Times New Roman"/>
          <w:b/>
          <w:bCs/>
          <w:i/>
          <w:sz w:val="24"/>
          <w:szCs w:val="24"/>
          <w:lang w:val="ru-RU"/>
        </w:rPr>
        <w:t>фахові</w:t>
      </w:r>
      <w:proofErr w:type="spellEnd"/>
      <w:r w:rsidRPr="00C34B05">
        <w:rPr>
          <w:rFonts w:ascii="Times New Roman" w:eastAsiaTheme="minorHAnsi" w:hAnsi="Times New Roman" w:cs="Times New Roman"/>
          <w:b/>
          <w:bCs/>
          <w:i/>
          <w:sz w:val="24"/>
          <w:szCs w:val="24"/>
          <w:lang w:val="ru-RU"/>
        </w:rPr>
        <w:t xml:space="preserve">, </w:t>
      </w:r>
      <w:proofErr w:type="spellStart"/>
      <w:r w:rsidRPr="00C34B05">
        <w:rPr>
          <w:rFonts w:ascii="Times New Roman" w:eastAsiaTheme="minorHAnsi" w:hAnsi="Times New Roman" w:cs="Times New Roman"/>
          <w:b/>
          <w:bCs/>
          <w:i/>
          <w:sz w:val="24"/>
          <w:szCs w:val="24"/>
          <w:lang w:val="ru-RU"/>
        </w:rPr>
        <w:t>предметні</w:t>
      </w:r>
      <w:proofErr w:type="spellEnd"/>
      <w:r w:rsidRPr="00C34B05">
        <w:rPr>
          <w:rFonts w:ascii="Times New Roman" w:eastAsiaTheme="minorHAnsi" w:hAnsi="Times New Roman" w:cs="Times New Roman"/>
          <w:b/>
          <w:bCs/>
          <w:i/>
          <w:sz w:val="24"/>
          <w:szCs w:val="24"/>
          <w:lang w:val="ru-RU"/>
        </w:rPr>
        <w:t xml:space="preserve">) </w:t>
      </w:r>
      <w:proofErr w:type="spellStart"/>
      <w:r w:rsidRPr="00C34B05">
        <w:rPr>
          <w:rFonts w:ascii="Times New Roman" w:eastAsiaTheme="minorHAnsi" w:hAnsi="Times New Roman" w:cs="Times New Roman"/>
          <w:b/>
          <w:bCs/>
          <w:i/>
          <w:sz w:val="24"/>
          <w:szCs w:val="24"/>
          <w:lang w:val="ru-RU"/>
        </w:rPr>
        <w:t>компетентності</w:t>
      </w:r>
      <w:proofErr w:type="spellEnd"/>
      <w:r w:rsidRPr="00C34B05">
        <w:rPr>
          <w:rFonts w:ascii="Times New Roman" w:eastAsiaTheme="minorHAnsi" w:hAnsi="Times New Roman" w:cs="Times New Roman"/>
          <w:b/>
          <w:bCs/>
          <w:i/>
          <w:sz w:val="24"/>
          <w:szCs w:val="24"/>
          <w:lang w:val="ru-RU"/>
        </w:rPr>
        <w:t>:</w:t>
      </w:r>
    </w:p>
    <w:p w:rsidR="00CF42DF" w:rsidRDefault="00134C5B" w:rsidP="00CF42DF">
      <w:pPr>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Здатність</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здійснювати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професійну</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діяльність</w:t>
      </w:r>
      <w:proofErr w:type="spellEnd"/>
      <w:r w:rsidR="00CF42DF">
        <w:rPr>
          <w:rFonts w:ascii="Times New Roman" w:eastAsiaTheme="minorHAnsi" w:hAnsi="Times New Roman" w:cs="Times New Roman"/>
          <w:sz w:val="24"/>
          <w:szCs w:val="24"/>
          <w:lang w:val="ru-RU"/>
        </w:rPr>
        <w:t xml:space="preserve"> у </w:t>
      </w:r>
      <w:proofErr w:type="spellStart"/>
      <w:r w:rsidR="00CF42DF">
        <w:rPr>
          <w:rFonts w:ascii="Times New Roman" w:eastAsiaTheme="minorHAnsi" w:hAnsi="Times New Roman" w:cs="Times New Roman"/>
          <w:sz w:val="24"/>
          <w:szCs w:val="24"/>
          <w:lang w:val="ru-RU"/>
        </w:rPr>
        <w:t>відповідності</w:t>
      </w:r>
      <w:proofErr w:type="spellEnd"/>
      <w:r w:rsidR="00CF42DF">
        <w:rPr>
          <w:rFonts w:ascii="Times New Roman" w:eastAsiaTheme="minorHAnsi" w:hAnsi="Times New Roman" w:cs="Times New Roman"/>
          <w:sz w:val="24"/>
          <w:szCs w:val="24"/>
          <w:lang w:val="ru-RU"/>
        </w:rPr>
        <w:t xml:space="preserve"> з </w:t>
      </w:r>
      <w:proofErr w:type="spellStart"/>
      <w:r w:rsidR="00CF42DF">
        <w:rPr>
          <w:rFonts w:ascii="Times New Roman" w:eastAsiaTheme="minorHAnsi" w:hAnsi="Times New Roman" w:cs="Times New Roman"/>
          <w:sz w:val="24"/>
          <w:szCs w:val="24"/>
          <w:lang w:val="ru-RU"/>
        </w:rPr>
        <w:t>чинними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нормативними</w:t>
      </w:r>
      <w:proofErr w:type="spellEnd"/>
      <w:r w:rsidR="00CF42DF">
        <w:rPr>
          <w:rFonts w:ascii="Times New Roman" w:eastAsiaTheme="minorHAnsi" w:hAnsi="Times New Roman" w:cs="Times New Roman"/>
          <w:sz w:val="24"/>
          <w:szCs w:val="24"/>
          <w:lang w:val="ru-RU"/>
        </w:rPr>
        <w:t xml:space="preserve"> та </w:t>
      </w:r>
      <w:proofErr w:type="spellStart"/>
      <w:r w:rsidR="00CF42DF">
        <w:rPr>
          <w:rFonts w:ascii="Times New Roman" w:eastAsiaTheme="minorHAnsi" w:hAnsi="Times New Roman" w:cs="Times New Roman"/>
          <w:sz w:val="24"/>
          <w:szCs w:val="24"/>
          <w:lang w:val="ru-RU"/>
        </w:rPr>
        <w:t>правовими</w:t>
      </w:r>
      <w:proofErr w:type="spellEnd"/>
      <w:r w:rsidR="00CF42DF">
        <w:rPr>
          <w:rFonts w:ascii="Times New Roman" w:eastAsiaTheme="minorHAnsi" w:hAnsi="Times New Roman" w:cs="Times New Roman"/>
          <w:sz w:val="24"/>
          <w:szCs w:val="24"/>
          <w:lang w:val="ru-RU"/>
        </w:rPr>
        <w:t xml:space="preserve"> актами.</w:t>
      </w:r>
    </w:p>
    <w:p w:rsidR="00CF42DF" w:rsidRDefault="00134C5B" w:rsidP="00CF42DF">
      <w:pPr>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Здатність</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пояснювати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економічні</w:t>
      </w:r>
      <w:proofErr w:type="spellEnd"/>
      <w:r w:rsidR="00CF42DF">
        <w:rPr>
          <w:rFonts w:ascii="Times New Roman" w:eastAsiaTheme="minorHAnsi" w:hAnsi="Times New Roman" w:cs="Times New Roman"/>
          <w:sz w:val="24"/>
          <w:szCs w:val="24"/>
          <w:lang w:val="ru-RU"/>
        </w:rPr>
        <w:t xml:space="preserve"> та </w:t>
      </w:r>
      <w:proofErr w:type="spellStart"/>
      <w:r w:rsidR="00CF42DF">
        <w:rPr>
          <w:rFonts w:ascii="Times New Roman" w:eastAsiaTheme="minorHAnsi" w:hAnsi="Times New Roman" w:cs="Times New Roman"/>
          <w:sz w:val="24"/>
          <w:szCs w:val="24"/>
          <w:lang w:val="ru-RU"/>
        </w:rPr>
        <w:t>соціальні</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процеси</w:t>
      </w:r>
      <w:proofErr w:type="spellEnd"/>
      <w:r w:rsidR="00CF42DF">
        <w:rPr>
          <w:rFonts w:ascii="Times New Roman" w:eastAsiaTheme="minorHAnsi" w:hAnsi="Times New Roman" w:cs="Times New Roman"/>
          <w:sz w:val="24"/>
          <w:szCs w:val="24"/>
          <w:lang w:val="ru-RU"/>
        </w:rPr>
        <w:t xml:space="preserve"> і </w:t>
      </w:r>
      <w:proofErr w:type="spellStart"/>
      <w:r w:rsidR="00CF42DF">
        <w:rPr>
          <w:rFonts w:ascii="Times New Roman" w:eastAsiaTheme="minorHAnsi" w:hAnsi="Times New Roman" w:cs="Times New Roman"/>
          <w:sz w:val="24"/>
          <w:szCs w:val="24"/>
          <w:lang w:val="ru-RU"/>
        </w:rPr>
        <w:t>явища</w:t>
      </w:r>
      <w:proofErr w:type="spellEnd"/>
      <w:r w:rsidR="00CF42DF">
        <w:rPr>
          <w:rFonts w:ascii="Times New Roman" w:eastAsiaTheme="minorHAnsi" w:hAnsi="Times New Roman" w:cs="Times New Roman"/>
          <w:sz w:val="24"/>
          <w:szCs w:val="24"/>
          <w:lang w:val="ru-RU"/>
        </w:rPr>
        <w:t xml:space="preserve"> на </w:t>
      </w:r>
      <w:proofErr w:type="spellStart"/>
      <w:r w:rsidR="00CF42DF">
        <w:rPr>
          <w:rFonts w:ascii="Times New Roman" w:eastAsiaTheme="minorHAnsi" w:hAnsi="Times New Roman" w:cs="Times New Roman"/>
          <w:sz w:val="24"/>
          <w:szCs w:val="24"/>
          <w:lang w:val="ru-RU"/>
        </w:rPr>
        <w:t>основі</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теоретичних</w:t>
      </w:r>
      <w:proofErr w:type="spellEnd"/>
      <w:r w:rsidR="00CF42DF">
        <w:rPr>
          <w:rFonts w:ascii="Times New Roman" w:eastAsiaTheme="minorHAnsi" w:hAnsi="Times New Roman" w:cs="Times New Roman"/>
          <w:sz w:val="24"/>
          <w:szCs w:val="24"/>
          <w:lang w:val="ru-RU"/>
        </w:rPr>
        <w:t xml:space="preserve"> моделей, </w:t>
      </w:r>
      <w:proofErr w:type="spellStart"/>
      <w:r w:rsidR="00CF42DF">
        <w:rPr>
          <w:rFonts w:ascii="Times New Roman" w:eastAsiaTheme="minorHAnsi" w:hAnsi="Times New Roman" w:cs="Times New Roman"/>
          <w:sz w:val="24"/>
          <w:szCs w:val="24"/>
          <w:lang w:val="ru-RU"/>
        </w:rPr>
        <w:t>аналізувати</w:t>
      </w:r>
      <w:proofErr w:type="spellEnd"/>
      <w:r w:rsidR="00CF42DF">
        <w:rPr>
          <w:rFonts w:ascii="Times New Roman" w:eastAsiaTheme="minorHAnsi" w:hAnsi="Times New Roman" w:cs="Times New Roman"/>
          <w:sz w:val="24"/>
          <w:szCs w:val="24"/>
          <w:lang w:val="ru-RU"/>
        </w:rPr>
        <w:t xml:space="preserve"> і </w:t>
      </w:r>
      <w:proofErr w:type="spellStart"/>
      <w:r w:rsidR="00CF42DF">
        <w:rPr>
          <w:rFonts w:ascii="Times New Roman" w:eastAsiaTheme="minorHAnsi" w:hAnsi="Times New Roman" w:cs="Times New Roman"/>
          <w:sz w:val="24"/>
          <w:szCs w:val="24"/>
          <w:lang w:val="ru-RU"/>
        </w:rPr>
        <w:t>змістовно</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інтерпретувати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отримані</w:t>
      </w:r>
      <w:proofErr w:type="spellEnd"/>
      <w:r w:rsidR="00CF42DF">
        <w:rPr>
          <w:rFonts w:ascii="Times New Roman" w:eastAsiaTheme="minorHAnsi" w:hAnsi="Times New Roman" w:cs="Times New Roman"/>
          <w:sz w:val="24"/>
          <w:szCs w:val="24"/>
          <w:lang w:val="ru-RU"/>
        </w:rPr>
        <w:t xml:space="preserve"> </w:t>
      </w:r>
      <w:proofErr w:type="spellStart"/>
      <w:proofErr w:type="gramStart"/>
      <w:r w:rsidR="00CF42DF">
        <w:rPr>
          <w:rFonts w:ascii="Times New Roman" w:eastAsiaTheme="minorHAnsi" w:hAnsi="Times New Roman" w:cs="Times New Roman"/>
          <w:sz w:val="24"/>
          <w:szCs w:val="24"/>
          <w:lang w:val="ru-RU"/>
        </w:rPr>
        <w:t>результати</w:t>
      </w:r>
      <w:proofErr w:type="spellEnd"/>
      <w:r w:rsidR="00CF42DF">
        <w:rPr>
          <w:rFonts w:ascii="Times New Roman" w:eastAsiaTheme="minorHAnsi" w:hAnsi="Times New Roman" w:cs="Times New Roman"/>
          <w:sz w:val="24"/>
          <w:szCs w:val="24"/>
          <w:lang w:val="ru-RU"/>
        </w:rPr>
        <w:t>..</w:t>
      </w:r>
      <w:proofErr w:type="gramEnd"/>
    </w:p>
    <w:p w:rsidR="00CF42DF" w:rsidRDefault="00134C5B" w:rsidP="00CF42DF">
      <w:pPr>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Здатність</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поглиблено</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аналізувати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проблеми</w:t>
      </w:r>
      <w:proofErr w:type="spellEnd"/>
      <w:r w:rsidR="00CF42DF">
        <w:rPr>
          <w:rFonts w:ascii="Times New Roman" w:eastAsiaTheme="minorHAnsi" w:hAnsi="Times New Roman" w:cs="Times New Roman"/>
          <w:sz w:val="24"/>
          <w:szCs w:val="24"/>
          <w:lang w:val="ru-RU"/>
        </w:rPr>
        <w:t xml:space="preserve"> і </w:t>
      </w:r>
      <w:proofErr w:type="spellStart"/>
      <w:r w:rsidR="00CF42DF">
        <w:rPr>
          <w:rFonts w:ascii="Times New Roman" w:eastAsiaTheme="minorHAnsi" w:hAnsi="Times New Roman" w:cs="Times New Roman"/>
          <w:sz w:val="24"/>
          <w:szCs w:val="24"/>
          <w:lang w:val="ru-RU"/>
        </w:rPr>
        <w:t>явища</w:t>
      </w:r>
      <w:proofErr w:type="spellEnd"/>
      <w:r w:rsidR="00CF42DF">
        <w:rPr>
          <w:rFonts w:ascii="Times New Roman" w:eastAsiaTheme="minorHAnsi" w:hAnsi="Times New Roman" w:cs="Times New Roman"/>
          <w:sz w:val="24"/>
          <w:szCs w:val="24"/>
          <w:lang w:val="ru-RU"/>
        </w:rPr>
        <w:t xml:space="preserve"> в </w:t>
      </w:r>
      <w:proofErr w:type="spellStart"/>
      <w:r w:rsidR="00CF42DF">
        <w:rPr>
          <w:rFonts w:ascii="Times New Roman" w:eastAsiaTheme="minorHAnsi" w:hAnsi="Times New Roman" w:cs="Times New Roman"/>
          <w:sz w:val="24"/>
          <w:szCs w:val="24"/>
          <w:lang w:val="ru-RU"/>
        </w:rPr>
        <w:t>одній</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або</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декількох</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професійних</w:t>
      </w:r>
      <w:proofErr w:type="spellEnd"/>
      <w:r w:rsidR="00CF42DF">
        <w:rPr>
          <w:rFonts w:ascii="Times New Roman" w:eastAsiaTheme="minorHAnsi" w:hAnsi="Times New Roman" w:cs="Times New Roman"/>
          <w:sz w:val="24"/>
          <w:szCs w:val="24"/>
          <w:lang w:val="ru-RU"/>
        </w:rPr>
        <w:t xml:space="preserve"> сферах з </w:t>
      </w:r>
      <w:proofErr w:type="spellStart"/>
      <w:r w:rsidR="00CF42DF">
        <w:rPr>
          <w:rFonts w:ascii="Times New Roman" w:eastAsiaTheme="minorHAnsi" w:hAnsi="Times New Roman" w:cs="Times New Roman"/>
          <w:sz w:val="24"/>
          <w:szCs w:val="24"/>
          <w:lang w:val="ru-RU"/>
        </w:rPr>
        <w:t>врахуванням</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економічних</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ризиків</w:t>
      </w:r>
      <w:proofErr w:type="spellEnd"/>
      <w:r w:rsidR="00CF42DF">
        <w:rPr>
          <w:rFonts w:ascii="Times New Roman" w:eastAsiaTheme="minorHAnsi" w:hAnsi="Times New Roman" w:cs="Times New Roman"/>
          <w:sz w:val="24"/>
          <w:szCs w:val="24"/>
          <w:lang w:val="ru-RU"/>
        </w:rPr>
        <w:t xml:space="preserve"> та </w:t>
      </w:r>
      <w:proofErr w:type="spellStart"/>
      <w:r w:rsidR="00CF42DF">
        <w:rPr>
          <w:rFonts w:ascii="Times New Roman" w:eastAsiaTheme="minorHAnsi" w:hAnsi="Times New Roman" w:cs="Times New Roman"/>
          <w:sz w:val="24"/>
          <w:szCs w:val="24"/>
          <w:lang w:val="ru-RU"/>
        </w:rPr>
        <w:t>можливих</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соціально-економічних</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наслідків</w:t>
      </w:r>
      <w:proofErr w:type="spellEnd"/>
      <w:r w:rsidR="00CF42DF">
        <w:rPr>
          <w:rFonts w:ascii="Times New Roman" w:eastAsiaTheme="minorHAnsi" w:hAnsi="Times New Roman" w:cs="Times New Roman"/>
          <w:sz w:val="24"/>
          <w:szCs w:val="24"/>
          <w:lang w:val="ru-RU"/>
        </w:rPr>
        <w:t>.</w:t>
      </w:r>
    </w:p>
    <w:p w:rsidR="00CF42DF" w:rsidRDefault="00CF42DF" w:rsidP="00CF42DF">
      <w:pPr>
        <w:ind w:firstLine="567"/>
        <w:jc w:val="center"/>
        <w:rPr>
          <w:rFonts w:ascii="Times New Roman" w:eastAsiaTheme="minorHAnsi" w:hAnsi="Times New Roman" w:cs="Times New Roman"/>
          <w:b/>
          <w:bCs/>
          <w:sz w:val="24"/>
          <w:szCs w:val="24"/>
          <w:lang w:val="ru-RU"/>
        </w:rPr>
      </w:pPr>
    </w:p>
    <w:p w:rsidR="00CF42DF" w:rsidRDefault="00CF42DF" w:rsidP="00CF42DF">
      <w:pPr>
        <w:ind w:firstLine="567"/>
        <w:jc w:val="center"/>
        <w:rPr>
          <w:rFonts w:ascii="Times New Roman" w:eastAsiaTheme="minorHAnsi" w:hAnsi="Times New Roman" w:cs="Times New Roman"/>
          <w:b/>
          <w:bCs/>
          <w:sz w:val="24"/>
          <w:szCs w:val="24"/>
          <w:lang w:val="ru-RU"/>
        </w:rPr>
      </w:pPr>
      <w:r>
        <w:rPr>
          <w:rFonts w:ascii="Times New Roman" w:eastAsiaTheme="minorHAnsi" w:hAnsi="Times New Roman" w:cs="Times New Roman"/>
          <w:b/>
          <w:bCs/>
          <w:sz w:val="24"/>
          <w:szCs w:val="24"/>
          <w:lang w:val="ru-RU"/>
        </w:rPr>
        <w:t>4.РЕЗУЛЬТАТИ НАВЧАННЯ</w:t>
      </w:r>
    </w:p>
    <w:p w:rsidR="00CF42DF" w:rsidRDefault="00CF42DF" w:rsidP="00CF42DF">
      <w:pPr>
        <w:ind w:firstLine="567"/>
        <w:jc w:val="center"/>
        <w:rPr>
          <w:rFonts w:ascii="Times New Roman" w:eastAsiaTheme="minorHAnsi" w:hAnsi="Times New Roman" w:cs="Times New Roman"/>
          <w:b/>
          <w:sz w:val="24"/>
          <w:szCs w:val="24"/>
          <w:lang w:val="ru-RU"/>
        </w:rPr>
      </w:pPr>
    </w:p>
    <w:p w:rsidR="00CF42DF" w:rsidRDefault="00134C5B" w:rsidP="00CF42DF">
      <w:pPr>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Використовувати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професійну</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аргументацію</w:t>
      </w:r>
      <w:proofErr w:type="spellEnd"/>
      <w:r w:rsidR="00CF42DF">
        <w:rPr>
          <w:rFonts w:ascii="Times New Roman" w:eastAsiaTheme="minorHAnsi" w:hAnsi="Times New Roman" w:cs="Times New Roman"/>
          <w:sz w:val="24"/>
          <w:szCs w:val="24"/>
          <w:lang w:val="ru-RU"/>
        </w:rPr>
        <w:t xml:space="preserve"> для </w:t>
      </w:r>
      <w:proofErr w:type="spellStart"/>
      <w:r w:rsidR="00CF42DF">
        <w:rPr>
          <w:rFonts w:ascii="Times New Roman" w:eastAsiaTheme="minorHAnsi" w:hAnsi="Times New Roman" w:cs="Times New Roman"/>
          <w:sz w:val="24"/>
          <w:szCs w:val="24"/>
          <w:lang w:val="ru-RU"/>
        </w:rPr>
        <w:t>донесення</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інформації</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ідей</w:t>
      </w:r>
      <w:proofErr w:type="spellEnd"/>
      <w:r w:rsidR="00CF42DF">
        <w:rPr>
          <w:rFonts w:ascii="Times New Roman" w:eastAsiaTheme="minorHAnsi" w:hAnsi="Times New Roman" w:cs="Times New Roman"/>
          <w:sz w:val="24"/>
          <w:szCs w:val="24"/>
          <w:lang w:val="ru-RU"/>
        </w:rPr>
        <w:t xml:space="preserve">, проблем та </w:t>
      </w:r>
      <w:proofErr w:type="spellStart"/>
      <w:r w:rsidR="00CF42DF">
        <w:rPr>
          <w:rFonts w:ascii="Times New Roman" w:eastAsiaTheme="minorHAnsi" w:hAnsi="Times New Roman" w:cs="Times New Roman"/>
          <w:sz w:val="24"/>
          <w:szCs w:val="24"/>
          <w:lang w:val="ru-RU"/>
        </w:rPr>
        <w:t>способів</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їх</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вирішення</w:t>
      </w:r>
      <w:proofErr w:type="spellEnd"/>
      <w:r w:rsidR="00CF42DF">
        <w:rPr>
          <w:rFonts w:ascii="Times New Roman" w:eastAsiaTheme="minorHAnsi" w:hAnsi="Times New Roman" w:cs="Times New Roman"/>
          <w:sz w:val="24"/>
          <w:szCs w:val="24"/>
          <w:lang w:val="ru-RU"/>
        </w:rPr>
        <w:t xml:space="preserve"> до </w:t>
      </w:r>
      <w:proofErr w:type="spellStart"/>
      <w:r w:rsidR="00CF42DF">
        <w:rPr>
          <w:rFonts w:ascii="Times New Roman" w:eastAsiaTheme="minorHAnsi" w:hAnsi="Times New Roman" w:cs="Times New Roman"/>
          <w:sz w:val="24"/>
          <w:szCs w:val="24"/>
          <w:lang w:val="ru-RU"/>
        </w:rPr>
        <w:t>фахівців</w:t>
      </w:r>
      <w:proofErr w:type="spellEnd"/>
      <w:r w:rsidR="00CF42DF">
        <w:rPr>
          <w:rFonts w:ascii="Times New Roman" w:eastAsiaTheme="minorHAnsi" w:hAnsi="Times New Roman" w:cs="Times New Roman"/>
          <w:sz w:val="24"/>
          <w:szCs w:val="24"/>
          <w:lang w:val="ru-RU"/>
        </w:rPr>
        <w:t xml:space="preserve"> і </w:t>
      </w:r>
      <w:proofErr w:type="spellStart"/>
      <w:r w:rsidR="00CF42DF">
        <w:rPr>
          <w:rFonts w:ascii="Times New Roman" w:eastAsiaTheme="minorHAnsi" w:hAnsi="Times New Roman" w:cs="Times New Roman"/>
          <w:sz w:val="24"/>
          <w:szCs w:val="24"/>
          <w:lang w:val="ru-RU"/>
        </w:rPr>
        <w:t>нефахівців</w:t>
      </w:r>
      <w:proofErr w:type="spellEnd"/>
      <w:r w:rsidR="00CF42DF">
        <w:rPr>
          <w:rFonts w:ascii="Times New Roman" w:eastAsiaTheme="minorHAnsi" w:hAnsi="Times New Roman" w:cs="Times New Roman"/>
          <w:sz w:val="24"/>
          <w:szCs w:val="24"/>
          <w:lang w:val="ru-RU"/>
        </w:rPr>
        <w:t xml:space="preserve"> у </w:t>
      </w:r>
      <w:proofErr w:type="spellStart"/>
      <w:r w:rsidR="00CF42DF">
        <w:rPr>
          <w:rFonts w:ascii="Times New Roman" w:eastAsiaTheme="minorHAnsi" w:hAnsi="Times New Roman" w:cs="Times New Roman"/>
          <w:sz w:val="24"/>
          <w:szCs w:val="24"/>
          <w:lang w:val="ru-RU"/>
        </w:rPr>
        <w:t>сфері</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економічної</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діяльності</w:t>
      </w:r>
      <w:proofErr w:type="spellEnd"/>
      <w:r w:rsidR="00CF42DF">
        <w:rPr>
          <w:rFonts w:ascii="Times New Roman" w:eastAsiaTheme="minorHAnsi" w:hAnsi="Times New Roman" w:cs="Times New Roman"/>
          <w:sz w:val="24"/>
          <w:szCs w:val="24"/>
          <w:lang w:val="ru-RU"/>
        </w:rPr>
        <w:t>.</w:t>
      </w:r>
    </w:p>
    <w:p w:rsidR="00CF42DF" w:rsidRDefault="00134C5B" w:rsidP="00CF42DF">
      <w:pPr>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Проводити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аналіз</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функціонування</w:t>
      </w:r>
      <w:proofErr w:type="spellEnd"/>
      <w:r w:rsidR="00CF42DF">
        <w:rPr>
          <w:rFonts w:ascii="Times New Roman" w:eastAsiaTheme="minorHAnsi" w:hAnsi="Times New Roman" w:cs="Times New Roman"/>
          <w:sz w:val="24"/>
          <w:szCs w:val="24"/>
          <w:lang w:val="ru-RU"/>
        </w:rPr>
        <w:t xml:space="preserve"> та </w:t>
      </w:r>
      <w:proofErr w:type="spellStart"/>
      <w:r w:rsidR="00CF42DF">
        <w:rPr>
          <w:rFonts w:ascii="Times New Roman" w:eastAsiaTheme="minorHAnsi" w:hAnsi="Times New Roman" w:cs="Times New Roman"/>
          <w:sz w:val="24"/>
          <w:szCs w:val="24"/>
          <w:lang w:val="ru-RU"/>
        </w:rPr>
        <w:t>розвитку</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суб’єктів</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господарювання</w:t>
      </w:r>
      <w:proofErr w:type="spellEnd"/>
      <w:r w:rsidR="00CF42DF">
        <w:rPr>
          <w:rFonts w:ascii="Times New Roman" w:eastAsiaTheme="minorHAnsi" w:hAnsi="Times New Roman" w:cs="Times New Roman"/>
          <w:sz w:val="24"/>
          <w:szCs w:val="24"/>
          <w:lang w:val="ru-RU"/>
        </w:rPr>
        <w:t xml:space="preserve"> (за видами </w:t>
      </w:r>
      <w:proofErr w:type="spellStart"/>
      <w:r w:rsidR="00CF42DF">
        <w:rPr>
          <w:rFonts w:ascii="Times New Roman" w:eastAsiaTheme="minorHAnsi" w:hAnsi="Times New Roman" w:cs="Times New Roman"/>
          <w:sz w:val="24"/>
          <w:szCs w:val="24"/>
          <w:lang w:val="ru-RU"/>
        </w:rPr>
        <w:t>діяльності</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визначати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функціональні</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сфери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розраховувати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відповідні</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показники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які</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характеризують</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результативність</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їх</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діяльності</w:t>
      </w:r>
      <w:proofErr w:type="spellEnd"/>
      <w:r w:rsidR="00CF42DF">
        <w:rPr>
          <w:rFonts w:ascii="Times New Roman" w:eastAsiaTheme="minorHAnsi" w:hAnsi="Times New Roman" w:cs="Times New Roman"/>
          <w:sz w:val="24"/>
          <w:szCs w:val="24"/>
          <w:lang w:val="ru-RU"/>
        </w:rPr>
        <w:t>.</w:t>
      </w:r>
    </w:p>
    <w:p w:rsidR="00CF42DF" w:rsidRDefault="00134C5B" w:rsidP="00CF42DF">
      <w:pPr>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Демонструвати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базові</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навички</w:t>
      </w:r>
      <w:proofErr w:type="spellEnd"/>
      <w:r w:rsidR="00CF42DF">
        <w:rPr>
          <w:rFonts w:ascii="Times New Roman" w:eastAsiaTheme="minorHAnsi" w:hAnsi="Times New Roman" w:cs="Times New Roman"/>
          <w:sz w:val="24"/>
          <w:szCs w:val="24"/>
          <w:lang w:val="ru-RU"/>
        </w:rPr>
        <w:t xml:space="preserve"> креативного та критичного </w:t>
      </w:r>
      <w:proofErr w:type="spellStart"/>
      <w:r w:rsidR="00CF42DF">
        <w:rPr>
          <w:rFonts w:ascii="Times New Roman" w:eastAsiaTheme="minorHAnsi" w:hAnsi="Times New Roman" w:cs="Times New Roman"/>
          <w:sz w:val="24"/>
          <w:szCs w:val="24"/>
          <w:lang w:val="ru-RU"/>
        </w:rPr>
        <w:t>мислення</w:t>
      </w:r>
      <w:proofErr w:type="spellEnd"/>
      <w:r w:rsidR="00CF42DF">
        <w:rPr>
          <w:rFonts w:ascii="Times New Roman" w:eastAsiaTheme="minorHAnsi" w:hAnsi="Times New Roman" w:cs="Times New Roman"/>
          <w:sz w:val="24"/>
          <w:szCs w:val="24"/>
          <w:lang w:val="ru-RU"/>
        </w:rPr>
        <w:t xml:space="preserve"> у </w:t>
      </w:r>
      <w:proofErr w:type="spellStart"/>
      <w:r w:rsidR="00CF42DF">
        <w:rPr>
          <w:rFonts w:ascii="Times New Roman" w:eastAsiaTheme="minorHAnsi" w:hAnsi="Times New Roman" w:cs="Times New Roman"/>
          <w:sz w:val="24"/>
          <w:szCs w:val="24"/>
          <w:lang w:val="ru-RU"/>
        </w:rPr>
        <w:t>дослідженнях</w:t>
      </w:r>
      <w:proofErr w:type="spellEnd"/>
      <w:r w:rsidR="00CF42DF">
        <w:rPr>
          <w:rFonts w:ascii="Times New Roman" w:eastAsiaTheme="minorHAnsi" w:hAnsi="Times New Roman" w:cs="Times New Roman"/>
          <w:sz w:val="24"/>
          <w:szCs w:val="24"/>
          <w:lang w:val="ru-RU"/>
        </w:rPr>
        <w:t xml:space="preserve"> та </w:t>
      </w:r>
      <w:proofErr w:type="spellStart"/>
      <w:r w:rsidR="00CF42DF">
        <w:rPr>
          <w:rFonts w:ascii="Times New Roman" w:eastAsiaTheme="minorHAnsi" w:hAnsi="Times New Roman" w:cs="Times New Roman"/>
          <w:sz w:val="24"/>
          <w:szCs w:val="24"/>
          <w:lang w:val="ru-RU"/>
        </w:rPr>
        <w:t>професійному</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спілкуванні</w:t>
      </w:r>
      <w:proofErr w:type="spellEnd"/>
      <w:r w:rsidR="00CF42DF">
        <w:rPr>
          <w:rFonts w:ascii="Times New Roman" w:eastAsiaTheme="minorHAnsi" w:hAnsi="Times New Roman" w:cs="Times New Roman"/>
          <w:sz w:val="24"/>
          <w:szCs w:val="24"/>
          <w:lang w:val="ru-RU"/>
        </w:rPr>
        <w:t xml:space="preserve">. </w:t>
      </w:r>
    </w:p>
    <w:p w:rsidR="00CF42DF" w:rsidRDefault="00134C5B" w:rsidP="00CF42DF">
      <w:pPr>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Виконувати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міждисциплінарний</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аналіз</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соціально-економічних</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явищ</w:t>
      </w:r>
      <w:proofErr w:type="spellEnd"/>
      <w:r w:rsidR="00CF42DF">
        <w:rPr>
          <w:rFonts w:ascii="Times New Roman" w:eastAsiaTheme="minorHAnsi" w:hAnsi="Times New Roman" w:cs="Times New Roman"/>
          <w:sz w:val="24"/>
          <w:szCs w:val="24"/>
          <w:lang w:val="ru-RU"/>
        </w:rPr>
        <w:t xml:space="preserve"> і проблем в </w:t>
      </w:r>
      <w:proofErr w:type="spellStart"/>
      <w:r w:rsidR="00CF42DF">
        <w:rPr>
          <w:rFonts w:ascii="Times New Roman" w:eastAsiaTheme="minorHAnsi" w:hAnsi="Times New Roman" w:cs="Times New Roman"/>
          <w:sz w:val="24"/>
          <w:szCs w:val="24"/>
          <w:lang w:val="ru-RU"/>
        </w:rPr>
        <w:t>однієї</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або</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декількох</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професійних</w:t>
      </w:r>
      <w:proofErr w:type="spellEnd"/>
      <w:r w:rsidR="00CF42DF">
        <w:rPr>
          <w:rFonts w:ascii="Times New Roman" w:eastAsiaTheme="minorHAnsi" w:hAnsi="Times New Roman" w:cs="Times New Roman"/>
          <w:sz w:val="24"/>
          <w:szCs w:val="24"/>
          <w:lang w:val="ru-RU"/>
        </w:rPr>
        <w:t xml:space="preserve"> сферах з </w:t>
      </w:r>
      <w:proofErr w:type="spellStart"/>
      <w:r w:rsidR="00CF42DF">
        <w:rPr>
          <w:rFonts w:ascii="Times New Roman" w:eastAsiaTheme="minorHAnsi" w:hAnsi="Times New Roman" w:cs="Times New Roman"/>
          <w:sz w:val="24"/>
          <w:szCs w:val="24"/>
          <w:lang w:val="ru-RU"/>
        </w:rPr>
        <w:t>врахуванням</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ризиків</w:t>
      </w:r>
      <w:proofErr w:type="spellEnd"/>
      <w:r w:rsidR="00CF42DF">
        <w:rPr>
          <w:rFonts w:ascii="Times New Roman" w:eastAsiaTheme="minorHAnsi" w:hAnsi="Times New Roman" w:cs="Times New Roman"/>
          <w:sz w:val="24"/>
          <w:szCs w:val="24"/>
          <w:lang w:val="ru-RU"/>
        </w:rPr>
        <w:t xml:space="preserve"> та </w:t>
      </w:r>
      <w:proofErr w:type="spellStart"/>
      <w:r w:rsidR="00CF42DF">
        <w:rPr>
          <w:rFonts w:ascii="Times New Roman" w:eastAsiaTheme="minorHAnsi" w:hAnsi="Times New Roman" w:cs="Times New Roman"/>
          <w:sz w:val="24"/>
          <w:szCs w:val="24"/>
          <w:lang w:val="ru-RU"/>
        </w:rPr>
        <w:t>можливих</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соціально-економічних</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наслідків</w:t>
      </w:r>
      <w:proofErr w:type="spellEnd"/>
      <w:r w:rsidR="00CF42DF">
        <w:rPr>
          <w:rFonts w:ascii="Times New Roman" w:eastAsiaTheme="minorHAnsi" w:hAnsi="Times New Roman" w:cs="Times New Roman"/>
          <w:sz w:val="24"/>
          <w:szCs w:val="24"/>
          <w:lang w:val="ru-RU"/>
        </w:rPr>
        <w:t>.</w:t>
      </w:r>
    </w:p>
    <w:p w:rsidR="00CF42DF" w:rsidRDefault="00134C5B" w:rsidP="00CF42DF">
      <w:pPr>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Вміти</w:t>
      </w:r>
      <w:proofErr w:type="spellEnd"/>
      <w:r w:rsidR="00CF42DF">
        <w:rPr>
          <w:rFonts w:ascii="Times New Roman" w:eastAsiaTheme="minorHAnsi" w:hAnsi="Times New Roman" w:cs="Times New Roman"/>
          <w:sz w:val="24"/>
          <w:szCs w:val="24"/>
          <w:lang w:val="ru-RU"/>
        </w:rPr>
        <w:t xml:space="preserve"> абстрактно </w:t>
      </w:r>
      <w:proofErr w:type="spellStart"/>
      <w:r w:rsidR="00CF42DF">
        <w:rPr>
          <w:rFonts w:ascii="Times New Roman" w:eastAsiaTheme="minorHAnsi" w:hAnsi="Times New Roman" w:cs="Times New Roman"/>
          <w:sz w:val="24"/>
          <w:szCs w:val="24"/>
          <w:lang w:val="ru-RU"/>
        </w:rPr>
        <w:t>мислити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застосовувати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аналіз</w:t>
      </w:r>
      <w:proofErr w:type="spellEnd"/>
      <w:r w:rsidR="00CF42DF">
        <w:rPr>
          <w:rFonts w:ascii="Times New Roman" w:eastAsiaTheme="minorHAnsi" w:hAnsi="Times New Roman" w:cs="Times New Roman"/>
          <w:sz w:val="24"/>
          <w:szCs w:val="24"/>
          <w:lang w:val="ru-RU"/>
        </w:rPr>
        <w:t xml:space="preserve"> та синтез для </w:t>
      </w:r>
      <w:proofErr w:type="spellStart"/>
      <w:r w:rsidR="00CF42DF">
        <w:rPr>
          <w:rFonts w:ascii="Times New Roman" w:eastAsiaTheme="minorHAnsi" w:hAnsi="Times New Roman" w:cs="Times New Roman"/>
          <w:sz w:val="24"/>
          <w:szCs w:val="24"/>
          <w:lang w:val="ru-RU"/>
        </w:rPr>
        <w:t>виявлення</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ключових</w:t>
      </w:r>
      <w:proofErr w:type="spellEnd"/>
      <w:r w:rsidR="00CF42DF">
        <w:rPr>
          <w:rFonts w:ascii="Times New Roman" w:eastAsiaTheme="minorHAnsi" w:hAnsi="Times New Roman" w:cs="Times New Roman"/>
          <w:sz w:val="24"/>
          <w:szCs w:val="24"/>
          <w:lang w:val="ru-RU"/>
        </w:rPr>
        <w:t xml:space="preserve"> характеристик </w:t>
      </w:r>
      <w:proofErr w:type="spellStart"/>
      <w:r w:rsidR="00CF42DF">
        <w:rPr>
          <w:rFonts w:ascii="Times New Roman" w:eastAsiaTheme="minorHAnsi" w:hAnsi="Times New Roman" w:cs="Times New Roman"/>
          <w:sz w:val="24"/>
          <w:szCs w:val="24"/>
          <w:lang w:val="ru-RU"/>
        </w:rPr>
        <w:t>економічних</w:t>
      </w:r>
      <w:proofErr w:type="spellEnd"/>
      <w:r w:rsidR="00CF42DF">
        <w:rPr>
          <w:rFonts w:ascii="Times New Roman" w:eastAsiaTheme="minorHAnsi" w:hAnsi="Times New Roman" w:cs="Times New Roman"/>
          <w:sz w:val="24"/>
          <w:szCs w:val="24"/>
          <w:lang w:val="ru-RU"/>
        </w:rPr>
        <w:t xml:space="preserve"> систем </w:t>
      </w:r>
      <w:proofErr w:type="spellStart"/>
      <w:r w:rsidR="00CF42DF">
        <w:rPr>
          <w:rFonts w:ascii="Times New Roman" w:eastAsiaTheme="minorHAnsi" w:hAnsi="Times New Roman" w:cs="Times New Roman"/>
          <w:sz w:val="24"/>
          <w:szCs w:val="24"/>
          <w:lang w:val="ru-RU"/>
        </w:rPr>
        <w:t>різного</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рівня</w:t>
      </w:r>
      <w:proofErr w:type="spellEnd"/>
      <w:r w:rsidR="00CF42DF">
        <w:rPr>
          <w:rFonts w:ascii="Times New Roman" w:eastAsiaTheme="minorHAnsi" w:hAnsi="Times New Roman" w:cs="Times New Roman"/>
          <w:sz w:val="24"/>
          <w:szCs w:val="24"/>
          <w:lang w:val="ru-RU"/>
        </w:rPr>
        <w:t xml:space="preserve">, а </w:t>
      </w:r>
      <w:proofErr w:type="spellStart"/>
      <w:r w:rsidR="00CF42DF">
        <w:rPr>
          <w:rFonts w:ascii="Times New Roman" w:eastAsiaTheme="minorHAnsi" w:hAnsi="Times New Roman" w:cs="Times New Roman"/>
          <w:sz w:val="24"/>
          <w:szCs w:val="24"/>
          <w:lang w:val="ru-RU"/>
        </w:rPr>
        <w:t>також</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особливостей</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поведінки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їх</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суб’єктів</w:t>
      </w:r>
      <w:proofErr w:type="spellEnd"/>
      <w:r w:rsidR="00CF42DF">
        <w:rPr>
          <w:rFonts w:ascii="Times New Roman" w:eastAsiaTheme="minorHAnsi" w:hAnsi="Times New Roman" w:cs="Times New Roman"/>
          <w:sz w:val="24"/>
          <w:szCs w:val="24"/>
          <w:lang w:val="ru-RU"/>
        </w:rPr>
        <w:t>.</w:t>
      </w:r>
    </w:p>
    <w:p w:rsidR="00CF42DF" w:rsidRDefault="00134C5B" w:rsidP="00CF42DF">
      <w:pPr>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Показувати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навички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самостійної</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роботи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демонструвати</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критичне</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креативне</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самокритичне</w:t>
      </w:r>
      <w:proofErr w:type="spellEnd"/>
      <w:r w:rsidR="00CF42DF">
        <w:rPr>
          <w:rFonts w:ascii="Times New Roman" w:eastAsiaTheme="minorHAnsi" w:hAnsi="Times New Roman" w:cs="Times New Roman"/>
          <w:sz w:val="24"/>
          <w:szCs w:val="24"/>
          <w:lang w:val="ru-RU"/>
        </w:rPr>
        <w:t xml:space="preserve"> </w:t>
      </w:r>
      <w:proofErr w:type="spellStart"/>
      <w:r w:rsidR="00CF42DF">
        <w:rPr>
          <w:rFonts w:ascii="Times New Roman" w:eastAsiaTheme="minorHAnsi" w:hAnsi="Times New Roman" w:cs="Times New Roman"/>
          <w:sz w:val="24"/>
          <w:szCs w:val="24"/>
          <w:lang w:val="ru-RU"/>
        </w:rPr>
        <w:t>мислення</w:t>
      </w:r>
      <w:proofErr w:type="spellEnd"/>
      <w:r w:rsidR="00CF42DF">
        <w:rPr>
          <w:rFonts w:ascii="Times New Roman" w:eastAsiaTheme="minorHAnsi" w:hAnsi="Times New Roman" w:cs="Times New Roman"/>
          <w:sz w:val="24"/>
          <w:szCs w:val="24"/>
          <w:lang w:val="ru-RU"/>
        </w:rPr>
        <w:t>.</w:t>
      </w:r>
    </w:p>
    <w:p w:rsidR="00C356AA" w:rsidRDefault="00C356AA" w:rsidP="00443A93">
      <w:pPr>
        <w:ind w:left="360" w:hanging="360"/>
        <w:jc w:val="center"/>
        <w:rPr>
          <w:rFonts w:ascii="Times New Roman" w:hAnsi="Times New Roman" w:cs="Times New Roman"/>
          <w:b/>
          <w:caps/>
          <w:color w:val="000000"/>
          <w:sz w:val="24"/>
          <w:szCs w:val="24"/>
        </w:rPr>
      </w:pPr>
    </w:p>
    <w:p w:rsidR="00134C5B" w:rsidRPr="00CF42DF" w:rsidRDefault="00134C5B" w:rsidP="00443A93">
      <w:pPr>
        <w:ind w:left="360" w:hanging="360"/>
        <w:jc w:val="center"/>
        <w:rPr>
          <w:rFonts w:ascii="Times New Roman" w:hAnsi="Times New Roman" w:cs="Times New Roman"/>
          <w:b/>
          <w:caps/>
          <w:color w:val="000000"/>
          <w:sz w:val="24"/>
          <w:szCs w:val="24"/>
        </w:rPr>
      </w:pPr>
    </w:p>
    <w:p w:rsidR="00477F82" w:rsidRPr="00CF42DF" w:rsidRDefault="00405857" w:rsidP="00443A93">
      <w:pPr>
        <w:ind w:left="360" w:hanging="360"/>
        <w:jc w:val="center"/>
        <w:rPr>
          <w:rFonts w:ascii="Times New Roman" w:hAnsi="Times New Roman" w:cs="Times New Roman"/>
          <w:caps/>
          <w:color w:val="000000"/>
          <w:sz w:val="24"/>
          <w:szCs w:val="24"/>
        </w:rPr>
      </w:pPr>
      <w:r w:rsidRPr="00CF42DF">
        <w:rPr>
          <w:rFonts w:ascii="Times New Roman" w:hAnsi="Times New Roman" w:cs="Times New Roman"/>
          <w:b/>
          <w:caps/>
          <w:color w:val="000000"/>
          <w:sz w:val="24"/>
          <w:szCs w:val="24"/>
        </w:rPr>
        <w:t>5</w:t>
      </w:r>
      <w:r w:rsidR="00D05164" w:rsidRPr="00CF42DF">
        <w:rPr>
          <w:rFonts w:ascii="Times New Roman" w:hAnsi="Times New Roman" w:cs="Times New Roman"/>
          <w:b/>
          <w:caps/>
          <w:color w:val="000000"/>
          <w:sz w:val="24"/>
          <w:szCs w:val="24"/>
        </w:rPr>
        <w:t xml:space="preserve">. Обсяг </w:t>
      </w:r>
      <w:r w:rsidR="00E86E26" w:rsidRPr="00CF42DF">
        <w:rPr>
          <w:rFonts w:ascii="Times New Roman" w:hAnsi="Times New Roman" w:cs="Times New Roman"/>
          <w:b/>
          <w:caps/>
          <w:color w:val="000000"/>
          <w:sz w:val="24"/>
          <w:szCs w:val="24"/>
        </w:rPr>
        <w:t>ОСВІТНЬОГО КОМПОНЕНТУ</w:t>
      </w:r>
    </w:p>
    <w:tbl>
      <w:tblPr>
        <w:tblW w:w="4809" w:type="pct"/>
        <w:tblInd w:w="557" w:type="dxa"/>
        <w:tblCellMar>
          <w:top w:w="15" w:type="dxa"/>
          <w:left w:w="15" w:type="dxa"/>
          <w:bottom w:w="15" w:type="dxa"/>
          <w:right w:w="15" w:type="dxa"/>
        </w:tblCellMar>
        <w:tblLook w:val="0000" w:firstRow="0" w:lastRow="0" w:firstColumn="0" w:lastColumn="0" w:noHBand="0" w:noVBand="0"/>
      </w:tblPr>
      <w:tblGrid>
        <w:gridCol w:w="3082"/>
        <w:gridCol w:w="3639"/>
        <w:gridCol w:w="3639"/>
        <w:gridCol w:w="3636"/>
      </w:tblGrid>
      <w:tr w:rsidR="00D05164" w:rsidRPr="00CF42DF" w:rsidTr="00C356AA">
        <w:trPr>
          <w:trHeight w:val="270"/>
        </w:trPr>
        <w:tc>
          <w:tcPr>
            <w:tcW w:w="11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CF42DF" w:rsidRDefault="00D05164" w:rsidP="00443A93">
            <w:pPr>
              <w:rPr>
                <w:rFonts w:ascii="Times New Roman" w:hAnsi="Times New Roman" w:cs="Times New Roman"/>
                <w:color w:val="000000"/>
                <w:sz w:val="24"/>
                <w:szCs w:val="24"/>
              </w:rPr>
            </w:pPr>
            <w:r w:rsidRPr="00CF42DF">
              <w:rPr>
                <w:rFonts w:ascii="Times New Roman" w:hAnsi="Times New Roman" w:cs="Times New Roman"/>
                <w:b/>
                <w:color w:val="000000"/>
                <w:sz w:val="24"/>
                <w:szCs w:val="24"/>
              </w:rPr>
              <w:t>Вид заняття</w:t>
            </w:r>
          </w:p>
        </w:tc>
        <w:tc>
          <w:tcPr>
            <w:tcW w:w="1300" w:type="pct"/>
            <w:tcBorders>
              <w:top w:val="single" w:sz="8" w:space="0" w:color="000000"/>
              <w:left w:val="single" w:sz="8" w:space="0" w:color="000000"/>
              <w:bottom w:val="single" w:sz="8" w:space="0" w:color="000000"/>
              <w:right w:val="single" w:sz="4" w:space="0" w:color="000000"/>
            </w:tcBorders>
          </w:tcPr>
          <w:p w:rsidR="00D05164" w:rsidRPr="00CF42DF" w:rsidRDefault="00D05164" w:rsidP="00443A93">
            <w:pPr>
              <w:jc w:val="center"/>
              <w:rPr>
                <w:rFonts w:ascii="Times New Roman" w:hAnsi="Times New Roman" w:cs="Times New Roman"/>
                <w:b/>
                <w:color w:val="000000"/>
                <w:sz w:val="24"/>
                <w:szCs w:val="24"/>
              </w:rPr>
            </w:pPr>
            <w:r w:rsidRPr="00CF42DF">
              <w:rPr>
                <w:rFonts w:ascii="Times New Roman" w:hAnsi="Times New Roman" w:cs="Times New Roman"/>
                <w:b/>
                <w:color w:val="000000"/>
                <w:sz w:val="24"/>
                <w:szCs w:val="24"/>
              </w:rPr>
              <w:t>лекції</w:t>
            </w:r>
          </w:p>
        </w:tc>
        <w:tc>
          <w:tcPr>
            <w:tcW w:w="1300" w:type="pct"/>
            <w:tcBorders>
              <w:top w:val="single" w:sz="8" w:space="0" w:color="000000"/>
              <w:left w:val="single" w:sz="4" w:space="0" w:color="000000"/>
              <w:bottom w:val="single" w:sz="8" w:space="0" w:color="000000"/>
              <w:right w:val="single" w:sz="4" w:space="0" w:color="000000"/>
            </w:tcBorders>
          </w:tcPr>
          <w:p w:rsidR="00D05164" w:rsidRPr="00CF42DF" w:rsidRDefault="00607626" w:rsidP="00443A93">
            <w:pPr>
              <w:jc w:val="center"/>
              <w:rPr>
                <w:rFonts w:ascii="Times New Roman" w:hAnsi="Times New Roman" w:cs="Times New Roman"/>
                <w:b/>
                <w:color w:val="000000"/>
                <w:sz w:val="24"/>
                <w:szCs w:val="24"/>
              </w:rPr>
            </w:pPr>
            <w:r w:rsidRPr="00CF42DF">
              <w:rPr>
                <w:rFonts w:ascii="Times New Roman" w:hAnsi="Times New Roman" w:cs="Times New Roman"/>
                <w:b/>
                <w:color w:val="000000"/>
                <w:sz w:val="24"/>
                <w:szCs w:val="24"/>
              </w:rPr>
              <w:t>практичні</w:t>
            </w:r>
            <w:r w:rsidR="00477F82" w:rsidRPr="00CF42DF">
              <w:rPr>
                <w:rFonts w:ascii="Times New Roman" w:hAnsi="Times New Roman" w:cs="Times New Roman"/>
                <w:b/>
                <w:color w:val="000000"/>
                <w:sz w:val="24"/>
                <w:szCs w:val="24"/>
              </w:rPr>
              <w:t xml:space="preserve"> </w:t>
            </w:r>
            <w:r w:rsidR="00D05164" w:rsidRPr="00CF42DF">
              <w:rPr>
                <w:rFonts w:ascii="Times New Roman" w:hAnsi="Times New Roman" w:cs="Times New Roman"/>
                <w:b/>
                <w:color w:val="000000"/>
                <w:sz w:val="24"/>
                <w:szCs w:val="24"/>
              </w:rPr>
              <w:t>заняття</w:t>
            </w:r>
          </w:p>
        </w:tc>
        <w:tc>
          <w:tcPr>
            <w:tcW w:w="1300" w:type="pct"/>
            <w:tcBorders>
              <w:top w:val="single" w:sz="8" w:space="0" w:color="000000"/>
              <w:left w:val="single" w:sz="4" w:space="0" w:color="000000"/>
              <w:bottom w:val="single" w:sz="8" w:space="0" w:color="000000"/>
              <w:right w:val="single" w:sz="8" w:space="0" w:color="000000"/>
            </w:tcBorders>
          </w:tcPr>
          <w:p w:rsidR="00D05164" w:rsidRPr="00CF42DF" w:rsidRDefault="00D05164" w:rsidP="00443A93">
            <w:pPr>
              <w:jc w:val="center"/>
              <w:rPr>
                <w:rFonts w:ascii="Times New Roman" w:hAnsi="Times New Roman" w:cs="Times New Roman"/>
                <w:b/>
                <w:color w:val="000000"/>
                <w:sz w:val="24"/>
                <w:szCs w:val="24"/>
              </w:rPr>
            </w:pPr>
            <w:r w:rsidRPr="00CF42DF">
              <w:rPr>
                <w:rFonts w:ascii="Times New Roman" w:hAnsi="Times New Roman" w:cs="Times New Roman"/>
                <w:b/>
                <w:color w:val="000000"/>
                <w:sz w:val="24"/>
                <w:szCs w:val="24"/>
              </w:rPr>
              <w:t>самостійна робота</w:t>
            </w:r>
            <w:r w:rsidR="006B580D" w:rsidRPr="00CF42DF">
              <w:rPr>
                <w:rFonts w:ascii="Times New Roman" w:hAnsi="Times New Roman" w:cs="Times New Roman"/>
                <w:b/>
                <w:color w:val="000000"/>
                <w:sz w:val="24"/>
                <w:szCs w:val="24"/>
              </w:rPr>
              <w:t xml:space="preserve"> </w:t>
            </w:r>
          </w:p>
        </w:tc>
      </w:tr>
      <w:tr w:rsidR="00D05164" w:rsidRPr="00CF42DF" w:rsidTr="00C356AA">
        <w:trPr>
          <w:trHeight w:val="270"/>
        </w:trPr>
        <w:tc>
          <w:tcPr>
            <w:tcW w:w="11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CF42DF" w:rsidRDefault="00D05164" w:rsidP="00443A93">
            <w:pPr>
              <w:rPr>
                <w:rFonts w:ascii="Times New Roman" w:hAnsi="Times New Roman" w:cs="Times New Roman"/>
                <w:b/>
                <w:color w:val="000000"/>
                <w:sz w:val="24"/>
                <w:szCs w:val="24"/>
              </w:rPr>
            </w:pPr>
            <w:r w:rsidRPr="00CF42DF">
              <w:rPr>
                <w:rFonts w:ascii="Times New Roman" w:hAnsi="Times New Roman" w:cs="Times New Roman"/>
                <w:b/>
                <w:color w:val="000000"/>
                <w:sz w:val="24"/>
                <w:szCs w:val="24"/>
              </w:rPr>
              <w:t>К</w:t>
            </w:r>
            <w:r w:rsidR="00477F82" w:rsidRPr="00CF42DF">
              <w:rPr>
                <w:rFonts w:ascii="Times New Roman" w:hAnsi="Times New Roman" w:cs="Times New Roman"/>
                <w:b/>
                <w:color w:val="000000"/>
                <w:sz w:val="24"/>
                <w:szCs w:val="24"/>
              </w:rPr>
              <w:t xml:space="preserve">ількість </w:t>
            </w:r>
            <w:r w:rsidRPr="00CF42DF">
              <w:rPr>
                <w:rFonts w:ascii="Times New Roman" w:hAnsi="Times New Roman" w:cs="Times New Roman"/>
                <w:b/>
                <w:color w:val="000000"/>
                <w:sz w:val="24"/>
                <w:szCs w:val="24"/>
              </w:rPr>
              <w:t>годин</w:t>
            </w:r>
          </w:p>
        </w:tc>
        <w:tc>
          <w:tcPr>
            <w:tcW w:w="1300" w:type="pct"/>
            <w:tcBorders>
              <w:top w:val="single" w:sz="8" w:space="0" w:color="000000"/>
              <w:left w:val="single" w:sz="8" w:space="0" w:color="000000"/>
              <w:bottom w:val="single" w:sz="8" w:space="0" w:color="000000"/>
              <w:right w:val="single" w:sz="4" w:space="0" w:color="000000"/>
            </w:tcBorders>
          </w:tcPr>
          <w:p w:rsidR="00D05164" w:rsidRPr="00CF42DF" w:rsidRDefault="00CF42DF" w:rsidP="009F7E07">
            <w:pPr>
              <w:jc w:val="center"/>
              <w:rPr>
                <w:rFonts w:ascii="Times New Roman" w:hAnsi="Times New Roman" w:cs="Times New Roman"/>
                <w:color w:val="000000"/>
                <w:sz w:val="24"/>
                <w:szCs w:val="24"/>
                <w:lang w:val="en-US"/>
              </w:rPr>
            </w:pPr>
            <w:r w:rsidRPr="00CF42DF">
              <w:rPr>
                <w:rFonts w:ascii="Times New Roman" w:hAnsi="Times New Roman" w:cs="Times New Roman"/>
                <w:color w:val="000000"/>
                <w:sz w:val="24"/>
                <w:szCs w:val="24"/>
              </w:rPr>
              <w:t>30</w:t>
            </w:r>
          </w:p>
        </w:tc>
        <w:tc>
          <w:tcPr>
            <w:tcW w:w="1300" w:type="pct"/>
            <w:tcBorders>
              <w:top w:val="single" w:sz="8" w:space="0" w:color="000000"/>
              <w:left w:val="single" w:sz="4" w:space="0" w:color="000000"/>
              <w:bottom w:val="single" w:sz="8" w:space="0" w:color="000000"/>
              <w:right w:val="single" w:sz="4" w:space="0" w:color="000000"/>
            </w:tcBorders>
          </w:tcPr>
          <w:p w:rsidR="00D05164" w:rsidRPr="00CF42DF" w:rsidRDefault="00CF42DF" w:rsidP="00443A93">
            <w:pPr>
              <w:jc w:val="center"/>
              <w:rPr>
                <w:rFonts w:ascii="Times New Roman" w:hAnsi="Times New Roman" w:cs="Times New Roman"/>
                <w:color w:val="000000"/>
                <w:sz w:val="24"/>
                <w:szCs w:val="24"/>
                <w:lang w:val="en-US"/>
              </w:rPr>
            </w:pPr>
            <w:r w:rsidRPr="00CF42DF">
              <w:rPr>
                <w:rFonts w:ascii="Times New Roman" w:hAnsi="Times New Roman" w:cs="Times New Roman"/>
                <w:color w:val="000000"/>
                <w:sz w:val="24"/>
                <w:szCs w:val="24"/>
              </w:rPr>
              <w:t>14</w:t>
            </w:r>
          </w:p>
        </w:tc>
        <w:tc>
          <w:tcPr>
            <w:tcW w:w="1300" w:type="pct"/>
            <w:tcBorders>
              <w:top w:val="single" w:sz="8" w:space="0" w:color="000000"/>
              <w:left w:val="single" w:sz="4" w:space="0" w:color="000000"/>
              <w:bottom w:val="single" w:sz="8" w:space="0" w:color="000000"/>
              <w:right w:val="single" w:sz="8" w:space="0" w:color="000000"/>
            </w:tcBorders>
          </w:tcPr>
          <w:p w:rsidR="00D05164" w:rsidRPr="00CF42DF" w:rsidRDefault="00CF42DF" w:rsidP="00443A93">
            <w:pPr>
              <w:jc w:val="center"/>
              <w:rPr>
                <w:rFonts w:ascii="Times New Roman" w:hAnsi="Times New Roman" w:cs="Times New Roman"/>
                <w:color w:val="000000"/>
                <w:sz w:val="24"/>
                <w:szCs w:val="24"/>
                <w:lang w:val="en-US"/>
              </w:rPr>
            </w:pPr>
            <w:r w:rsidRPr="00CF42DF">
              <w:rPr>
                <w:rFonts w:ascii="Times New Roman" w:hAnsi="Times New Roman" w:cs="Times New Roman"/>
                <w:color w:val="000000"/>
                <w:sz w:val="24"/>
                <w:szCs w:val="24"/>
              </w:rPr>
              <w:t>76</w:t>
            </w:r>
          </w:p>
        </w:tc>
      </w:tr>
    </w:tbl>
    <w:p w:rsidR="00D05164" w:rsidRPr="00CF42DF" w:rsidRDefault="00D05164" w:rsidP="00443A93">
      <w:pPr>
        <w:ind w:left="360" w:hanging="360"/>
        <w:rPr>
          <w:rFonts w:ascii="Times New Roman" w:hAnsi="Times New Roman" w:cs="Times New Roman"/>
          <w:color w:val="000000"/>
          <w:sz w:val="24"/>
          <w:szCs w:val="24"/>
        </w:rPr>
      </w:pPr>
    </w:p>
    <w:p w:rsidR="00061522" w:rsidRPr="00466CEA" w:rsidRDefault="00061522" w:rsidP="00443A93">
      <w:pPr>
        <w:ind w:left="360"/>
        <w:jc w:val="center"/>
        <w:rPr>
          <w:rFonts w:ascii="Times New Roman" w:hAnsi="Times New Roman" w:cs="Times New Roman"/>
          <w:b/>
          <w:caps/>
          <w:color w:val="000000"/>
          <w:sz w:val="24"/>
          <w:szCs w:val="24"/>
          <w:highlight w:val="yellow"/>
        </w:rPr>
      </w:pPr>
    </w:p>
    <w:p w:rsidR="006F16A4" w:rsidRPr="00466CEA" w:rsidRDefault="006F16A4" w:rsidP="00443A93">
      <w:pPr>
        <w:ind w:left="360"/>
        <w:jc w:val="center"/>
        <w:rPr>
          <w:rFonts w:ascii="Times New Roman" w:hAnsi="Times New Roman" w:cs="Times New Roman"/>
          <w:b/>
          <w:caps/>
          <w:color w:val="000000"/>
          <w:sz w:val="24"/>
          <w:szCs w:val="24"/>
          <w:highlight w:val="yellow"/>
        </w:rPr>
      </w:pPr>
    </w:p>
    <w:p w:rsidR="00D05164" w:rsidRPr="00134C5B" w:rsidRDefault="00F05837" w:rsidP="00443A93">
      <w:pPr>
        <w:ind w:left="360"/>
        <w:jc w:val="center"/>
        <w:rPr>
          <w:rFonts w:ascii="Times New Roman" w:hAnsi="Times New Roman" w:cs="Times New Roman"/>
          <w:caps/>
          <w:color w:val="000000"/>
          <w:sz w:val="24"/>
          <w:szCs w:val="24"/>
        </w:rPr>
      </w:pPr>
      <w:r w:rsidRPr="00134C5B">
        <w:rPr>
          <w:rFonts w:ascii="Times New Roman" w:hAnsi="Times New Roman" w:cs="Times New Roman"/>
          <w:b/>
          <w:caps/>
          <w:color w:val="000000"/>
          <w:sz w:val="24"/>
          <w:szCs w:val="24"/>
        </w:rPr>
        <w:t>6</w:t>
      </w:r>
      <w:r w:rsidR="00715FA2" w:rsidRPr="00134C5B">
        <w:rPr>
          <w:rFonts w:ascii="Times New Roman" w:hAnsi="Times New Roman" w:cs="Times New Roman"/>
          <w:b/>
          <w:caps/>
          <w:color w:val="000000"/>
          <w:sz w:val="24"/>
          <w:szCs w:val="24"/>
        </w:rPr>
        <w:t xml:space="preserve">. </w:t>
      </w:r>
      <w:r w:rsidR="00D05164" w:rsidRPr="00134C5B">
        <w:rPr>
          <w:rFonts w:ascii="Times New Roman" w:hAnsi="Times New Roman" w:cs="Times New Roman"/>
          <w:b/>
          <w:caps/>
          <w:color w:val="000000"/>
          <w:sz w:val="24"/>
          <w:szCs w:val="24"/>
        </w:rPr>
        <w:t xml:space="preserve">Політики </w:t>
      </w:r>
      <w:r w:rsidR="00E86E26" w:rsidRPr="00134C5B">
        <w:rPr>
          <w:rFonts w:ascii="Times New Roman" w:hAnsi="Times New Roman" w:cs="Times New Roman"/>
          <w:b/>
          <w:caps/>
          <w:color w:val="000000"/>
          <w:sz w:val="24"/>
          <w:szCs w:val="24"/>
        </w:rPr>
        <w:t>ОСВІТНЬОГО КОМПОНЕНТУ</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
        <w:gridCol w:w="13441"/>
      </w:tblGrid>
      <w:tr w:rsidR="008D14B1" w:rsidRPr="00134C5B" w:rsidTr="008D14B1">
        <w:tc>
          <w:tcPr>
            <w:tcW w:w="388" w:type="pct"/>
          </w:tcPr>
          <w:p w:rsidR="008D14B1" w:rsidRPr="00134C5B" w:rsidRDefault="008D14B1" w:rsidP="000B0DB0">
            <w:pPr>
              <w:pStyle w:val="ad"/>
              <w:widowControl w:val="0"/>
              <w:numPr>
                <w:ilvl w:val="0"/>
                <w:numId w:val="1"/>
              </w:numPr>
              <w:tabs>
                <w:tab w:val="left" w:pos="822"/>
                <w:tab w:val="left" w:pos="851"/>
                <w:tab w:val="left" w:pos="993"/>
                <w:tab w:val="left" w:pos="1134"/>
              </w:tabs>
              <w:autoSpaceDE w:val="0"/>
              <w:autoSpaceDN w:val="0"/>
              <w:jc w:val="center"/>
              <w:rPr>
                <w:rFonts w:ascii="Times New Roman" w:hAnsi="Times New Roman" w:cs="Times New Roman"/>
                <w:spacing w:val="-6"/>
                <w:sz w:val="24"/>
                <w:szCs w:val="24"/>
                <w:lang w:eastAsia="uk-UA" w:bidi="uk-UA"/>
              </w:rPr>
            </w:pPr>
          </w:p>
        </w:tc>
        <w:tc>
          <w:tcPr>
            <w:tcW w:w="4612" w:type="pct"/>
            <w:hideMark/>
          </w:tcPr>
          <w:p w:rsidR="008D14B1" w:rsidRPr="00134C5B" w:rsidRDefault="008D14B1">
            <w:pPr>
              <w:widowControl w:val="0"/>
              <w:tabs>
                <w:tab w:val="left" w:pos="822"/>
                <w:tab w:val="left" w:pos="851"/>
                <w:tab w:val="left" w:pos="993"/>
                <w:tab w:val="left" w:pos="1134"/>
              </w:tabs>
              <w:autoSpaceDE w:val="0"/>
              <w:autoSpaceDN w:val="0"/>
              <w:jc w:val="both"/>
              <w:rPr>
                <w:rFonts w:ascii="Times New Roman" w:hAnsi="Times New Roman" w:cs="Times New Roman"/>
                <w:spacing w:val="-6"/>
                <w:sz w:val="24"/>
                <w:szCs w:val="24"/>
                <w:lang w:eastAsia="uk-UA" w:bidi="uk-UA"/>
              </w:rPr>
            </w:pPr>
            <w:r w:rsidRPr="00134C5B">
              <w:rPr>
                <w:rFonts w:ascii="Times New Roman" w:hAnsi="Times New Roman" w:cs="Times New Roman"/>
                <w:spacing w:val="-5"/>
                <w:sz w:val="24"/>
                <w:szCs w:val="24"/>
                <w:lang w:eastAsia="uk-UA" w:bidi="uk-UA"/>
              </w:rPr>
              <w:t xml:space="preserve">Жодні </w:t>
            </w:r>
            <w:r w:rsidRPr="00134C5B">
              <w:rPr>
                <w:rFonts w:ascii="Times New Roman" w:hAnsi="Times New Roman" w:cs="Times New Roman"/>
                <w:sz w:val="24"/>
                <w:szCs w:val="24"/>
                <w:lang w:eastAsia="uk-UA" w:bidi="uk-UA"/>
              </w:rPr>
              <w:t>форми</w:t>
            </w:r>
            <w:r w:rsidRPr="00134C5B">
              <w:rPr>
                <w:rFonts w:ascii="Times New Roman" w:hAnsi="Times New Roman" w:cs="Times New Roman"/>
                <w:spacing w:val="-5"/>
                <w:sz w:val="24"/>
                <w:szCs w:val="24"/>
                <w:lang w:eastAsia="uk-UA" w:bidi="uk-UA"/>
              </w:rPr>
              <w:t xml:space="preserve"> </w:t>
            </w:r>
            <w:r w:rsidRPr="00134C5B">
              <w:rPr>
                <w:rFonts w:ascii="Times New Roman" w:hAnsi="Times New Roman" w:cs="Times New Roman"/>
                <w:sz w:val="24"/>
                <w:szCs w:val="24"/>
                <w:lang w:eastAsia="uk-UA" w:bidi="uk-UA"/>
              </w:rPr>
              <w:t>порушення</w:t>
            </w:r>
            <w:r w:rsidRPr="00134C5B">
              <w:rPr>
                <w:rFonts w:ascii="Times New Roman" w:hAnsi="Times New Roman" w:cs="Times New Roman"/>
                <w:spacing w:val="-5"/>
                <w:sz w:val="24"/>
                <w:szCs w:val="24"/>
                <w:lang w:eastAsia="uk-UA" w:bidi="uk-UA"/>
              </w:rPr>
              <w:t xml:space="preserve"> </w:t>
            </w:r>
            <w:r w:rsidRPr="00134C5B">
              <w:rPr>
                <w:rFonts w:ascii="Times New Roman" w:hAnsi="Times New Roman" w:cs="Times New Roman"/>
                <w:sz w:val="24"/>
                <w:szCs w:val="24"/>
                <w:lang w:eastAsia="uk-UA" w:bidi="uk-UA"/>
              </w:rPr>
              <w:t>академічної</w:t>
            </w:r>
            <w:r w:rsidRPr="00134C5B">
              <w:rPr>
                <w:rFonts w:ascii="Times New Roman" w:hAnsi="Times New Roman" w:cs="Times New Roman"/>
                <w:spacing w:val="-7"/>
                <w:sz w:val="24"/>
                <w:szCs w:val="24"/>
                <w:lang w:eastAsia="uk-UA" w:bidi="uk-UA"/>
              </w:rPr>
              <w:t xml:space="preserve"> </w:t>
            </w:r>
            <w:r w:rsidRPr="00134C5B">
              <w:rPr>
                <w:rFonts w:ascii="Times New Roman" w:hAnsi="Times New Roman" w:cs="Times New Roman"/>
                <w:sz w:val="24"/>
                <w:szCs w:val="24"/>
                <w:lang w:eastAsia="uk-UA" w:bidi="uk-UA"/>
              </w:rPr>
              <w:t>доброчесності.</w:t>
            </w:r>
            <w:r w:rsidRPr="00134C5B">
              <w:rPr>
                <w:rFonts w:ascii="Times New Roman" w:hAnsi="Times New Roman" w:cs="Times New Roman"/>
                <w:spacing w:val="-6"/>
                <w:sz w:val="24"/>
                <w:szCs w:val="24"/>
                <w:lang w:eastAsia="uk-UA" w:bidi="uk-UA"/>
              </w:rPr>
              <w:t xml:space="preserve"> </w:t>
            </w:r>
          </w:p>
        </w:tc>
      </w:tr>
      <w:tr w:rsidR="008D14B1" w:rsidRPr="00134C5B" w:rsidTr="008D14B1">
        <w:tc>
          <w:tcPr>
            <w:tcW w:w="388" w:type="pct"/>
          </w:tcPr>
          <w:p w:rsidR="008D14B1" w:rsidRPr="00134C5B" w:rsidRDefault="008D14B1" w:rsidP="000B0DB0">
            <w:pPr>
              <w:pStyle w:val="ad"/>
              <w:widowControl w:val="0"/>
              <w:numPr>
                <w:ilvl w:val="0"/>
                <w:numId w:val="1"/>
              </w:numPr>
              <w:tabs>
                <w:tab w:val="left" w:pos="822"/>
                <w:tab w:val="left" w:pos="851"/>
                <w:tab w:val="left" w:pos="993"/>
                <w:tab w:val="left" w:pos="1134"/>
              </w:tabs>
              <w:autoSpaceDE w:val="0"/>
              <w:autoSpaceDN w:val="0"/>
              <w:jc w:val="center"/>
              <w:rPr>
                <w:rFonts w:ascii="Times New Roman" w:hAnsi="Times New Roman" w:cs="Times New Roman"/>
                <w:spacing w:val="-6"/>
                <w:sz w:val="24"/>
                <w:szCs w:val="24"/>
                <w:lang w:eastAsia="uk-UA" w:bidi="uk-UA"/>
              </w:rPr>
            </w:pPr>
          </w:p>
        </w:tc>
        <w:tc>
          <w:tcPr>
            <w:tcW w:w="4612" w:type="pct"/>
            <w:hideMark/>
          </w:tcPr>
          <w:p w:rsidR="008D14B1" w:rsidRPr="00134C5B" w:rsidRDefault="008716D6" w:rsidP="009328C8">
            <w:pPr>
              <w:widowControl w:val="0"/>
              <w:tabs>
                <w:tab w:val="left" w:pos="822"/>
                <w:tab w:val="left" w:pos="851"/>
                <w:tab w:val="left" w:pos="993"/>
                <w:tab w:val="left" w:pos="1134"/>
              </w:tabs>
              <w:autoSpaceDE w:val="0"/>
              <w:autoSpaceDN w:val="0"/>
              <w:jc w:val="both"/>
              <w:rPr>
                <w:rFonts w:ascii="Times New Roman" w:hAnsi="Times New Roman" w:cs="Times New Roman"/>
                <w:spacing w:val="-6"/>
                <w:sz w:val="24"/>
                <w:szCs w:val="24"/>
                <w:lang w:eastAsia="uk-UA" w:bidi="uk-UA"/>
              </w:rPr>
            </w:pPr>
            <w:r w:rsidRPr="00134C5B">
              <w:rPr>
                <w:rFonts w:ascii="Times New Roman" w:hAnsi="Times New Roman" w:cs="Times New Roman"/>
                <w:spacing w:val="-6"/>
                <w:sz w:val="24"/>
                <w:szCs w:val="24"/>
                <w:lang w:eastAsia="uk-UA" w:bidi="uk-UA"/>
              </w:rPr>
              <w:t>Здобувач</w:t>
            </w:r>
            <w:r w:rsidR="008D14B1" w:rsidRPr="00134C5B">
              <w:rPr>
                <w:rFonts w:ascii="Times New Roman" w:hAnsi="Times New Roman" w:cs="Times New Roman"/>
                <w:spacing w:val="-6"/>
                <w:sz w:val="24"/>
                <w:szCs w:val="24"/>
                <w:lang w:eastAsia="uk-UA" w:bidi="uk-UA"/>
              </w:rPr>
              <w:t xml:space="preserve"> зобов’язаний відпрацювати всі пропущені </w:t>
            </w:r>
            <w:r w:rsidR="009328C8" w:rsidRPr="00134C5B">
              <w:rPr>
                <w:rFonts w:ascii="Times New Roman" w:hAnsi="Times New Roman" w:cs="Times New Roman"/>
                <w:spacing w:val="-6"/>
                <w:sz w:val="24"/>
                <w:szCs w:val="24"/>
                <w:lang w:eastAsia="uk-UA" w:bidi="uk-UA"/>
              </w:rPr>
              <w:t xml:space="preserve">практичні, лабораторні </w:t>
            </w:r>
            <w:r w:rsidR="008D14B1" w:rsidRPr="00134C5B">
              <w:rPr>
                <w:rFonts w:ascii="Times New Roman" w:hAnsi="Times New Roman" w:cs="Times New Roman"/>
                <w:spacing w:val="-6"/>
                <w:sz w:val="24"/>
                <w:szCs w:val="24"/>
                <w:lang w:eastAsia="uk-UA" w:bidi="uk-UA"/>
              </w:rPr>
              <w:t>або семінарські заняття протягом двох тижнів.</w:t>
            </w:r>
          </w:p>
        </w:tc>
      </w:tr>
      <w:tr w:rsidR="008D14B1" w:rsidRPr="00134C5B" w:rsidTr="008D14B1">
        <w:tc>
          <w:tcPr>
            <w:tcW w:w="388" w:type="pct"/>
          </w:tcPr>
          <w:p w:rsidR="008D14B1" w:rsidRPr="00134C5B" w:rsidRDefault="008D14B1" w:rsidP="000B0DB0">
            <w:pPr>
              <w:pStyle w:val="ad"/>
              <w:widowControl w:val="0"/>
              <w:numPr>
                <w:ilvl w:val="0"/>
                <w:numId w:val="1"/>
              </w:numPr>
              <w:tabs>
                <w:tab w:val="left" w:pos="822"/>
                <w:tab w:val="left" w:pos="851"/>
                <w:tab w:val="left" w:pos="993"/>
                <w:tab w:val="left" w:pos="1134"/>
              </w:tabs>
              <w:autoSpaceDE w:val="0"/>
              <w:autoSpaceDN w:val="0"/>
              <w:jc w:val="center"/>
              <w:rPr>
                <w:rFonts w:ascii="Times New Roman" w:hAnsi="Times New Roman" w:cs="Times New Roman"/>
                <w:spacing w:val="-6"/>
                <w:sz w:val="24"/>
                <w:szCs w:val="24"/>
                <w:lang w:eastAsia="uk-UA" w:bidi="uk-UA"/>
              </w:rPr>
            </w:pPr>
          </w:p>
        </w:tc>
        <w:tc>
          <w:tcPr>
            <w:tcW w:w="4612" w:type="pct"/>
            <w:hideMark/>
          </w:tcPr>
          <w:p w:rsidR="008D14B1" w:rsidRPr="00134C5B" w:rsidRDefault="008D14B1">
            <w:pPr>
              <w:widowControl w:val="0"/>
              <w:tabs>
                <w:tab w:val="left" w:pos="822"/>
                <w:tab w:val="left" w:pos="851"/>
                <w:tab w:val="left" w:pos="993"/>
                <w:tab w:val="left" w:pos="1134"/>
              </w:tabs>
              <w:autoSpaceDE w:val="0"/>
              <w:autoSpaceDN w:val="0"/>
              <w:jc w:val="both"/>
              <w:rPr>
                <w:rFonts w:ascii="Times New Roman" w:hAnsi="Times New Roman" w:cs="Times New Roman"/>
                <w:spacing w:val="-6"/>
                <w:sz w:val="24"/>
                <w:szCs w:val="24"/>
                <w:lang w:eastAsia="uk-UA" w:bidi="uk-UA"/>
              </w:rPr>
            </w:pPr>
            <w:r w:rsidRPr="00134C5B">
              <w:rPr>
                <w:rFonts w:ascii="Times New Roman" w:hAnsi="Times New Roman" w:cs="Times New Roman"/>
                <w:spacing w:val="-6"/>
                <w:sz w:val="24"/>
                <w:szCs w:val="24"/>
                <w:lang w:eastAsia="uk-UA" w:bidi="uk-UA"/>
              </w:rPr>
              <w:t xml:space="preserve">Невідпрацьовані заняття (невиконання навчального плану) є підставою для недопущення </w:t>
            </w:r>
            <w:r w:rsidR="008716D6" w:rsidRPr="00134C5B">
              <w:rPr>
                <w:rFonts w:ascii="Times New Roman" w:hAnsi="Times New Roman" w:cs="Times New Roman"/>
                <w:spacing w:val="-6"/>
                <w:sz w:val="24"/>
                <w:szCs w:val="24"/>
                <w:lang w:eastAsia="uk-UA" w:bidi="uk-UA"/>
              </w:rPr>
              <w:t>здобувач</w:t>
            </w:r>
            <w:r w:rsidRPr="00134C5B">
              <w:rPr>
                <w:rFonts w:ascii="Times New Roman" w:hAnsi="Times New Roman" w:cs="Times New Roman"/>
                <w:spacing w:val="-6"/>
                <w:sz w:val="24"/>
                <w:szCs w:val="24"/>
                <w:lang w:eastAsia="uk-UA" w:bidi="uk-UA"/>
              </w:rPr>
              <w:t>а до підсумкового контролю (</w:t>
            </w:r>
            <w:r w:rsidR="00EE567A" w:rsidRPr="00134C5B">
              <w:rPr>
                <w:rFonts w:ascii="Times New Roman" w:hAnsi="Times New Roman" w:cs="Times New Roman"/>
                <w:spacing w:val="-6"/>
                <w:sz w:val="24"/>
                <w:szCs w:val="24"/>
                <w:lang w:eastAsia="uk-UA" w:bidi="uk-UA"/>
              </w:rPr>
              <w:t>«</w:t>
            </w:r>
            <w:r w:rsidRPr="00134C5B">
              <w:rPr>
                <w:rFonts w:ascii="Times New Roman" w:hAnsi="Times New Roman" w:cs="Times New Roman"/>
                <w:spacing w:val="-6"/>
                <w:sz w:val="24"/>
                <w:szCs w:val="24"/>
                <w:lang w:eastAsia="uk-UA" w:bidi="uk-UA"/>
              </w:rPr>
              <w:t xml:space="preserve">Положення про </w:t>
            </w:r>
            <w:proofErr w:type="spellStart"/>
            <w:r w:rsidRPr="00134C5B">
              <w:rPr>
                <w:rFonts w:ascii="Times New Roman" w:hAnsi="Times New Roman" w:cs="Times New Roman"/>
                <w:spacing w:val="-6"/>
                <w:sz w:val="24"/>
                <w:szCs w:val="24"/>
                <w:lang w:eastAsia="uk-UA" w:bidi="uk-UA"/>
              </w:rPr>
              <w:t>бально</w:t>
            </w:r>
            <w:proofErr w:type="spellEnd"/>
            <w:r w:rsidRPr="00134C5B">
              <w:rPr>
                <w:rFonts w:ascii="Times New Roman" w:hAnsi="Times New Roman" w:cs="Times New Roman"/>
                <w:spacing w:val="-6"/>
                <w:sz w:val="24"/>
                <w:szCs w:val="24"/>
                <w:lang w:eastAsia="uk-UA" w:bidi="uk-UA"/>
              </w:rPr>
              <w:t>-накопичувальну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w:t>
            </w:r>
            <w:r w:rsidR="00EE567A" w:rsidRPr="00134C5B">
              <w:rPr>
                <w:rFonts w:ascii="Times New Roman" w:hAnsi="Times New Roman" w:cs="Times New Roman"/>
                <w:spacing w:val="-6"/>
                <w:sz w:val="24"/>
                <w:szCs w:val="24"/>
                <w:lang w:eastAsia="uk-UA" w:bidi="uk-UA"/>
              </w:rPr>
              <w:t>»</w:t>
            </w:r>
            <w:r w:rsidRPr="00134C5B">
              <w:rPr>
                <w:rFonts w:ascii="Times New Roman" w:hAnsi="Times New Roman" w:cs="Times New Roman"/>
                <w:spacing w:val="-6"/>
                <w:sz w:val="24"/>
                <w:szCs w:val="24"/>
                <w:lang w:eastAsia="uk-UA" w:bidi="uk-UA"/>
              </w:rPr>
              <w:t>).</w:t>
            </w:r>
          </w:p>
        </w:tc>
      </w:tr>
      <w:tr w:rsidR="008D14B1" w:rsidRPr="00134C5B" w:rsidTr="008D14B1">
        <w:tc>
          <w:tcPr>
            <w:tcW w:w="388" w:type="pct"/>
          </w:tcPr>
          <w:p w:rsidR="008D14B1" w:rsidRPr="00134C5B" w:rsidRDefault="008D14B1" w:rsidP="000B0DB0">
            <w:pPr>
              <w:pStyle w:val="ad"/>
              <w:widowControl w:val="0"/>
              <w:numPr>
                <w:ilvl w:val="0"/>
                <w:numId w:val="1"/>
              </w:numPr>
              <w:tabs>
                <w:tab w:val="left" w:pos="822"/>
                <w:tab w:val="left" w:pos="851"/>
                <w:tab w:val="left" w:pos="993"/>
                <w:tab w:val="left" w:pos="1134"/>
              </w:tabs>
              <w:autoSpaceDE w:val="0"/>
              <w:autoSpaceDN w:val="0"/>
              <w:jc w:val="center"/>
              <w:rPr>
                <w:rFonts w:ascii="Times New Roman" w:hAnsi="Times New Roman" w:cs="Times New Roman"/>
                <w:spacing w:val="-6"/>
                <w:sz w:val="24"/>
                <w:szCs w:val="24"/>
                <w:lang w:eastAsia="uk-UA" w:bidi="uk-UA"/>
              </w:rPr>
            </w:pPr>
          </w:p>
        </w:tc>
        <w:tc>
          <w:tcPr>
            <w:tcW w:w="4612" w:type="pct"/>
            <w:hideMark/>
          </w:tcPr>
          <w:p w:rsidR="008D14B1" w:rsidRPr="00134C5B" w:rsidRDefault="008716D6" w:rsidP="00B26359">
            <w:pPr>
              <w:widowControl w:val="0"/>
              <w:tabs>
                <w:tab w:val="left" w:pos="822"/>
                <w:tab w:val="left" w:pos="851"/>
                <w:tab w:val="left" w:pos="993"/>
                <w:tab w:val="left" w:pos="1134"/>
              </w:tabs>
              <w:autoSpaceDE w:val="0"/>
              <w:autoSpaceDN w:val="0"/>
              <w:jc w:val="both"/>
              <w:rPr>
                <w:rFonts w:ascii="Times New Roman" w:hAnsi="Times New Roman" w:cs="Times New Roman"/>
                <w:spacing w:val="-6"/>
                <w:sz w:val="24"/>
                <w:szCs w:val="24"/>
                <w:lang w:eastAsia="uk-UA" w:bidi="uk-UA"/>
              </w:rPr>
            </w:pPr>
            <w:r w:rsidRPr="00134C5B">
              <w:rPr>
                <w:rFonts w:ascii="Times New Roman" w:hAnsi="Times New Roman" w:cs="Times New Roman"/>
                <w:spacing w:val="-6"/>
                <w:sz w:val="24"/>
                <w:szCs w:val="24"/>
                <w:lang w:eastAsia="uk-UA" w:bidi="uk-UA"/>
              </w:rPr>
              <w:t>Здобувач</w:t>
            </w:r>
            <w:r w:rsidR="008D14B1" w:rsidRPr="00134C5B">
              <w:rPr>
                <w:rFonts w:ascii="Times New Roman" w:hAnsi="Times New Roman" w:cs="Times New Roman"/>
                <w:spacing w:val="-6"/>
                <w:sz w:val="24"/>
                <w:szCs w:val="24"/>
                <w:lang w:eastAsia="uk-UA" w:bidi="uk-UA"/>
              </w:rPr>
              <w:t xml:space="preserve">, який навчається стабільно на </w:t>
            </w:r>
            <w:r w:rsidR="00EE567A" w:rsidRPr="00134C5B">
              <w:rPr>
                <w:rFonts w:ascii="Times New Roman" w:hAnsi="Times New Roman" w:cs="Times New Roman"/>
                <w:spacing w:val="-6"/>
                <w:sz w:val="24"/>
                <w:szCs w:val="24"/>
                <w:lang w:eastAsia="uk-UA" w:bidi="uk-UA"/>
              </w:rPr>
              <w:t>«</w:t>
            </w:r>
            <w:r w:rsidR="008D14B1" w:rsidRPr="00134C5B">
              <w:rPr>
                <w:rFonts w:ascii="Times New Roman" w:hAnsi="Times New Roman" w:cs="Times New Roman"/>
                <w:spacing w:val="-6"/>
                <w:sz w:val="24"/>
                <w:szCs w:val="24"/>
                <w:lang w:eastAsia="uk-UA" w:bidi="uk-UA"/>
              </w:rPr>
              <w:t>відмінні</w:t>
            </w:r>
            <w:r w:rsidR="00EE567A" w:rsidRPr="00134C5B">
              <w:rPr>
                <w:rFonts w:ascii="Times New Roman" w:hAnsi="Times New Roman" w:cs="Times New Roman"/>
                <w:spacing w:val="-6"/>
                <w:sz w:val="24"/>
                <w:szCs w:val="24"/>
                <w:lang w:eastAsia="uk-UA" w:bidi="uk-UA"/>
              </w:rPr>
              <w:t>»</w:t>
            </w:r>
            <w:r w:rsidR="008D14B1" w:rsidRPr="00134C5B">
              <w:rPr>
                <w:rFonts w:ascii="Times New Roman" w:hAnsi="Times New Roman" w:cs="Times New Roman"/>
                <w:spacing w:val="-6"/>
                <w:sz w:val="24"/>
                <w:szCs w:val="24"/>
                <w:lang w:eastAsia="uk-UA" w:bidi="uk-UA"/>
              </w:rPr>
              <w:t xml:space="preserve">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w:t>
            </w:r>
            <w:r w:rsidR="00B26359" w:rsidRPr="00134C5B">
              <w:rPr>
                <w:rFonts w:ascii="Times New Roman" w:hAnsi="Times New Roman" w:cs="Times New Roman"/>
                <w:spacing w:val="-6"/>
                <w:sz w:val="24"/>
                <w:szCs w:val="24"/>
                <w:lang w:eastAsia="uk-UA" w:bidi="uk-UA"/>
              </w:rPr>
              <w:t>го</w:t>
            </w:r>
            <w:r w:rsidR="008D14B1" w:rsidRPr="00134C5B">
              <w:rPr>
                <w:rFonts w:ascii="Times New Roman" w:hAnsi="Times New Roman" w:cs="Times New Roman"/>
                <w:spacing w:val="-6"/>
                <w:sz w:val="24"/>
                <w:szCs w:val="24"/>
                <w:lang w:eastAsia="uk-UA" w:bidi="uk-UA"/>
              </w:rPr>
              <w:t xml:space="preserve"> </w:t>
            </w:r>
            <w:r w:rsidR="00B26359" w:rsidRPr="00134C5B">
              <w:rPr>
                <w:rFonts w:ascii="Times New Roman" w:eastAsia="Calibri" w:hAnsi="Times New Roman" w:cs="Times New Roman"/>
                <w:sz w:val="24"/>
                <w:szCs w:val="24"/>
              </w:rPr>
              <w:t xml:space="preserve">освітнього компонента </w:t>
            </w:r>
            <w:r w:rsidR="008D14B1" w:rsidRPr="00134C5B">
              <w:rPr>
                <w:rFonts w:ascii="Times New Roman" w:hAnsi="Times New Roman" w:cs="Times New Roman"/>
                <w:spacing w:val="-6"/>
                <w:sz w:val="24"/>
                <w:szCs w:val="24"/>
                <w:lang w:eastAsia="uk-UA" w:bidi="uk-UA"/>
              </w:rPr>
              <w:t>(</w:t>
            </w:r>
            <w:r w:rsidR="00EE567A" w:rsidRPr="00134C5B">
              <w:rPr>
                <w:rFonts w:ascii="Times New Roman" w:hAnsi="Times New Roman" w:cs="Times New Roman"/>
                <w:spacing w:val="-6"/>
                <w:sz w:val="24"/>
                <w:szCs w:val="24"/>
                <w:lang w:eastAsia="uk-UA" w:bidi="uk-UA"/>
              </w:rPr>
              <w:t>«</w:t>
            </w:r>
            <w:r w:rsidR="008D14B1" w:rsidRPr="00134C5B">
              <w:rPr>
                <w:rFonts w:ascii="Times New Roman" w:hAnsi="Times New Roman" w:cs="Times New Roman"/>
                <w:spacing w:val="-6"/>
                <w:sz w:val="24"/>
                <w:szCs w:val="24"/>
                <w:lang w:eastAsia="uk-UA" w:bidi="uk-UA"/>
              </w:rPr>
              <w:t xml:space="preserve">Положення про </w:t>
            </w:r>
            <w:proofErr w:type="spellStart"/>
            <w:r w:rsidR="008D14B1" w:rsidRPr="00134C5B">
              <w:rPr>
                <w:rFonts w:ascii="Times New Roman" w:hAnsi="Times New Roman" w:cs="Times New Roman"/>
                <w:spacing w:val="-6"/>
                <w:sz w:val="24"/>
                <w:szCs w:val="24"/>
                <w:lang w:eastAsia="uk-UA" w:bidi="uk-UA"/>
              </w:rPr>
              <w:t>бально</w:t>
            </w:r>
            <w:proofErr w:type="spellEnd"/>
            <w:r w:rsidR="008D14B1" w:rsidRPr="00134C5B">
              <w:rPr>
                <w:rFonts w:ascii="Times New Roman" w:hAnsi="Times New Roman" w:cs="Times New Roman"/>
                <w:spacing w:val="-6"/>
                <w:sz w:val="24"/>
                <w:szCs w:val="24"/>
                <w:lang w:eastAsia="uk-UA" w:bidi="uk-UA"/>
              </w:rPr>
              <w:t>-накопичувальну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w:t>
            </w:r>
            <w:r w:rsidR="00EE567A" w:rsidRPr="00134C5B">
              <w:rPr>
                <w:rFonts w:ascii="Times New Roman" w:hAnsi="Times New Roman" w:cs="Times New Roman"/>
                <w:spacing w:val="-6"/>
                <w:sz w:val="24"/>
                <w:szCs w:val="24"/>
                <w:lang w:eastAsia="uk-UA" w:bidi="uk-UA"/>
              </w:rPr>
              <w:t>»</w:t>
            </w:r>
            <w:r w:rsidR="008D14B1" w:rsidRPr="00134C5B">
              <w:rPr>
                <w:rFonts w:ascii="Times New Roman" w:hAnsi="Times New Roman" w:cs="Times New Roman"/>
                <w:spacing w:val="-6"/>
                <w:sz w:val="24"/>
                <w:szCs w:val="24"/>
                <w:lang w:eastAsia="uk-UA" w:bidi="uk-UA"/>
              </w:rPr>
              <w:t>)</w:t>
            </w:r>
          </w:p>
        </w:tc>
      </w:tr>
    </w:tbl>
    <w:p w:rsidR="0026099C" w:rsidRPr="00466CEA" w:rsidRDefault="0026099C" w:rsidP="00F05837">
      <w:pPr>
        <w:ind w:left="180"/>
        <w:jc w:val="center"/>
        <w:rPr>
          <w:rFonts w:ascii="Times New Roman" w:hAnsi="Times New Roman" w:cs="Times New Roman"/>
          <w:b/>
          <w:caps/>
          <w:color w:val="000000"/>
          <w:sz w:val="24"/>
          <w:szCs w:val="24"/>
          <w:highlight w:val="yellow"/>
        </w:rPr>
      </w:pPr>
    </w:p>
    <w:p w:rsidR="0026099C" w:rsidRPr="00466CEA" w:rsidRDefault="0026099C">
      <w:pPr>
        <w:rPr>
          <w:rFonts w:ascii="Times New Roman" w:hAnsi="Times New Roman" w:cs="Times New Roman"/>
          <w:b/>
          <w:caps/>
          <w:color w:val="000000"/>
          <w:sz w:val="24"/>
          <w:szCs w:val="24"/>
          <w:highlight w:val="yellow"/>
        </w:rPr>
      </w:pPr>
      <w:r w:rsidRPr="00466CEA">
        <w:rPr>
          <w:rFonts w:ascii="Times New Roman" w:hAnsi="Times New Roman" w:cs="Times New Roman"/>
          <w:b/>
          <w:caps/>
          <w:color w:val="000000"/>
          <w:sz w:val="24"/>
          <w:szCs w:val="24"/>
          <w:highlight w:val="yellow"/>
        </w:rPr>
        <w:br w:type="page"/>
      </w:r>
    </w:p>
    <w:p w:rsidR="00F05837" w:rsidRPr="003D3E0A" w:rsidRDefault="00F05837" w:rsidP="00F05837">
      <w:pPr>
        <w:ind w:left="180"/>
        <w:jc w:val="center"/>
        <w:rPr>
          <w:rFonts w:ascii="Times New Roman" w:hAnsi="Times New Roman" w:cs="Times New Roman"/>
          <w:b/>
          <w:caps/>
          <w:color w:val="000000"/>
          <w:sz w:val="24"/>
          <w:szCs w:val="24"/>
        </w:rPr>
      </w:pPr>
      <w:r w:rsidRPr="003D3E0A">
        <w:rPr>
          <w:rFonts w:ascii="Times New Roman" w:hAnsi="Times New Roman" w:cs="Times New Roman"/>
          <w:b/>
          <w:caps/>
          <w:color w:val="000000"/>
          <w:sz w:val="24"/>
          <w:szCs w:val="24"/>
        </w:rPr>
        <w:t xml:space="preserve">7. СТРУКТУРА </w:t>
      </w:r>
      <w:r w:rsidR="00E86E26" w:rsidRPr="003D3E0A">
        <w:rPr>
          <w:rFonts w:ascii="Times New Roman" w:hAnsi="Times New Roman" w:cs="Times New Roman"/>
          <w:b/>
          <w:caps/>
          <w:color w:val="000000"/>
          <w:sz w:val="24"/>
          <w:szCs w:val="24"/>
        </w:rPr>
        <w:t>ОСВІТНЬОГО КОМПОНЕНТУ</w:t>
      </w:r>
      <w:r w:rsidRPr="003D3E0A">
        <w:rPr>
          <w:rFonts w:ascii="Times New Roman" w:hAnsi="Times New Roman" w:cs="Times New Roman"/>
          <w:b/>
          <w:caps/>
          <w:color w:val="000000"/>
          <w:sz w:val="24"/>
          <w:szCs w:val="24"/>
        </w:rPr>
        <w:t xml:space="preserve"> </w:t>
      </w:r>
    </w:p>
    <w:p w:rsidR="00A8357F" w:rsidRPr="003D3E0A" w:rsidRDefault="00E86E26" w:rsidP="00F05837">
      <w:pPr>
        <w:ind w:left="180"/>
        <w:jc w:val="center"/>
        <w:rPr>
          <w:rFonts w:ascii="Times New Roman" w:hAnsi="Times New Roman" w:cs="Times New Roman"/>
          <w:b/>
          <w:caps/>
          <w:color w:val="000000"/>
          <w:sz w:val="24"/>
          <w:szCs w:val="24"/>
        </w:rPr>
      </w:pPr>
      <w:r w:rsidRPr="003D3E0A">
        <w:rPr>
          <w:rFonts w:ascii="Times New Roman" w:hAnsi="Times New Roman" w:cs="Times New Roman"/>
          <w:b/>
          <w:caps/>
          <w:color w:val="000000"/>
          <w:sz w:val="24"/>
          <w:szCs w:val="24"/>
        </w:rPr>
        <w:t xml:space="preserve"> 7.1 СТРУКТУРА ОСВІТНЬОГО КОМПОНЕНТУ</w:t>
      </w:r>
      <w:r w:rsidR="00F05837" w:rsidRPr="003D3E0A">
        <w:rPr>
          <w:rFonts w:ascii="Times New Roman" w:hAnsi="Times New Roman" w:cs="Times New Roman"/>
          <w:b/>
          <w:caps/>
          <w:color w:val="000000"/>
          <w:sz w:val="24"/>
          <w:szCs w:val="24"/>
        </w:rPr>
        <w:t xml:space="preserve"> (ЗАГАЛЬНА)</w:t>
      </w:r>
    </w:p>
    <w:p w:rsidR="00F05837" w:rsidRPr="003D3E0A" w:rsidRDefault="00F05837" w:rsidP="00F05837">
      <w:pPr>
        <w:ind w:left="180"/>
        <w:jc w:val="center"/>
        <w:rPr>
          <w:rFonts w:ascii="Times New Roman" w:hAnsi="Times New Roman" w:cs="Times New Roman"/>
          <w:caps/>
          <w:color w:val="000000"/>
          <w:sz w:val="24"/>
          <w:szCs w:val="24"/>
        </w:rPr>
      </w:pPr>
    </w:p>
    <w:tbl>
      <w:tblPr>
        <w:tblW w:w="150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254"/>
        <w:gridCol w:w="1701"/>
        <w:gridCol w:w="1260"/>
        <w:gridCol w:w="2361"/>
      </w:tblGrid>
      <w:tr w:rsidR="00A8357F" w:rsidRPr="003D3E0A" w:rsidTr="00676A24">
        <w:trPr>
          <w:trHeight w:val="559"/>
        </w:trPr>
        <w:tc>
          <w:tcPr>
            <w:tcW w:w="1260" w:type="dxa"/>
            <w:shd w:val="clear" w:color="auto" w:fill="C6D9F1"/>
            <w:tcMar>
              <w:top w:w="100" w:type="dxa"/>
              <w:left w:w="100" w:type="dxa"/>
              <w:bottom w:w="100" w:type="dxa"/>
              <w:right w:w="100" w:type="dxa"/>
            </w:tcMar>
          </w:tcPr>
          <w:p w:rsidR="00A8357F" w:rsidRPr="003D3E0A" w:rsidRDefault="00F276E6" w:rsidP="00443A93">
            <w:pPr>
              <w:pStyle w:val="11"/>
              <w:spacing w:line="240" w:lineRule="auto"/>
              <w:jc w:val="center"/>
              <w:rPr>
                <w:rFonts w:ascii="Times New Roman" w:hAnsi="Times New Roman" w:cs="Times New Roman"/>
                <w:b/>
                <w:sz w:val="24"/>
                <w:szCs w:val="24"/>
                <w:shd w:val="clear" w:color="auto" w:fill="C6D9F1"/>
                <w:lang w:val="uk-UA"/>
              </w:rPr>
            </w:pPr>
            <w:r w:rsidRPr="003D3E0A">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3D3E0A" w:rsidRDefault="00A8357F" w:rsidP="00443A93">
            <w:pPr>
              <w:pStyle w:val="11"/>
              <w:widowControl w:val="0"/>
              <w:spacing w:line="240" w:lineRule="auto"/>
              <w:jc w:val="center"/>
              <w:rPr>
                <w:rFonts w:ascii="Times New Roman" w:hAnsi="Times New Roman" w:cs="Times New Roman"/>
                <w:b/>
                <w:i/>
                <w:sz w:val="24"/>
                <w:szCs w:val="24"/>
                <w:shd w:val="clear" w:color="auto" w:fill="C6D9F1"/>
                <w:lang w:val="uk-UA"/>
              </w:rPr>
            </w:pPr>
            <w:r w:rsidRPr="003D3E0A">
              <w:rPr>
                <w:rFonts w:ascii="Times New Roman" w:hAnsi="Times New Roman" w:cs="Times New Roman"/>
                <w:b/>
                <w:sz w:val="24"/>
                <w:szCs w:val="24"/>
                <w:lang w:val="uk-UA"/>
              </w:rPr>
              <w:t>Тема</w:t>
            </w:r>
          </w:p>
        </w:tc>
        <w:tc>
          <w:tcPr>
            <w:tcW w:w="3240" w:type="dxa"/>
            <w:shd w:val="clear" w:color="auto" w:fill="C6D9F1"/>
          </w:tcPr>
          <w:p w:rsidR="00A8357F" w:rsidRPr="003D3E0A" w:rsidRDefault="00A8357F" w:rsidP="00443A93">
            <w:pPr>
              <w:pStyle w:val="11"/>
              <w:spacing w:line="240" w:lineRule="auto"/>
              <w:jc w:val="center"/>
              <w:rPr>
                <w:rFonts w:ascii="Times New Roman" w:hAnsi="Times New Roman" w:cs="Times New Roman"/>
                <w:b/>
                <w:color w:val="454545"/>
                <w:sz w:val="24"/>
                <w:szCs w:val="24"/>
                <w:lang w:val="uk-UA"/>
              </w:rPr>
            </w:pPr>
            <w:r w:rsidRPr="003D3E0A">
              <w:rPr>
                <w:rFonts w:ascii="Times New Roman" w:hAnsi="Times New Roman" w:cs="Times New Roman"/>
                <w:b/>
                <w:sz w:val="24"/>
                <w:szCs w:val="24"/>
                <w:shd w:val="clear" w:color="auto" w:fill="C6D9F1"/>
                <w:lang w:val="uk-UA"/>
              </w:rPr>
              <w:t>Форма діяльності (заняття</w:t>
            </w:r>
            <w:r w:rsidR="00F006E3" w:rsidRPr="003D3E0A">
              <w:rPr>
                <w:rFonts w:ascii="Times New Roman" w:hAnsi="Times New Roman" w:cs="Times New Roman"/>
                <w:b/>
                <w:sz w:val="24"/>
                <w:szCs w:val="24"/>
                <w:shd w:val="clear" w:color="auto" w:fill="C6D9F1"/>
                <w:lang w:val="uk-UA"/>
              </w:rPr>
              <w:t>, кількість годин</w:t>
            </w:r>
            <w:r w:rsidRPr="003D3E0A">
              <w:rPr>
                <w:rFonts w:ascii="Times New Roman" w:hAnsi="Times New Roman" w:cs="Times New Roman"/>
                <w:b/>
                <w:sz w:val="24"/>
                <w:szCs w:val="24"/>
                <w:shd w:val="clear" w:color="auto" w:fill="C6D9F1"/>
                <w:lang w:val="uk-UA"/>
              </w:rPr>
              <w:t>)</w:t>
            </w:r>
          </w:p>
        </w:tc>
        <w:tc>
          <w:tcPr>
            <w:tcW w:w="1254" w:type="dxa"/>
            <w:shd w:val="clear" w:color="auto" w:fill="C6D9F1"/>
          </w:tcPr>
          <w:p w:rsidR="00A8357F" w:rsidRPr="003D3E0A" w:rsidRDefault="00A8357F" w:rsidP="00443A93">
            <w:pPr>
              <w:pStyle w:val="11"/>
              <w:spacing w:line="240" w:lineRule="auto"/>
              <w:jc w:val="center"/>
              <w:rPr>
                <w:rFonts w:ascii="Times New Roman" w:hAnsi="Times New Roman" w:cs="Times New Roman"/>
                <w:b/>
                <w:sz w:val="24"/>
                <w:szCs w:val="24"/>
                <w:shd w:val="clear" w:color="auto" w:fill="C6D9F1"/>
                <w:lang w:val="uk-UA"/>
              </w:rPr>
            </w:pPr>
            <w:r w:rsidRPr="003D3E0A">
              <w:rPr>
                <w:rFonts w:ascii="Times New Roman" w:hAnsi="Times New Roman" w:cs="Times New Roman"/>
                <w:b/>
                <w:sz w:val="24"/>
                <w:szCs w:val="24"/>
                <w:shd w:val="clear" w:color="auto" w:fill="C6D9F1"/>
                <w:lang w:val="uk-UA"/>
              </w:rPr>
              <w:t>Література</w:t>
            </w:r>
          </w:p>
        </w:tc>
        <w:tc>
          <w:tcPr>
            <w:tcW w:w="1701" w:type="dxa"/>
            <w:shd w:val="clear" w:color="auto" w:fill="C6D9F1"/>
          </w:tcPr>
          <w:p w:rsidR="00A8357F" w:rsidRPr="003D3E0A" w:rsidRDefault="00A8357F" w:rsidP="00443A93">
            <w:pPr>
              <w:pStyle w:val="11"/>
              <w:spacing w:line="240" w:lineRule="auto"/>
              <w:jc w:val="center"/>
              <w:rPr>
                <w:rFonts w:ascii="Times New Roman" w:hAnsi="Times New Roman" w:cs="Times New Roman"/>
                <w:b/>
                <w:sz w:val="24"/>
                <w:szCs w:val="24"/>
                <w:shd w:val="clear" w:color="auto" w:fill="C6D9F1"/>
                <w:lang w:val="uk-UA"/>
              </w:rPr>
            </w:pPr>
            <w:r w:rsidRPr="003D3E0A">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3D3E0A" w:rsidRDefault="00A8357F" w:rsidP="00443A93">
            <w:pPr>
              <w:pStyle w:val="11"/>
              <w:spacing w:line="240" w:lineRule="auto"/>
              <w:jc w:val="center"/>
              <w:rPr>
                <w:rFonts w:ascii="Times New Roman" w:hAnsi="Times New Roman" w:cs="Times New Roman"/>
                <w:b/>
                <w:sz w:val="24"/>
                <w:szCs w:val="24"/>
                <w:shd w:val="clear" w:color="auto" w:fill="C6D9F1"/>
                <w:lang w:val="uk-UA"/>
              </w:rPr>
            </w:pPr>
            <w:r w:rsidRPr="003D3E0A">
              <w:rPr>
                <w:rFonts w:ascii="Times New Roman" w:hAnsi="Times New Roman" w:cs="Times New Roman"/>
                <w:b/>
                <w:sz w:val="24"/>
                <w:szCs w:val="24"/>
                <w:shd w:val="clear" w:color="auto" w:fill="C6D9F1"/>
                <w:lang w:val="uk-UA"/>
              </w:rPr>
              <w:t>Вага оцінки</w:t>
            </w:r>
          </w:p>
        </w:tc>
        <w:tc>
          <w:tcPr>
            <w:tcW w:w="2361" w:type="dxa"/>
            <w:shd w:val="clear" w:color="auto" w:fill="C6D9F1"/>
          </w:tcPr>
          <w:p w:rsidR="00A8357F" w:rsidRPr="003D3E0A" w:rsidRDefault="00A8357F" w:rsidP="00443A93">
            <w:pPr>
              <w:pStyle w:val="11"/>
              <w:spacing w:line="240" w:lineRule="auto"/>
              <w:jc w:val="center"/>
              <w:rPr>
                <w:rFonts w:ascii="Times New Roman" w:hAnsi="Times New Roman" w:cs="Times New Roman"/>
                <w:b/>
                <w:sz w:val="24"/>
                <w:szCs w:val="24"/>
                <w:shd w:val="clear" w:color="auto" w:fill="C6D9F1"/>
                <w:lang w:val="uk-UA"/>
              </w:rPr>
            </w:pPr>
            <w:r w:rsidRPr="003D3E0A">
              <w:rPr>
                <w:rFonts w:ascii="Times New Roman" w:hAnsi="Times New Roman" w:cs="Times New Roman"/>
                <w:b/>
                <w:sz w:val="24"/>
                <w:szCs w:val="24"/>
                <w:shd w:val="clear" w:color="auto" w:fill="C6D9F1"/>
                <w:lang w:val="uk-UA"/>
              </w:rPr>
              <w:t>Термін виконання</w:t>
            </w:r>
          </w:p>
        </w:tc>
      </w:tr>
      <w:tr w:rsidR="00A8357F" w:rsidRPr="003D3E0A" w:rsidTr="00676A24">
        <w:trPr>
          <w:trHeight w:val="343"/>
        </w:trPr>
        <w:tc>
          <w:tcPr>
            <w:tcW w:w="15036" w:type="dxa"/>
            <w:gridSpan w:val="7"/>
            <w:shd w:val="clear" w:color="auto" w:fill="00CCFF"/>
            <w:tcMar>
              <w:top w:w="100" w:type="dxa"/>
              <w:left w:w="100" w:type="dxa"/>
              <w:bottom w:w="100" w:type="dxa"/>
              <w:right w:w="100" w:type="dxa"/>
            </w:tcMar>
          </w:tcPr>
          <w:p w:rsidR="00A8357F" w:rsidRPr="003D3E0A" w:rsidRDefault="00BD0A49" w:rsidP="009F19EF">
            <w:pPr>
              <w:jc w:val="center"/>
              <w:rPr>
                <w:rFonts w:ascii="Times New Roman" w:hAnsi="Times New Roman" w:cs="Times New Roman"/>
                <w:b/>
                <w:caps/>
                <w:sz w:val="24"/>
                <w:szCs w:val="24"/>
              </w:rPr>
            </w:pPr>
            <w:r w:rsidRPr="003D3E0A">
              <w:rPr>
                <w:rFonts w:ascii="Times New Roman" w:hAnsi="Times New Roman" w:cs="Times New Roman"/>
                <w:b/>
                <w:caps/>
                <w:sz w:val="24"/>
                <w:szCs w:val="24"/>
              </w:rPr>
              <w:t>Блок</w:t>
            </w:r>
            <w:r w:rsidR="000613A4" w:rsidRPr="003D3E0A">
              <w:rPr>
                <w:rFonts w:ascii="Times New Roman" w:hAnsi="Times New Roman" w:cs="Times New Roman"/>
                <w:b/>
                <w:caps/>
                <w:sz w:val="24"/>
                <w:szCs w:val="24"/>
              </w:rPr>
              <w:t xml:space="preserve"> 1.</w:t>
            </w:r>
            <w:r w:rsidR="009F19EF" w:rsidRPr="003D3E0A">
              <w:rPr>
                <w:rFonts w:ascii="Times New Roman" w:hAnsi="Times New Roman" w:cs="Times New Roman"/>
                <w:b/>
                <w:caps/>
                <w:sz w:val="24"/>
                <w:szCs w:val="24"/>
              </w:rPr>
              <w:t xml:space="preserve"> </w:t>
            </w:r>
          </w:p>
        </w:tc>
      </w:tr>
      <w:tr w:rsidR="00600827" w:rsidRPr="003D3E0A" w:rsidTr="004758D2">
        <w:trPr>
          <w:trHeight w:val="608"/>
        </w:trPr>
        <w:tc>
          <w:tcPr>
            <w:tcW w:w="1260" w:type="dxa"/>
            <w:tcMar>
              <w:top w:w="100" w:type="dxa"/>
              <w:left w:w="100" w:type="dxa"/>
              <w:bottom w:w="100" w:type="dxa"/>
              <w:right w:w="100" w:type="dxa"/>
            </w:tcMar>
            <w:vAlign w:val="center"/>
          </w:tcPr>
          <w:p w:rsidR="00600827" w:rsidRPr="003D3E0A" w:rsidRDefault="00600827" w:rsidP="00600827">
            <w:pPr>
              <w:widowControl w:val="0"/>
              <w:tabs>
                <w:tab w:val="left" w:pos="-284"/>
              </w:tabs>
              <w:snapToGrid w:val="0"/>
              <w:ind w:hanging="43"/>
              <w:jc w:val="center"/>
              <w:rPr>
                <w:rFonts w:ascii="Times New Roman" w:hAnsi="Times New Roman" w:cs="Times New Roman"/>
                <w:bCs/>
                <w:sz w:val="24"/>
                <w:szCs w:val="24"/>
              </w:rPr>
            </w:pPr>
            <w:r w:rsidRPr="003D3E0A">
              <w:rPr>
                <w:rFonts w:ascii="Times New Roman" w:hAnsi="Times New Roman" w:cs="Times New Roman"/>
                <w:bCs/>
                <w:sz w:val="24"/>
                <w:szCs w:val="24"/>
              </w:rPr>
              <w:t>11</w:t>
            </w:r>
          </w:p>
        </w:tc>
        <w:tc>
          <w:tcPr>
            <w:tcW w:w="3960" w:type="dxa"/>
            <w:vAlign w:val="center"/>
          </w:tcPr>
          <w:p w:rsidR="00600827" w:rsidRPr="003D3E0A" w:rsidRDefault="00600827" w:rsidP="00600827">
            <w:pPr>
              <w:shd w:val="clear" w:color="auto" w:fill="FFFFFF"/>
              <w:tabs>
                <w:tab w:val="left" w:pos="5765"/>
              </w:tabs>
              <w:jc w:val="both"/>
              <w:rPr>
                <w:rFonts w:ascii="Times New Roman" w:hAnsi="Times New Roman"/>
                <w:color w:val="000000"/>
                <w:sz w:val="24"/>
                <w:szCs w:val="24"/>
              </w:rPr>
            </w:pPr>
            <w:r w:rsidRPr="003D3E0A">
              <w:rPr>
                <w:rFonts w:ascii="Times New Roman" w:hAnsi="Times New Roman"/>
                <w:color w:val="000000"/>
                <w:sz w:val="24"/>
                <w:szCs w:val="24"/>
              </w:rPr>
              <w:t>Тема 1. Поняття, основні визначення та історія виникнення міжнародних економічних відносин.</w:t>
            </w:r>
          </w:p>
          <w:p w:rsidR="00600827" w:rsidRPr="003D3E0A" w:rsidRDefault="00600827" w:rsidP="0060082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rPr>
                <w:spacing w:val="1"/>
                <w:sz w:val="24"/>
                <w:szCs w:val="24"/>
              </w:rPr>
            </w:pPr>
          </w:p>
        </w:tc>
        <w:tc>
          <w:tcPr>
            <w:tcW w:w="3240" w:type="dxa"/>
            <w:vAlign w:val="center"/>
          </w:tcPr>
          <w:p w:rsidR="00600827" w:rsidRPr="003D3E0A" w:rsidRDefault="00600827" w:rsidP="00600827">
            <w:pPr>
              <w:pStyle w:val="11"/>
              <w:spacing w:line="240" w:lineRule="auto"/>
              <w:jc w:val="both"/>
              <w:rPr>
                <w:rFonts w:ascii="Times New Roman" w:hAnsi="Times New Roman" w:cs="Times New Roman"/>
                <w:color w:val="000000"/>
                <w:sz w:val="24"/>
                <w:szCs w:val="24"/>
                <w:lang w:val="uk-UA"/>
              </w:rPr>
            </w:pPr>
            <w:r w:rsidRPr="003D3E0A">
              <w:rPr>
                <w:rFonts w:ascii="Times New Roman" w:hAnsi="Times New Roman" w:cs="Times New Roman"/>
                <w:color w:val="000000"/>
                <w:sz w:val="24"/>
                <w:szCs w:val="24"/>
                <w:lang w:val="uk-UA"/>
              </w:rPr>
              <w:t>Лекція (2 год.)</w:t>
            </w:r>
          </w:p>
          <w:p w:rsidR="00600827" w:rsidRPr="003D3E0A" w:rsidRDefault="00600827" w:rsidP="00600827">
            <w:pPr>
              <w:pStyle w:val="11"/>
              <w:spacing w:line="240" w:lineRule="auto"/>
              <w:jc w:val="both"/>
              <w:rPr>
                <w:rFonts w:ascii="Times New Roman" w:hAnsi="Times New Roman" w:cs="Times New Roman"/>
                <w:color w:val="000000"/>
                <w:sz w:val="24"/>
                <w:szCs w:val="24"/>
                <w:lang w:val="uk-UA"/>
              </w:rPr>
            </w:pPr>
            <w:r w:rsidRPr="003D3E0A">
              <w:rPr>
                <w:rFonts w:ascii="Times New Roman" w:hAnsi="Times New Roman" w:cs="Times New Roman"/>
                <w:color w:val="000000"/>
                <w:sz w:val="24"/>
                <w:szCs w:val="24"/>
                <w:lang w:val="uk-UA"/>
              </w:rPr>
              <w:t>Практичне заняття (- год)</w:t>
            </w:r>
          </w:p>
          <w:p w:rsidR="00600827" w:rsidRPr="003D3E0A" w:rsidRDefault="00600827" w:rsidP="00600827">
            <w:pPr>
              <w:pStyle w:val="11"/>
              <w:spacing w:line="240" w:lineRule="auto"/>
              <w:rPr>
                <w:rFonts w:ascii="Times New Roman" w:hAnsi="Times New Roman" w:cs="Times New Roman"/>
                <w:sz w:val="24"/>
                <w:szCs w:val="24"/>
                <w:lang w:val="uk-UA"/>
              </w:rPr>
            </w:pPr>
            <w:r w:rsidRPr="003D3E0A">
              <w:rPr>
                <w:rFonts w:ascii="Times New Roman" w:hAnsi="Times New Roman" w:cs="Times New Roman"/>
                <w:color w:val="000000"/>
                <w:sz w:val="24"/>
                <w:szCs w:val="24"/>
                <w:lang w:val="uk-UA"/>
              </w:rPr>
              <w:t>Самостійна робота (9 год.)</w:t>
            </w:r>
          </w:p>
        </w:tc>
        <w:tc>
          <w:tcPr>
            <w:tcW w:w="1254" w:type="dxa"/>
            <w:vAlign w:val="center"/>
          </w:tcPr>
          <w:p w:rsidR="00600827" w:rsidRPr="003D3E0A" w:rsidRDefault="00600827" w:rsidP="00600827">
            <w:pPr>
              <w:widowControl w:val="0"/>
              <w:shd w:val="clear" w:color="auto" w:fill="FFFFFF"/>
              <w:autoSpaceDE w:val="0"/>
              <w:autoSpaceDN w:val="0"/>
              <w:adjustRightInd w:val="0"/>
              <w:jc w:val="center"/>
              <w:rPr>
                <w:rFonts w:ascii="Times New Roman" w:hAnsi="Times New Roman" w:cs="Times New Roman"/>
                <w:sz w:val="22"/>
                <w:szCs w:val="24"/>
                <w:lang w:eastAsia="uk-UA"/>
              </w:rPr>
            </w:pPr>
            <w:proofErr w:type="spellStart"/>
            <w:r w:rsidRPr="003D3E0A">
              <w:rPr>
                <w:rFonts w:ascii="Times New Roman" w:hAnsi="Times New Roman" w:cs="Times New Roman"/>
                <w:sz w:val="22"/>
                <w:szCs w:val="24"/>
                <w:lang w:val="ru-RU" w:eastAsia="uk-UA"/>
              </w:rPr>
              <w:t>Основна</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додаткова</w:t>
            </w:r>
            <w:proofErr w:type="spellEnd"/>
            <w:r w:rsidRPr="003D3E0A">
              <w:rPr>
                <w:rFonts w:ascii="Times New Roman" w:hAnsi="Times New Roman" w:cs="Times New Roman"/>
                <w:sz w:val="22"/>
                <w:szCs w:val="24"/>
                <w:lang w:val="ru-RU" w:eastAsia="uk-UA"/>
              </w:rPr>
              <w:t xml:space="preserve">  та </w:t>
            </w:r>
            <w:proofErr w:type="spellStart"/>
            <w:r w:rsidRPr="003D3E0A">
              <w:rPr>
                <w:rFonts w:ascii="Times New Roman" w:hAnsi="Times New Roman" w:cs="Times New Roman"/>
                <w:sz w:val="22"/>
                <w:szCs w:val="24"/>
                <w:lang w:val="ru-RU" w:eastAsia="uk-UA"/>
              </w:rPr>
              <w:t>інтернет</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ресурси</w:t>
            </w:r>
            <w:proofErr w:type="spellEnd"/>
          </w:p>
        </w:tc>
        <w:tc>
          <w:tcPr>
            <w:tcW w:w="1701" w:type="dxa"/>
            <w:vAlign w:val="center"/>
          </w:tcPr>
          <w:p w:rsidR="00600827" w:rsidRPr="003D3E0A" w:rsidRDefault="00600827" w:rsidP="00600827">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600827" w:rsidRPr="003D3E0A" w:rsidRDefault="00600827" w:rsidP="00600827">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5</w:t>
            </w:r>
          </w:p>
        </w:tc>
        <w:tc>
          <w:tcPr>
            <w:tcW w:w="2361" w:type="dxa"/>
            <w:vAlign w:val="center"/>
          </w:tcPr>
          <w:p w:rsidR="00600827" w:rsidRPr="003D3E0A" w:rsidRDefault="00600827" w:rsidP="00600827">
            <w:pPr>
              <w:pStyle w:val="11"/>
              <w:spacing w:line="240" w:lineRule="auto"/>
              <w:jc w:val="both"/>
              <w:rPr>
                <w:rFonts w:ascii="Times New Roman" w:hAnsi="Times New Roman" w:cs="Times New Roman"/>
                <w:szCs w:val="24"/>
                <w:lang w:val="uk-UA"/>
              </w:rPr>
            </w:pPr>
            <w:r w:rsidRPr="003D3E0A">
              <w:rPr>
                <w:rFonts w:ascii="Times New Roman" w:hAnsi="Times New Roman" w:cs="Times New Roman"/>
                <w:szCs w:val="24"/>
                <w:lang w:val="uk-UA"/>
              </w:rPr>
              <w:t>впродовж першого навчального семестру (перший періодичний контроль)</w:t>
            </w:r>
          </w:p>
        </w:tc>
      </w:tr>
      <w:tr w:rsidR="00600827" w:rsidRPr="003D3E0A" w:rsidTr="004758D2">
        <w:trPr>
          <w:trHeight w:val="608"/>
        </w:trPr>
        <w:tc>
          <w:tcPr>
            <w:tcW w:w="1260" w:type="dxa"/>
            <w:tcMar>
              <w:top w:w="100" w:type="dxa"/>
              <w:left w:w="100" w:type="dxa"/>
              <w:bottom w:w="100" w:type="dxa"/>
              <w:right w:w="100" w:type="dxa"/>
            </w:tcMar>
            <w:vAlign w:val="center"/>
          </w:tcPr>
          <w:p w:rsidR="00600827" w:rsidRPr="003D3E0A" w:rsidRDefault="00600827" w:rsidP="00600827">
            <w:pPr>
              <w:widowControl w:val="0"/>
              <w:tabs>
                <w:tab w:val="left" w:pos="-284"/>
              </w:tabs>
              <w:snapToGrid w:val="0"/>
              <w:ind w:hanging="43"/>
              <w:jc w:val="center"/>
              <w:rPr>
                <w:rFonts w:ascii="Times New Roman" w:hAnsi="Times New Roman" w:cs="Times New Roman"/>
                <w:bCs/>
                <w:sz w:val="24"/>
                <w:szCs w:val="24"/>
              </w:rPr>
            </w:pPr>
            <w:r w:rsidRPr="003D3E0A">
              <w:rPr>
                <w:rFonts w:ascii="Times New Roman" w:hAnsi="Times New Roman" w:cs="Times New Roman"/>
                <w:bCs/>
                <w:sz w:val="24"/>
                <w:szCs w:val="24"/>
              </w:rPr>
              <w:t>16</w:t>
            </w:r>
          </w:p>
        </w:tc>
        <w:tc>
          <w:tcPr>
            <w:tcW w:w="3960" w:type="dxa"/>
            <w:vAlign w:val="center"/>
          </w:tcPr>
          <w:p w:rsidR="00600827" w:rsidRPr="003D3E0A" w:rsidRDefault="00600827" w:rsidP="00600827">
            <w:pPr>
              <w:shd w:val="clear" w:color="auto" w:fill="FFFFFF"/>
              <w:jc w:val="both"/>
              <w:rPr>
                <w:rFonts w:ascii="Times New Roman" w:hAnsi="Times New Roman" w:cstheme="minorBidi"/>
                <w:sz w:val="24"/>
                <w:szCs w:val="24"/>
              </w:rPr>
            </w:pPr>
            <w:r w:rsidRPr="003D3E0A">
              <w:rPr>
                <w:rFonts w:ascii="Times New Roman" w:hAnsi="Times New Roman"/>
                <w:color w:val="000000"/>
                <w:sz w:val="24"/>
                <w:szCs w:val="24"/>
              </w:rPr>
              <w:t>Тема 2. Міжнародна торгівля товарами  та послугами.</w:t>
            </w:r>
          </w:p>
          <w:p w:rsidR="00600827" w:rsidRPr="003D3E0A" w:rsidRDefault="00600827" w:rsidP="00600827">
            <w:pPr>
              <w:pStyle w:val="TableParagraph"/>
              <w:ind w:right="98"/>
            </w:pPr>
          </w:p>
        </w:tc>
        <w:tc>
          <w:tcPr>
            <w:tcW w:w="3240" w:type="dxa"/>
            <w:vAlign w:val="center"/>
          </w:tcPr>
          <w:p w:rsidR="00600827" w:rsidRPr="003D3E0A" w:rsidRDefault="00600827" w:rsidP="00600827">
            <w:pPr>
              <w:pStyle w:val="11"/>
              <w:spacing w:line="240" w:lineRule="auto"/>
              <w:jc w:val="both"/>
              <w:rPr>
                <w:rFonts w:ascii="Times New Roman" w:hAnsi="Times New Roman" w:cs="Times New Roman"/>
                <w:color w:val="000000"/>
                <w:sz w:val="24"/>
                <w:szCs w:val="24"/>
                <w:lang w:val="uk-UA"/>
              </w:rPr>
            </w:pPr>
            <w:r w:rsidRPr="003D3E0A">
              <w:rPr>
                <w:rFonts w:ascii="Times New Roman" w:hAnsi="Times New Roman" w:cs="Times New Roman"/>
                <w:color w:val="000000"/>
                <w:sz w:val="24"/>
                <w:szCs w:val="24"/>
                <w:lang w:val="uk-UA"/>
              </w:rPr>
              <w:t>Лекція (4 год.)</w:t>
            </w:r>
          </w:p>
          <w:p w:rsidR="00600827" w:rsidRPr="003D3E0A" w:rsidRDefault="00600827" w:rsidP="00600827">
            <w:pPr>
              <w:pStyle w:val="11"/>
              <w:spacing w:line="240" w:lineRule="auto"/>
              <w:rPr>
                <w:rFonts w:ascii="Times New Roman" w:hAnsi="Times New Roman" w:cs="Times New Roman"/>
                <w:color w:val="000000"/>
                <w:sz w:val="24"/>
                <w:szCs w:val="24"/>
                <w:lang w:val="uk-UA"/>
              </w:rPr>
            </w:pPr>
            <w:r w:rsidRPr="003D3E0A">
              <w:rPr>
                <w:rFonts w:ascii="Times New Roman" w:hAnsi="Times New Roman" w:cs="Times New Roman"/>
                <w:color w:val="000000"/>
                <w:sz w:val="24"/>
                <w:szCs w:val="24"/>
                <w:lang w:val="uk-UA"/>
              </w:rPr>
              <w:t>Практичне заняття (2 год.)</w:t>
            </w:r>
          </w:p>
          <w:p w:rsidR="00600827" w:rsidRPr="003D3E0A" w:rsidRDefault="00600827" w:rsidP="00600827">
            <w:pPr>
              <w:pStyle w:val="11"/>
              <w:spacing w:line="240" w:lineRule="auto"/>
              <w:rPr>
                <w:rFonts w:ascii="Times New Roman" w:hAnsi="Times New Roman" w:cs="Times New Roman"/>
                <w:color w:val="000000"/>
                <w:sz w:val="24"/>
                <w:szCs w:val="24"/>
                <w:lang w:val="uk-UA"/>
              </w:rPr>
            </w:pPr>
            <w:r w:rsidRPr="003D3E0A">
              <w:rPr>
                <w:rFonts w:ascii="Times New Roman" w:hAnsi="Times New Roman" w:cs="Times New Roman"/>
                <w:color w:val="000000"/>
                <w:sz w:val="24"/>
                <w:szCs w:val="24"/>
                <w:lang w:val="uk-UA"/>
              </w:rPr>
              <w:t>Самостійна робота (10  год.)</w:t>
            </w:r>
          </w:p>
        </w:tc>
        <w:tc>
          <w:tcPr>
            <w:tcW w:w="1254" w:type="dxa"/>
          </w:tcPr>
          <w:p w:rsidR="00600827" w:rsidRPr="003D3E0A" w:rsidRDefault="00600827" w:rsidP="00600827">
            <w:pPr>
              <w:jc w:val="center"/>
              <w:rPr>
                <w:sz w:val="22"/>
              </w:rPr>
            </w:pPr>
            <w:proofErr w:type="spellStart"/>
            <w:r w:rsidRPr="003D3E0A">
              <w:rPr>
                <w:rFonts w:ascii="Times New Roman" w:hAnsi="Times New Roman" w:cs="Times New Roman"/>
                <w:sz w:val="22"/>
                <w:szCs w:val="24"/>
                <w:lang w:val="ru-RU" w:eastAsia="uk-UA"/>
              </w:rPr>
              <w:t>Основна</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додаткова</w:t>
            </w:r>
            <w:proofErr w:type="spellEnd"/>
            <w:r w:rsidRPr="003D3E0A">
              <w:rPr>
                <w:rFonts w:ascii="Times New Roman" w:hAnsi="Times New Roman" w:cs="Times New Roman"/>
                <w:sz w:val="22"/>
                <w:szCs w:val="24"/>
                <w:lang w:val="ru-RU" w:eastAsia="uk-UA"/>
              </w:rPr>
              <w:t xml:space="preserve">  та </w:t>
            </w:r>
            <w:proofErr w:type="spellStart"/>
            <w:r w:rsidRPr="003D3E0A">
              <w:rPr>
                <w:rFonts w:ascii="Times New Roman" w:hAnsi="Times New Roman" w:cs="Times New Roman"/>
                <w:sz w:val="22"/>
                <w:szCs w:val="24"/>
                <w:lang w:val="ru-RU" w:eastAsia="uk-UA"/>
              </w:rPr>
              <w:t>інтернет</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ресурси</w:t>
            </w:r>
            <w:proofErr w:type="spellEnd"/>
          </w:p>
        </w:tc>
        <w:tc>
          <w:tcPr>
            <w:tcW w:w="1701" w:type="dxa"/>
            <w:vAlign w:val="center"/>
          </w:tcPr>
          <w:p w:rsidR="00600827" w:rsidRPr="003D3E0A" w:rsidRDefault="00600827" w:rsidP="00600827">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600827" w:rsidRPr="003D3E0A" w:rsidRDefault="00600827" w:rsidP="00600827">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5</w:t>
            </w:r>
          </w:p>
        </w:tc>
        <w:tc>
          <w:tcPr>
            <w:tcW w:w="2361" w:type="dxa"/>
          </w:tcPr>
          <w:p w:rsidR="00600827" w:rsidRPr="003D3E0A" w:rsidRDefault="00600827" w:rsidP="00600827">
            <w:pPr>
              <w:rPr>
                <w:rFonts w:ascii="Times New Roman" w:hAnsi="Times New Roman" w:cs="Times New Roman"/>
                <w:sz w:val="22"/>
                <w:szCs w:val="24"/>
              </w:rPr>
            </w:pPr>
            <w:r w:rsidRPr="003D3E0A">
              <w:rPr>
                <w:rFonts w:ascii="Times New Roman" w:hAnsi="Times New Roman" w:cs="Times New Roman"/>
                <w:sz w:val="22"/>
                <w:szCs w:val="24"/>
              </w:rPr>
              <w:t>впродовж першого  навчального семестру (перший періодичний контроль)</w:t>
            </w:r>
          </w:p>
        </w:tc>
      </w:tr>
      <w:tr w:rsidR="00600827" w:rsidRPr="003D3E0A" w:rsidTr="004758D2">
        <w:trPr>
          <w:trHeight w:val="608"/>
        </w:trPr>
        <w:tc>
          <w:tcPr>
            <w:tcW w:w="1260" w:type="dxa"/>
            <w:tcMar>
              <w:top w:w="100" w:type="dxa"/>
              <w:left w:w="100" w:type="dxa"/>
              <w:bottom w:w="100" w:type="dxa"/>
              <w:right w:w="100" w:type="dxa"/>
            </w:tcMar>
            <w:vAlign w:val="center"/>
          </w:tcPr>
          <w:p w:rsidR="00600827" w:rsidRPr="003D3E0A" w:rsidRDefault="00600827" w:rsidP="00600827">
            <w:pPr>
              <w:widowControl w:val="0"/>
              <w:tabs>
                <w:tab w:val="left" w:pos="-284"/>
              </w:tabs>
              <w:snapToGrid w:val="0"/>
              <w:ind w:hanging="43"/>
              <w:jc w:val="center"/>
              <w:rPr>
                <w:rFonts w:ascii="Times New Roman" w:hAnsi="Times New Roman" w:cs="Times New Roman"/>
                <w:bCs/>
                <w:sz w:val="24"/>
                <w:szCs w:val="24"/>
              </w:rPr>
            </w:pPr>
            <w:r w:rsidRPr="003D3E0A">
              <w:rPr>
                <w:rFonts w:ascii="Times New Roman" w:hAnsi="Times New Roman" w:cs="Times New Roman"/>
                <w:bCs/>
                <w:sz w:val="24"/>
                <w:szCs w:val="24"/>
              </w:rPr>
              <w:t>15</w:t>
            </w:r>
          </w:p>
        </w:tc>
        <w:tc>
          <w:tcPr>
            <w:tcW w:w="3960" w:type="dxa"/>
            <w:vAlign w:val="center"/>
          </w:tcPr>
          <w:p w:rsidR="00600827" w:rsidRPr="003D3E0A" w:rsidRDefault="00600827" w:rsidP="00600827">
            <w:pPr>
              <w:shd w:val="clear" w:color="auto" w:fill="FFFFFF"/>
              <w:jc w:val="both"/>
              <w:rPr>
                <w:rFonts w:ascii="Times New Roman" w:hAnsi="Times New Roman" w:cstheme="minorBidi"/>
                <w:sz w:val="24"/>
                <w:szCs w:val="24"/>
              </w:rPr>
            </w:pPr>
            <w:r w:rsidRPr="003D3E0A">
              <w:rPr>
                <w:rFonts w:ascii="Times New Roman" w:hAnsi="Times New Roman"/>
                <w:color w:val="000000"/>
                <w:sz w:val="24"/>
                <w:szCs w:val="24"/>
              </w:rPr>
              <w:t>Тема 3. Міжнародна міграція робочої сили.</w:t>
            </w:r>
          </w:p>
          <w:p w:rsidR="00600827" w:rsidRPr="003D3E0A" w:rsidRDefault="00600827" w:rsidP="00600827">
            <w:pPr>
              <w:pStyle w:val="TableParagraph"/>
              <w:ind w:right="98"/>
            </w:pPr>
          </w:p>
        </w:tc>
        <w:tc>
          <w:tcPr>
            <w:tcW w:w="3240" w:type="dxa"/>
            <w:vAlign w:val="center"/>
          </w:tcPr>
          <w:p w:rsidR="00600827" w:rsidRPr="003D3E0A" w:rsidRDefault="00600827" w:rsidP="00600827">
            <w:pPr>
              <w:pStyle w:val="11"/>
              <w:rPr>
                <w:rFonts w:ascii="Times New Roman" w:hAnsi="Times New Roman" w:cs="Times New Roman"/>
                <w:color w:val="000000"/>
                <w:sz w:val="24"/>
                <w:szCs w:val="24"/>
              </w:rPr>
            </w:pPr>
            <w:proofErr w:type="spellStart"/>
            <w:r w:rsidRPr="003D3E0A">
              <w:rPr>
                <w:rFonts w:ascii="Times New Roman" w:hAnsi="Times New Roman" w:cs="Times New Roman"/>
                <w:color w:val="000000"/>
                <w:sz w:val="24"/>
                <w:szCs w:val="24"/>
              </w:rPr>
              <w:t>Лекція</w:t>
            </w:r>
            <w:proofErr w:type="spellEnd"/>
            <w:r w:rsidRPr="003D3E0A">
              <w:rPr>
                <w:rFonts w:ascii="Times New Roman" w:hAnsi="Times New Roman" w:cs="Times New Roman"/>
                <w:color w:val="000000"/>
                <w:sz w:val="24"/>
                <w:szCs w:val="24"/>
              </w:rPr>
              <w:t xml:space="preserve"> (</w:t>
            </w:r>
            <w:r w:rsidRPr="003D3E0A">
              <w:rPr>
                <w:rFonts w:ascii="Times New Roman" w:hAnsi="Times New Roman" w:cs="Times New Roman"/>
                <w:color w:val="000000"/>
                <w:sz w:val="24"/>
                <w:szCs w:val="24"/>
                <w:lang w:val="uk-UA"/>
              </w:rPr>
              <w:t>4</w:t>
            </w:r>
            <w:r w:rsidRPr="003D3E0A">
              <w:rPr>
                <w:rFonts w:ascii="Times New Roman" w:hAnsi="Times New Roman" w:cs="Times New Roman"/>
                <w:color w:val="000000"/>
                <w:sz w:val="24"/>
                <w:szCs w:val="24"/>
              </w:rPr>
              <w:t xml:space="preserve"> год.)</w:t>
            </w:r>
          </w:p>
          <w:p w:rsidR="00600827" w:rsidRPr="003D3E0A" w:rsidRDefault="00600827" w:rsidP="00600827">
            <w:pPr>
              <w:pStyle w:val="11"/>
              <w:rPr>
                <w:rFonts w:ascii="Times New Roman" w:hAnsi="Times New Roman" w:cs="Times New Roman"/>
                <w:color w:val="000000"/>
                <w:sz w:val="24"/>
                <w:szCs w:val="24"/>
              </w:rPr>
            </w:pPr>
            <w:proofErr w:type="spellStart"/>
            <w:r w:rsidRPr="003D3E0A">
              <w:rPr>
                <w:rFonts w:ascii="Times New Roman" w:hAnsi="Times New Roman" w:cs="Times New Roman"/>
                <w:color w:val="000000"/>
                <w:sz w:val="24"/>
                <w:szCs w:val="24"/>
              </w:rPr>
              <w:t>Практичне</w:t>
            </w:r>
            <w:proofErr w:type="spellEnd"/>
            <w:r w:rsidRPr="003D3E0A">
              <w:rPr>
                <w:rFonts w:ascii="Times New Roman" w:hAnsi="Times New Roman" w:cs="Times New Roman"/>
                <w:color w:val="000000"/>
                <w:sz w:val="24"/>
                <w:szCs w:val="24"/>
              </w:rPr>
              <w:t xml:space="preserve"> </w:t>
            </w:r>
            <w:proofErr w:type="spellStart"/>
            <w:r w:rsidRPr="003D3E0A">
              <w:rPr>
                <w:rFonts w:ascii="Times New Roman" w:hAnsi="Times New Roman" w:cs="Times New Roman"/>
                <w:color w:val="000000"/>
                <w:sz w:val="24"/>
                <w:szCs w:val="24"/>
              </w:rPr>
              <w:t>заняття</w:t>
            </w:r>
            <w:proofErr w:type="spellEnd"/>
            <w:r w:rsidRPr="003D3E0A">
              <w:rPr>
                <w:rFonts w:ascii="Times New Roman" w:hAnsi="Times New Roman" w:cs="Times New Roman"/>
                <w:color w:val="000000"/>
                <w:sz w:val="24"/>
                <w:szCs w:val="24"/>
              </w:rPr>
              <w:t xml:space="preserve"> (2 год.)</w:t>
            </w:r>
          </w:p>
          <w:p w:rsidR="00600827" w:rsidRPr="003D3E0A" w:rsidRDefault="00600827" w:rsidP="00600827">
            <w:pPr>
              <w:pStyle w:val="11"/>
              <w:spacing w:line="240" w:lineRule="auto"/>
              <w:rPr>
                <w:rFonts w:ascii="Times New Roman" w:hAnsi="Times New Roman" w:cs="Times New Roman"/>
                <w:color w:val="000000"/>
                <w:sz w:val="24"/>
                <w:szCs w:val="24"/>
                <w:lang w:val="uk-UA"/>
              </w:rPr>
            </w:pPr>
            <w:r w:rsidRPr="003D3E0A">
              <w:rPr>
                <w:rFonts w:ascii="Times New Roman" w:hAnsi="Times New Roman" w:cs="Times New Roman"/>
                <w:color w:val="000000"/>
                <w:sz w:val="24"/>
                <w:szCs w:val="24"/>
                <w:lang w:val="uk-UA"/>
              </w:rPr>
              <w:t>Самостійна робота (9 год.)</w:t>
            </w:r>
          </w:p>
        </w:tc>
        <w:tc>
          <w:tcPr>
            <w:tcW w:w="1254" w:type="dxa"/>
          </w:tcPr>
          <w:p w:rsidR="00600827" w:rsidRPr="003D3E0A" w:rsidRDefault="00600827" w:rsidP="00600827">
            <w:pPr>
              <w:jc w:val="center"/>
              <w:rPr>
                <w:sz w:val="22"/>
              </w:rPr>
            </w:pPr>
            <w:proofErr w:type="spellStart"/>
            <w:r w:rsidRPr="003D3E0A">
              <w:rPr>
                <w:rFonts w:ascii="Times New Roman" w:hAnsi="Times New Roman" w:cs="Times New Roman"/>
                <w:sz w:val="22"/>
                <w:szCs w:val="24"/>
                <w:lang w:val="ru-RU" w:eastAsia="uk-UA"/>
              </w:rPr>
              <w:t>Основна</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додаткова</w:t>
            </w:r>
            <w:proofErr w:type="spellEnd"/>
            <w:r w:rsidRPr="003D3E0A">
              <w:rPr>
                <w:rFonts w:ascii="Times New Roman" w:hAnsi="Times New Roman" w:cs="Times New Roman"/>
                <w:sz w:val="22"/>
                <w:szCs w:val="24"/>
                <w:lang w:val="ru-RU" w:eastAsia="uk-UA"/>
              </w:rPr>
              <w:t xml:space="preserve">  та </w:t>
            </w:r>
            <w:proofErr w:type="spellStart"/>
            <w:r w:rsidRPr="003D3E0A">
              <w:rPr>
                <w:rFonts w:ascii="Times New Roman" w:hAnsi="Times New Roman" w:cs="Times New Roman"/>
                <w:sz w:val="22"/>
                <w:szCs w:val="24"/>
                <w:lang w:val="ru-RU" w:eastAsia="uk-UA"/>
              </w:rPr>
              <w:t>інтернет</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ресурси</w:t>
            </w:r>
            <w:proofErr w:type="spellEnd"/>
          </w:p>
        </w:tc>
        <w:tc>
          <w:tcPr>
            <w:tcW w:w="1701" w:type="dxa"/>
            <w:vAlign w:val="center"/>
          </w:tcPr>
          <w:p w:rsidR="00600827" w:rsidRPr="003D3E0A" w:rsidRDefault="00600827" w:rsidP="00600827">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600827" w:rsidRPr="003D3E0A" w:rsidRDefault="00600827" w:rsidP="00600827">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5</w:t>
            </w:r>
          </w:p>
        </w:tc>
        <w:tc>
          <w:tcPr>
            <w:tcW w:w="2361" w:type="dxa"/>
          </w:tcPr>
          <w:p w:rsidR="00600827" w:rsidRPr="003D3E0A" w:rsidRDefault="00600827" w:rsidP="00600827">
            <w:pPr>
              <w:rPr>
                <w:rFonts w:ascii="Times New Roman" w:hAnsi="Times New Roman" w:cs="Times New Roman"/>
                <w:sz w:val="22"/>
                <w:szCs w:val="24"/>
              </w:rPr>
            </w:pPr>
            <w:r w:rsidRPr="003D3E0A">
              <w:rPr>
                <w:rFonts w:ascii="Times New Roman" w:hAnsi="Times New Roman" w:cs="Times New Roman"/>
                <w:sz w:val="22"/>
                <w:szCs w:val="24"/>
              </w:rPr>
              <w:t>впродовж першого  навчального семестру (перший періодичний контроль)</w:t>
            </w:r>
          </w:p>
        </w:tc>
      </w:tr>
      <w:tr w:rsidR="00600827" w:rsidRPr="003D3E0A" w:rsidTr="004758D2">
        <w:trPr>
          <w:trHeight w:val="608"/>
        </w:trPr>
        <w:tc>
          <w:tcPr>
            <w:tcW w:w="1260" w:type="dxa"/>
            <w:tcMar>
              <w:top w:w="100" w:type="dxa"/>
              <w:left w:w="100" w:type="dxa"/>
              <w:bottom w:w="100" w:type="dxa"/>
              <w:right w:w="100" w:type="dxa"/>
            </w:tcMar>
            <w:vAlign w:val="center"/>
          </w:tcPr>
          <w:p w:rsidR="00600827" w:rsidRPr="003D3E0A" w:rsidRDefault="00600827" w:rsidP="00600827">
            <w:pPr>
              <w:widowControl w:val="0"/>
              <w:tabs>
                <w:tab w:val="left" w:pos="-284"/>
              </w:tabs>
              <w:snapToGrid w:val="0"/>
              <w:ind w:hanging="43"/>
              <w:jc w:val="center"/>
              <w:rPr>
                <w:rFonts w:ascii="Times New Roman" w:hAnsi="Times New Roman" w:cs="Times New Roman"/>
                <w:bCs/>
                <w:sz w:val="24"/>
                <w:szCs w:val="24"/>
              </w:rPr>
            </w:pPr>
            <w:r w:rsidRPr="003D3E0A">
              <w:rPr>
                <w:rFonts w:ascii="Times New Roman" w:hAnsi="Times New Roman" w:cs="Times New Roman"/>
                <w:bCs/>
                <w:sz w:val="24"/>
                <w:szCs w:val="24"/>
              </w:rPr>
              <w:t>16</w:t>
            </w:r>
          </w:p>
        </w:tc>
        <w:tc>
          <w:tcPr>
            <w:tcW w:w="3960" w:type="dxa"/>
            <w:vAlign w:val="center"/>
          </w:tcPr>
          <w:p w:rsidR="00600827" w:rsidRPr="003D3E0A" w:rsidRDefault="00600827" w:rsidP="00600827">
            <w:pPr>
              <w:shd w:val="clear" w:color="auto" w:fill="FFFFFF"/>
              <w:jc w:val="both"/>
              <w:rPr>
                <w:rFonts w:ascii="Times New Roman" w:hAnsi="Times New Roman" w:cstheme="minorBidi"/>
                <w:sz w:val="24"/>
                <w:szCs w:val="24"/>
              </w:rPr>
            </w:pPr>
            <w:r w:rsidRPr="003D3E0A">
              <w:rPr>
                <w:rFonts w:ascii="Times New Roman" w:hAnsi="Times New Roman"/>
                <w:color w:val="000000"/>
                <w:sz w:val="24"/>
                <w:szCs w:val="24"/>
              </w:rPr>
              <w:t>Тема 4. Міжнародний рух капіталу: іноземне інвестування.</w:t>
            </w:r>
          </w:p>
          <w:p w:rsidR="00600827" w:rsidRPr="003D3E0A" w:rsidRDefault="00600827" w:rsidP="0060082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p>
        </w:tc>
        <w:tc>
          <w:tcPr>
            <w:tcW w:w="3240" w:type="dxa"/>
            <w:vAlign w:val="center"/>
          </w:tcPr>
          <w:p w:rsidR="00600827" w:rsidRPr="003D3E0A" w:rsidRDefault="00600827" w:rsidP="00600827">
            <w:pPr>
              <w:pStyle w:val="11"/>
              <w:spacing w:line="240" w:lineRule="auto"/>
              <w:jc w:val="both"/>
              <w:rPr>
                <w:rFonts w:ascii="Times New Roman" w:hAnsi="Times New Roman" w:cs="Times New Roman"/>
                <w:color w:val="000000"/>
                <w:sz w:val="24"/>
                <w:szCs w:val="24"/>
                <w:lang w:val="uk-UA"/>
              </w:rPr>
            </w:pPr>
            <w:r w:rsidRPr="003D3E0A">
              <w:rPr>
                <w:rFonts w:ascii="Times New Roman" w:hAnsi="Times New Roman" w:cs="Times New Roman"/>
                <w:color w:val="000000"/>
                <w:sz w:val="24"/>
                <w:szCs w:val="24"/>
                <w:lang w:val="uk-UA"/>
              </w:rPr>
              <w:t>Лекція (4 год.)</w:t>
            </w:r>
          </w:p>
          <w:p w:rsidR="00600827" w:rsidRPr="003D3E0A" w:rsidRDefault="00600827" w:rsidP="00600827">
            <w:pPr>
              <w:pStyle w:val="11"/>
              <w:spacing w:line="240" w:lineRule="auto"/>
              <w:rPr>
                <w:rFonts w:ascii="Times New Roman" w:hAnsi="Times New Roman" w:cs="Times New Roman"/>
                <w:color w:val="000000"/>
                <w:sz w:val="24"/>
                <w:szCs w:val="24"/>
                <w:lang w:val="uk-UA"/>
              </w:rPr>
            </w:pPr>
            <w:r w:rsidRPr="003D3E0A">
              <w:rPr>
                <w:rFonts w:ascii="Times New Roman" w:hAnsi="Times New Roman" w:cs="Times New Roman"/>
                <w:color w:val="000000"/>
                <w:sz w:val="24"/>
                <w:szCs w:val="24"/>
                <w:lang w:val="uk-UA"/>
              </w:rPr>
              <w:t>Практичне заняття (2 год.)</w:t>
            </w:r>
          </w:p>
          <w:p w:rsidR="00600827" w:rsidRPr="003D3E0A" w:rsidRDefault="00600827" w:rsidP="00600827">
            <w:pPr>
              <w:pStyle w:val="11"/>
              <w:spacing w:line="240" w:lineRule="auto"/>
              <w:rPr>
                <w:rFonts w:ascii="Times New Roman" w:hAnsi="Times New Roman" w:cs="Times New Roman"/>
                <w:color w:val="000000"/>
                <w:sz w:val="24"/>
                <w:szCs w:val="24"/>
                <w:lang w:val="uk-UA"/>
              </w:rPr>
            </w:pPr>
            <w:r w:rsidRPr="003D3E0A">
              <w:rPr>
                <w:rFonts w:ascii="Times New Roman" w:hAnsi="Times New Roman" w:cs="Times New Roman"/>
                <w:color w:val="000000"/>
                <w:sz w:val="24"/>
                <w:szCs w:val="24"/>
                <w:lang w:val="uk-UA"/>
              </w:rPr>
              <w:t>Самостійна робота (10  год.)</w:t>
            </w:r>
          </w:p>
        </w:tc>
        <w:tc>
          <w:tcPr>
            <w:tcW w:w="1254" w:type="dxa"/>
          </w:tcPr>
          <w:p w:rsidR="00600827" w:rsidRPr="003D3E0A" w:rsidRDefault="00600827" w:rsidP="00600827">
            <w:pPr>
              <w:jc w:val="center"/>
              <w:rPr>
                <w:sz w:val="22"/>
              </w:rPr>
            </w:pPr>
            <w:proofErr w:type="spellStart"/>
            <w:r w:rsidRPr="003D3E0A">
              <w:rPr>
                <w:rFonts w:ascii="Times New Roman" w:hAnsi="Times New Roman" w:cs="Times New Roman"/>
                <w:sz w:val="22"/>
                <w:szCs w:val="24"/>
                <w:lang w:val="ru-RU" w:eastAsia="uk-UA"/>
              </w:rPr>
              <w:t>Основна</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додаткова</w:t>
            </w:r>
            <w:proofErr w:type="spellEnd"/>
            <w:r w:rsidRPr="003D3E0A">
              <w:rPr>
                <w:rFonts w:ascii="Times New Roman" w:hAnsi="Times New Roman" w:cs="Times New Roman"/>
                <w:sz w:val="22"/>
                <w:szCs w:val="24"/>
                <w:lang w:val="ru-RU" w:eastAsia="uk-UA"/>
              </w:rPr>
              <w:t xml:space="preserve">  та </w:t>
            </w:r>
            <w:proofErr w:type="spellStart"/>
            <w:r w:rsidRPr="003D3E0A">
              <w:rPr>
                <w:rFonts w:ascii="Times New Roman" w:hAnsi="Times New Roman" w:cs="Times New Roman"/>
                <w:sz w:val="22"/>
                <w:szCs w:val="24"/>
                <w:lang w:val="ru-RU" w:eastAsia="uk-UA"/>
              </w:rPr>
              <w:t>інтернет</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ресурси</w:t>
            </w:r>
            <w:proofErr w:type="spellEnd"/>
          </w:p>
        </w:tc>
        <w:tc>
          <w:tcPr>
            <w:tcW w:w="1701" w:type="dxa"/>
            <w:vAlign w:val="center"/>
          </w:tcPr>
          <w:p w:rsidR="00600827" w:rsidRPr="003D3E0A" w:rsidRDefault="00600827" w:rsidP="00600827">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600827" w:rsidRPr="003D3E0A" w:rsidRDefault="00600827" w:rsidP="00600827">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5</w:t>
            </w:r>
          </w:p>
        </w:tc>
        <w:tc>
          <w:tcPr>
            <w:tcW w:w="2361" w:type="dxa"/>
            <w:vAlign w:val="center"/>
          </w:tcPr>
          <w:p w:rsidR="00600827" w:rsidRPr="003D3E0A" w:rsidRDefault="00600827" w:rsidP="00600827">
            <w:pPr>
              <w:pStyle w:val="11"/>
              <w:spacing w:line="240" w:lineRule="auto"/>
              <w:jc w:val="both"/>
              <w:rPr>
                <w:rFonts w:ascii="Times New Roman" w:hAnsi="Times New Roman" w:cs="Times New Roman"/>
                <w:szCs w:val="24"/>
                <w:lang w:val="uk-UA"/>
              </w:rPr>
            </w:pPr>
            <w:r w:rsidRPr="003D3E0A">
              <w:rPr>
                <w:rFonts w:ascii="Times New Roman" w:hAnsi="Times New Roman" w:cs="Times New Roman"/>
                <w:szCs w:val="24"/>
                <w:lang w:val="uk-UA"/>
              </w:rPr>
              <w:t>впродовж першого  навчального семестру (перший періодичний контроль)</w:t>
            </w:r>
          </w:p>
        </w:tc>
      </w:tr>
      <w:tr w:rsidR="003D398A" w:rsidRPr="003D3E0A" w:rsidTr="00676A24">
        <w:trPr>
          <w:trHeight w:val="505"/>
        </w:trPr>
        <w:tc>
          <w:tcPr>
            <w:tcW w:w="15036" w:type="dxa"/>
            <w:gridSpan w:val="7"/>
            <w:shd w:val="clear" w:color="auto" w:fill="00CCFF"/>
            <w:tcMar>
              <w:top w:w="100" w:type="dxa"/>
              <w:left w:w="100" w:type="dxa"/>
              <w:bottom w:w="100" w:type="dxa"/>
              <w:right w:w="100" w:type="dxa"/>
            </w:tcMar>
            <w:vAlign w:val="center"/>
          </w:tcPr>
          <w:p w:rsidR="003D398A" w:rsidRPr="003D3E0A" w:rsidRDefault="003D398A" w:rsidP="009F19EF">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jc w:val="center"/>
              <w:rPr>
                <w:b/>
                <w:caps/>
              </w:rPr>
            </w:pPr>
            <w:r w:rsidRPr="003D3E0A">
              <w:rPr>
                <w:b/>
                <w:caps/>
              </w:rPr>
              <w:t xml:space="preserve"> БЛОК 2. </w:t>
            </w:r>
            <w:r w:rsidR="00631F75" w:rsidRPr="003D3E0A">
              <w:rPr>
                <w:b/>
                <w:caps/>
              </w:rPr>
              <w:t xml:space="preserve"> </w:t>
            </w:r>
          </w:p>
        </w:tc>
      </w:tr>
      <w:tr w:rsidR="00600827" w:rsidRPr="003D3E0A" w:rsidTr="004758D2">
        <w:trPr>
          <w:trHeight w:val="592"/>
        </w:trPr>
        <w:tc>
          <w:tcPr>
            <w:tcW w:w="1260" w:type="dxa"/>
            <w:tcMar>
              <w:top w:w="100" w:type="dxa"/>
              <w:left w:w="100" w:type="dxa"/>
              <w:bottom w:w="100" w:type="dxa"/>
              <w:right w:w="100" w:type="dxa"/>
            </w:tcMar>
            <w:vAlign w:val="center"/>
          </w:tcPr>
          <w:p w:rsidR="00600827" w:rsidRPr="003D3E0A" w:rsidRDefault="00600827" w:rsidP="00600827">
            <w:pPr>
              <w:widowControl w:val="0"/>
              <w:tabs>
                <w:tab w:val="left" w:pos="-284"/>
              </w:tabs>
              <w:snapToGrid w:val="0"/>
              <w:ind w:hanging="43"/>
              <w:jc w:val="center"/>
              <w:rPr>
                <w:rFonts w:ascii="Times New Roman" w:hAnsi="Times New Roman" w:cs="Times New Roman"/>
                <w:bCs/>
                <w:sz w:val="24"/>
                <w:szCs w:val="24"/>
              </w:rPr>
            </w:pPr>
            <w:r w:rsidRPr="003D3E0A">
              <w:rPr>
                <w:rFonts w:ascii="Times New Roman" w:hAnsi="Times New Roman" w:cs="Times New Roman"/>
                <w:bCs/>
                <w:sz w:val="24"/>
                <w:szCs w:val="24"/>
              </w:rPr>
              <w:t>15</w:t>
            </w:r>
          </w:p>
        </w:tc>
        <w:tc>
          <w:tcPr>
            <w:tcW w:w="3960" w:type="dxa"/>
            <w:vAlign w:val="center"/>
          </w:tcPr>
          <w:p w:rsidR="00600827" w:rsidRPr="003D3E0A" w:rsidRDefault="00600827" w:rsidP="00600827">
            <w:pPr>
              <w:shd w:val="clear" w:color="auto" w:fill="FFFFFF"/>
              <w:jc w:val="both"/>
              <w:rPr>
                <w:rFonts w:ascii="Times New Roman" w:hAnsi="Times New Roman" w:cstheme="minorBidi"/>
                <w:sz w:val="24"/>
                <w:szCs w:val="24"/>
              </w:rPr>
            </w:pPr>
            <w:r w:rsidRPr="003D3E0A">
              <w:rPr>
                <w:rFonts w:ascii="Times New Roman" w:hAnsi="Times New Roman"/>
                <w:color w:val="000000"/>
                <w:sz w:val="24"/>
                <w:szCs w:val="24"/>
              </w:rPr>
              <w:t xml:space="preserve">Тема 5. Світова валютна система і </w:t>
            </w:r>
            <w:r w:rsidRPr="003D3E0A">
              <w:rPr>
                <w:rFonts w:ascii="Times New Roman" w:hAnsi="Times New Roman"/>
                <w:sz w:val="24"/>
                <w:szCs w:val="24"/>
              </w:rPr>
              <w:t>міжнародні валютні відносини</w:t>
            </w:r>
            <w:r w:rsidRPr="003D3E0A">
              <w:rPr>
                <w:rFonts w:ascii="Times New Roman" w:hAnsi="Times New Roman"/>
                <w:color w:val="000000"/>
                <w:sz w:val="24"/>
                <w:szCs w:val="24"/>
              </w:rPr>
              <w:t>.</w:t>
            </w:r>
          </w:p>
          <w:p w:rsidR="00600827" w:rsidRPr="003D3E0A" w:rsidRDefault="00600827" w:rsidP="0060082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p>
        </w:tc>
        <w:tc>
          <w:tcPr>
            <w:tcW w:w="3240" w:type="dxa"/>
            <w:vAlign w:val="center"/>
          </w:tcPr>
          <w:p w:rsidR="00600827" w:rsidRPr="003D3E0A" w:rsidRDefault="00600827" w:rsidP="00600827">
            <w:pPr>
              <w:pStyle w:val="11"/>
              <w:spacing w:line="240" w:lineRule="auto"/>
              <w:rPr>
                <w:rFonts w:ascii="Times New Roman" w:hAnsi="Times New Roman" w:cs="Times New Roman"/>
                <w:color w:val="000000"/>
                <w:sz w:val="24"/>
                <w:szCs w:val="24"/>
              </w:rPr>
            </w:pPr>
            <w:proofErr w:type="spellStart"/>
            <w:r w:rsidRPr="003D3E0A">
              <w:rPr>
                <w:rFonts w:ascii="Times New Roman" w:hAnsi="Times New Roman" w:cs="Times New Roman"/>
                <w:color w:val="000000"/>
                <w:sz w:val="24"/>
                <w:szCs w:val="24"/>
              </w:rPr>
              <w:t>Лекція</w:t>
            </w:r>
            <w:proofErr w:type="spellEnd"/>
            <w:r w:rsidRPr="003D3E0A">
              <w:rPr>
                <w:rFonts w:ascii="Times New Roman" w:hAnsi="Times New Roman" w:cs="Times New Roman"/>
                <w:color w:val="000000"/>
                <w:sz w:val="24"/>
                <w:szCs w:val="24"/>
              </w:rPr>
              <w:t xml:space="preserve"> (</w:t>
            </w:r>
            <w:r w:rsidRPr="003D3E0A">
              <w:rPr>
                <w:rFonts w:ascii="Times New Roman" w:hAnsi="Times New Roman" w:cs="Times New Roman"/>
                <w:color w:val="000000"/>
                <w:sz w:val="24"/>
                <w:szCs w:val="24"/>
                <w:lang w:val="uk-UA"/>
              </w:rPr>
              <w:t>4</w:t>
            </w:r>
            <w:r w:rsidRPr="003D3E0A">
              <w:rPr>
                <w:rFonts w:ascii="Times New Roman" w:hAnsi="Times New Roman" w:cs="Times New Roman"/>
                <w:color w:val="000000"/>
                <w:sz w:val="24"/>
                <w:szCs w:val="24"/>
              </w:rPr>
              <w:t xml:space="preserve"> год.)</w:t>
            </w:r>
          </w:p>
          <w:p w:rsidR="00600827" w:rsidRPr="003D3E0A" w:rsidRDefault="00600827" w:rsidP="00600827">
            <w:pPr>
              <w:pStyle w:val="11"/>
              <w:spacing w:line="240" w:lineRule="auto"/>
              <w:rPr>
                <w:rFonts w:ascii="Times New Roman" w:hAnsi="Times New Roman" w:cs="Times New Roman"/>
                <w:color w:val="000000"/>
                <w:sz w:val="24"/>
                <w:szCs w:val="24"/>
              </w:rPr>
            </w:pPr>
            <w:proofErr w:type="spellStart"/>
            <w:r w:rsidRPr="003D3E0A">
              <w:rPr>
                <w:rFonts w:ascii="Times New Roman" w:hAnsi="Times New Roman" w:cs="Times New Roman"/>
                <w:color w:val="000000"/>
                <w:sz w:val="24"/>
                <w:szCs w:val="24"/>
              </w:rPr>
              <w:t>Практичне</w:t>
            </w:r>
            <w:proofErr w:type="spellEnd"/>
            <w:r w:rsidRPr="003D3E0A">
              <w:rPr>
                <w:rFonts w:ascii="Times New Roman" w:hAnsi="Times New Roman" w:cs="Times New Roman"/>
                <w:color w:val="000000"/>
                <w:sz w:val="24"/>
                <w:szCs w:val="24"/>
              </w:rPr>
              <w:t xml:space="preserve"> </w:t>
            </w:r>
            <w:proofErr w:type="spellStart"/>
            <w:r w:rsidRPr="003D3E0A">
              <w:rPr>
                <w:rFonts w:ascii="Times New Roman" w:hAnsi="Times New Roman" w:cs="Times New Roman"/>
                <w:color w:val="000000"/>
                <w:sz w:val="24"/>
                <w:szCs w:val="24"/>
              </w:rPr>
              <w:t>заняття</w:t>
            </w:r>
            <w:proofErr w:type="spellEnd"/>
            <w:r w:rsidRPr="003D3E0A">
              <w:rPr>
                <w:rFonts w:ascii="Times New Roman" w:hAnsi="Times New Roman" w:cs="Times New Roman"/>
                <w:color w:val="000000"/>
                <w:sz w:val="24"/>
                <w:szCs w:val="24"/>
              </w:rPr>
              <w:t xml:space="preserve"> (2 год.)</w:t>
            </w:r>
          </w:p>
          <w:p w:rsidR="00600827" w:rsidRPr="003D3E0A" w:rsidRDefault="00600827" w:rsidP="00600827">
            <w:pPr>
              <w:pStyle w:val="11"/>
              <w:spacing w:line="240" w:lineRule="auto"/>
              <w:rPr>
                <w:rFonts w:ascii="Times New Roman" w:hAnsi="Times New Roman" w:cs="Times New Roman"/>
                <w:color w:val="000000"/>
                <w:sz w:val="24"/>
                <w:szCs w:val="24"/>
                <w:lang w:val="uk-UA"/>
              </w:rPr>
            </w:pPr>
            <w:r w:rsidRPr="003D3E0A">
              <w:rPr>
                <w:rFonts w:ascii="Times New Roman" w:hAnsi="Times New Roman" w:cs="Times New Roman"/>
                <w:color w:val="000000"/>
                <w:sz w:val="24"/>
                <w:szCs w:val="24"/>
                <w:lang w:val="uk-UA"/>
              </w:rPr>
              <w:t>Самостійна робота (9 год.)</w:t>
            </w:r>
          </w:p>
        </w:tc>
        <w:tc>
          <w:tcPr>
            <w:tcW w:w="1254" w:type="dxa"/>
          </w:tcPr>
          <w:p w:rsidR="00600827" w:rsidRPr="003D3E0A" w:rsidRDefault="00600827" w:rsidP="00600827">
            <w:pPr>
              <w:jc w:val="center"/>
              <w:rPr>
                <w:sz w:val="22"/>
              </w:rPr>
            </w:pPr>
            <w:proofErr w:type="spellStart"/>
            <w:r w:rsidRPr="003D3E0A">
              <w:rPr>
                <w:rFonts w:ascii="Times New Roman" w:hAnsi="Times New Roman" w:cs="Times New Roman"/>
                <w:sz w:val="22"/>
                <w:szCs w:val="24"/>
                <w:lang w:val="ru-RU" w:eastAsia="uk-UA"/>
              </w:rPr>
              <w:t>Основна</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додаткова</w:t>
            </w:r>
            <w:proofErr w:type="spellEnd"/>
            <w:r w:rsidRPr="003D3E0A">
              <w:rPr>
                <w:rFonts w:ascii="Times New Roman" w:hAnsi="Times New Roman" w:cs="Times New Roman"/>
                <w:sz w:val="22"/>
                <w:szCs w:val="24"/>
                <w:lang w:val="ru-RU" w:eastAsia="uk-UA"/>
              </w:rPr>
              <w:t xml:space="preserve">  та </w:t>
            </w:r>
            <w:proofErr w:type="spellStart"/>
            <w:r w:rsidRPr="003D3E0A">
              <w:rPr>
                <w:rFonts w:ascii="Times New Roman" w:hAnsi="Times New Roman" w:cs="Times New Roman"/>
                <w:sz w:val="22"/>
                <w:szCs w:val="24"/>
                <w:lang w:val="ru-RU" w:eastAsia="uk-UA"/>
              </w:rPr>
              <w:t>інтернет</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ресурси</w:t>
            </w:r>
            <w:proofErr w:type="spellEnd"/>
          </w:p>
        </w:tc>
        <w:tc>
          <w:tcPr>
            <w:tcW w:w="1701" w:type="dxa"/>
            <w:vAlign w:val="center"/>
          </w:tcPr>
          <w:p w:rsidR="00600827" w:rsidRPr="003D3E0A" w:rsidRDefault="00600827" w:rsidP="00600827">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600827" w:rsidRPr="003D3E0A" w:rsidRDefault="00600827" w:rsidP="00600827">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5</w:t>
            </w:r>
          </w:p>
        </w:tc>
        <w:tc>
          <w:tcPr>
            <w:tcW w:w="2361" w:type="dxa"/>
          </w:tcPr>
          <w:p w:rsidR="00600827" w:rsidRPr="003D3E0A" w:rsidRDefault="00600827" w:rsidP="00600827">
            <w:pPr>
              <w:rPr>
                <w:rFonts w:ascii="Times New Roman" w:hAnsi="Times New Roman" w:cs="Times New Roman"/>
                <w:sz w:val="22"/>
                <w:szCs w:val="24"/>
              </w:rPr>
            </w:pPr>
            <w:r w:rsidRPr="003D3E0A">
              <w:rPr>
                <w:rFonts w:ascii="Times New Roman" w:hAnsi="Times New Roman" w:cs="Times New Roman"/>
                <w:sz w:val="22"/>
                <w:szCs w:val="24"/>
              </w:rPr>
              <w:t>впродовж першого  навчального семестру (другий періодичний контроль)</w:t>
            </w:r>
          </w:p>
        </w:tc>
      </w:tr>
      <w:tr w:rsidR="00600827" w:rsidRPr="003D3E0A" w:rsidTr="004758D2">
        <w:trPr>
          <w:trHeight w:val="174"/>
        </w:trPr>
        <w:tc>
          <w:tcPr>
            <w:tcW w:w="1260" w:type="dxa"/>
            <w:tcMar>
              <w:top w:w="100" w:type="dxa"/>
              <w:left w:w="100" w:type="dxa"/>
              <w:bottom w:w="100" w:type="dxa"/>
              <w:right w:w="100" w:type="dxa"/>
            </w:tcMar>
            <w:vAlign w:val="center"/>
          </w:tcPr>
          <w:p w:rsidR="00600827" w:rsidRPr="003D3E0A" w:rsidRDefault="00600827" w:rsidP="00600827">
            <w:pPr>
              <w:widowControl w:val="0"/>
              <w:tabs>
                <w:tab w:val="left" w:pos="-284"/>
              </w:tabs>
              <w:snapToGrid w:val="0"/>
              <w:ind w:hanging="43"/>
              <w:jc w:val="center"/>
              <w:rPr>
                <w:rFonts w:ascii="Times New Roman" w:hAnsi="Times New Roman" w:cs="Times New Roman"/>
                <w:bCs/>
                <w:sz w:val="24"/>
                <w:szCs w:val="24"/>
              </w:rPr>
            </w:pPr>
            <w:r w:rsidRPr="003D3E0A">
              <w:rPr>
                <w:rFonts w:ascii="Times New Roman" w:hAnsi="Times New Roman" w:cs="Times New Roman"/>
                <w:bCs/>
                <w:sz w:val="24"/>
                <w:szCs w:val="24"/>
              </w:rPr>
              <w:t>16</w:t>
            </w:r>
          </w:p>
        </w:tc>
        <w:tc>
          <w:tcPr>
            <w:tcW w:w="3960" w:type="dxa"/>
            <w:vAlign w:val="center"/>
          </w:tcPr>
          <w:p w:rsidR="00600827" w:rsidRPr="003D3E0A" w:rsidRDefault="00600827" w:rsidP="00600827">
            <w:pPr>
              <w:shd w:val="clear" w:color="auto" w:fill="FFFFFF"/>
              <w:tabs>
                <w:tab w:val="left" w:pos="5765"/>
              </w:tabs>
              <w:jc w:val="both"/>
              <w:rPr>
                <w:rFonts w:ascii="Times New Roman" w:hAnsi="Times New Roman"/>
                <w:color w:val="000000"/>
                <w:sz w:val="24"/>
                <w:szCs w:val="24"/>
              </w:rPr>
            </w:pPr>
            <w:r w:rsidRPr="003D3E0A">
              <w:rPr>
                <w:rFonts w:ascii="Times New Roman" w:hAnsi="Times New Roman"/>
                <w:color w:val="000000"/>
                <w:sz w:val="24"/>
                <w:szCs w:val="24"/>
              </w:rPr>
              <w:t>Тема 6. Міжнародні розрахунки</w:t>
            </w:r>
          </w:p>
          <w:p w:rsidR="00600827" w:rsidRPr="003D3E0A" w:rsidRDefault="00600827" w:rsidP="0060082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p>
        </w:tc>
        <w:tc>
          <w:tcPr>
            <w:tcW w:w="3240" w:type="dxa"/>
            <w:vAlign w:val="center"/>
          </w:tcPr>
          <w:p w:rsidR="00600827" w:rsidRPr="003D3E0A" w:rsidRDefault="00600827" w:rsidP="00600827">
            <w:pPr>
              <w:pStyle w:val="11"/>
              <w:spacing w:line="240" w:lineRule="auto"/>
              <w:jc w:val="both"/>
              <w:rPr>
                <w:rFonts w:ascii="Times New Roman" w:hAnsi="Times New Roman" w:cs="Times New Roman"/>
                <w:color w:val="000000"/>
                <w:sz w:val="24"/>
                <w:szCs w:val="24"/>
                <w:lang w:val="uk-UA"/>
              </w:rPr>
            </w:pPr>
            <w:r w:rsidRPr="003D3E0A">
              <w:rPr>
                <w:rFonts w:ascii="Times New Roman" w:hAnsi="Times New Roman" w:cs="Times New Roman"/>
                <w:color w:val="000000"/>
                <w:sz w:val="24"/>
                <w:szCs w:val="24"/>
                <w:lang w:val="uk-UA"/>
              </w:rPr>
              <w:t>Лекція (4 год.)</w:t>
            </w:r>
          </w:p>
          <w:p w:rsidR="00600827" w:rsidRPr="003D3E0A" w:rsidRDefault="00600827" w:rsidP="00600827">
            <w:pPr>
              <w:pStyle w:val="11"/>
              <w:spacing w:line="240" w:lineRule="auto"/>
              <w:rPr>
                <w:rFonts w:ascii="Times New Roman" w:hAnsi="Times New Roman" w:cs="Times New Roman"/>
                <w:color w:val="000000"/>
                <w:sz w:val="24"/>
                <w:szCs w:val="24"/>
                <w:lang w:val="uk-UA"/>
              </w:rPr>
            </w:pPr>
            <w:r w:rsidRPr="003D3E0A">
              <w:rPr>
                <w:rFonts w:ascii="Times New Roman" w:hAnsi="Times New Roman" w:cs="Times New Roman"/>
                <w:color w:val="000000"/>
                <w:sz w:val="24"/>
                <w:szCs w:val="24"/>
                <w:lang w:val="uk-UA"/>
              </w:rPr>
              <w:t>Практичне заняття (2 год.)</w:t>
            </w:r>
          </w:p>
          <w:p w:rsidR="00600827" w:rsidRPr="003D3E0A" w:rsidRDefault="00600827" w:rsidP="00600827">
            <w:pPr>
              <w:pStyle w:val="11"/>
              <w:spacing w:line="240" w:lineRule="auto"/>
              <w:rPr>
                <w:rFonts w:ascii="Times New Roman" w:hAnsi="Times New Roman" w:cs="Times New Roman"/>
                <w:color w:val="000000"/>
                <w:sz w:val="24"/>
                <w:szCs w:val="24"/>
                <w:lang w:val="uk-UA"/>
              </w:rPr>
            </w:pPr>
            <w:r w:rsidRPr="003D3E0A">
              <w:rPr>
                <w:rFonts w:ascii="Times New Roman" w:hAnsi="Times New Roman" w:cs="Times New Roman"/>
                <w:color w:val="000000"/>
                <w:sz w:val="24"/>
                <w:szCs w:val="24"/>
                <w:lang w:val="uk-UA"/>
              </w:rPr>
              <w:t>Самостійна робота (10  год.)</w:t>
            </w:r>
          </w:p>
        </w:tc>
        <w:tc>
          <w:tcPr>
            <w:tcW w:w="1254" w:type="dxa"/>
          </w:tcPr>
          <w:p w:rsidR="00600827" w:rsidRPr="003D3E0A" w:rsidRDefault="00600827" w:rsidP="00600827">
            <w:pPr>
              <w:jc w:val="center"/>
              <w:rPr>
                <w:sz w:val="22"/>
              </w:rPr>
            </w:pPr>
            <w:proofErr w:type="spellStart"/>
            <w:r w:rsidRPr="003D3E0A">
              <w:rPr>
                <w:rFonts w:ascii="Times New Roman" w:hAnsi="Times New Roman" w:cs="Times New Roman"/>
                <w:sz w:val="22"/>
                <w:szCs w:val="24"/>
                <w:lang w:val="ru-RU" w:eastAsia="uk-UA"/>
              </w:rPr>
              <w:t>Основна</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додаткова</w:t>
            </w:r>
            <w:proofErr w:type="spellEnd"/>
            <w:r w:rsidRPr="003D3E0A">
              <w:rPr>
                <w:rFonts w:ascii="Times New Roman" w:hAnsi="Times New Roman" w:cs="Times New Roman"/>
                <w:sz w:val="22"/>
                <w:szCs w:val="24"/>
                <w:lang w:val="ru-RU" w:eastAsia="uk-UA"/>
              </w:rPr>
              <w:t xml:space="preserve">  та </w:t>
            </w:r>
            <w:proofErr w:type="spellStart"/>
            <w:r w:rsidRPr="003D3E0A">
              <w:rPr>
                <w:rFonts w:ascii="Times New Roman" w:hAnsi="Times New Roman" w:cs="Times New Roman"/>
                <w:sz w:val="22"/>
                <w:szCs w:val="24"/>
                <w:lang w:val="ru-RU" w:eastAsia="uk-UA"/>
              </w:rPr>
              <w:t>інтернет</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ресурси</w:t>
            </w:r>
            <w:proofErr w:type="spellEnd"/>
          </w:p>
        </w:tc>
        <w:tc>
          <w:tcPr>
            <w:tcW w:w="1701" w:type="dxa"/>
            <w:vAlign w:val="center"/>
          </w:tcPr>
          <w:p w:rsidR="00600827" w:rsidRPr="003D3E0A" w:rsidRDefault="00600827" w:rsidP="00600827">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Скласти презентацію</w:t>
            </w:r>
          </w:p>
        </w:tc>
        <w:tc>
          <w:tcPr>
            <w:tcW w:w="1260" w:type="dxa"/>
            <w:vAlign w:val="center"/>
          </w:tcPr>
          <w:p w:rsidR="00600827" w:rsidRPr="003D3E0A" w:rsidRDefault="00600827" w:rsidP="00600827">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5</w:t>
            </w:r>
          </w:p>
        </w:tc>
        <w:tc>
          <w:tcPr>
            <w:tcW w:w="2361" w:type="dxa"/>
          </w:tcPr>
          <w:p w:rsidR="00600827" w:rsidRPr="003D3E0A" w:rsidRDefault="00600827" w:rsidP="00600827">
            <w:pPr>
              <w:rPr>
                <w:rFonts w:ascii="Times New Roman" w:hAnsi="Times New Roman" w:cs="Times New Roman"/>
                <w:sz w:val="22"/>
                <w:szCs w:val="24"/>
              </w:rPr>
            </w:pPr>
            <w:r w:rsidRPr="003D3E0A">
              <w:rPr>
                <w:rFonts w:ascii="Times New Roman" w:hAnsi="Times New Roman" w:cs="Times New Roman"/>
                <w:sz w:val="22"/>
                <w:szCs w:val="24"/>
              </w:rPr>
              <w:t>впродовж першого  навчального семестру (другий періодичний контроль)</w:t>
            </w:r>
          </w:p>
        </w:tc>
      </w:tr>
      <w:tr w:rsidR="003D3E0A" w:rsidRPr="003D3E0A" w:rsidTr="004758D2">
        <w:trPr>
          <w:trHeight w:val="684"/>
        </w:trPr>
        <w:tc>
          <w:tcPr>
            <w:tcW w:w="1260" w:type="dxa"/>
            <w:tcMar>
              <w:top w:w="100" w:type="dxa"/>
              <w:left w:w="100" w:type="dxa"/>
              <w:bottom w:w="100" w:type="dxa"/>
              <w:right w:w="100" w:type="dxa"/>
            </w:tcMar>
            <w:vAlign w:val="center"/>
          </w:tcPr>
          <w:p w:rsidR="003D3E0A" w:rsidRPr="003D3E0A" w:rsidRDefault="003D3E0A" w:rsidP="003D3E0A">
            <w:pPr>
              <w:widowControl w:val="0"/>
              <w:tabs>
                <w:tab w:val="left" w:pos="-284"/>
              </w:tabs>
              <w:snapToGrid w:val="0"/>
              <w:ind w:hanging="43"/>
              <w:jc w:val="center"/>
              <w:rPr>
                <w:rFonts w:ascii="Times New Roman" w:hAnsi="Times New Roman" w:cs="Times New Roman"/>
                <w:bCs/>
                <w:sz w:val="24"/>
                <w:szCs w:val="24"/>
              </w:rPr>
            </w:pPr>
            <w:r w:rsidRPr="003D3E0A">
              <w:rPr>
                <w:rFonts w:ascii="Times New Roman" w:hAnsi="Times New Roman" w:cs="Times New Roman"/>
                <w:bCs/>
                <w:sz w:val="24"/>
                <w:szCs w:val="24"/>
              </w:rPr>
              <w:t>15</w:t>
            </w:r>
          </w:p>
        </w:tc>
        <w:tc>
          <w:tcPr>
            <w:tcW w:w="3960" w:type="dxa"/>
            <w:vAlign w:val="center"/>
          </w:tcPr>
          <w:p w:rsidR="003D3E0A" w:rsidRPr="003D3E0A" w:rsidRDefault="003D3E0A" w:rsidP="003D3E0A">
            <w:pPr>
              <w:shd w:val="clear" w:color="auto" w:fill="FFFFFF"/>
              <w:tabs>
                <w:tab w:val="left" w:pos="5765"/>
              </w:tabs>
              <w:jc w:val="both"/>
              <w:rPr>
                <w:rFonts w:ascii="Times New Roman" w:hAnsi="Times New Roman" w:cstheme="minorBidi"/>
                <w:color w:val="000000"/>
                <w:sz w:val="24"/>
                <w:szCs w:val="24"/>
              </w:rPr>
            </w:pPr>
            <w:r w:rsidRPr="003D3E0A">
              <w:rPr>
                <w:rFonts w:ascii="Times New Roman" w:hAnsi="Times New Roman"/>
                <w:color w:val="000000"/>
                <w:sz w:val="24"/>
                <w:szCs w:val="24"/>
              </w:rPr>
              <w:t>Тема 7. Міжнародні корпорації у світовому господарстві</w:t>
            </w:r>
          </w:p>
          <w:p w:rsidR="003D3E0A" w:rsidRPr="003D3E0A" w:rsidRDefault="003D3E0A" w:rsidP="003D3E0A">
            <w:pPr>
              <w:shd w:val="clear" w:color="auto" w:fill="FFFFFF"/>
              <w:jc w:val="both"/>
            </w:pPr>
          </w:p>
        </w:tc>
        <w:tc>
          <w:tcPr>
            <w:tcW w:w="3240" w:type="dxa"/>
            <w:vAlign w:val="center"/>
          </w:tcPr>
          <w:p w:rsidR="003D3E0A" w:rsidRPr="003D3E0A" w:rsidRDefault="003D3E0A" w:rsidP="003D3E0A">
            <w:pPr>
              <w:pStyle w:val="13"/>
              <w:spacing w:line="240" w:lineRule="auto"/>
              <w:ind w:firstLine="0"/>
              <w:rPr>
                <w:color w:val="000000"/>
                <w:szCs w:val="24"/>
              </w:rPr>
            </w:pPr>
            <w:proofErr w:type="spellStart"/>
            <w:r w:rsidRPr="003D3E0A">
              <w:rPr>
                <w:color w:val="000000"/>
                <w:szCs w:val="24"/>
              </w:rPr>
              <w:t>Лекція</w:t>
            </w:r>
            <w:proofErr w:type="spellEnd"/>
            <w:r w:rsidRPr="003D3E0A">
              <w:rPr>
                <w:color w:val="000000"/>
                <w:szCs w:val="24"/>
              </w:rPr>
              <w:t xml:space="preserve"> (</w:t>
            </w:r>
            <w:r w:rsidRPr="003D3E0A">
              <w:rPr>
                <w:color w:val="000000"/>
                <w:szCs w:val="24"/>
                <w:lang w:val="uk-UA"/>
              </w:rPr>
              <w:t>4</w:t>
            </w:r>
            <w:r w:rsidRPr="003D3E0A">
              <w:rPr>
                <w:color w:val="000000"/>
                <w:szCs w:val="24"/>
              </w:rPr>
              <w:t xml:space="preserve"> год.)</w:t>
            </w:r>
          </w:p>
          <w:p w:rsidR="003D3E0A" w:rsidRPr="003D3E0A" w:rsidRDefault="003D3E0A" w:rsidP="003D3E0A">
            <w:pPr>
              <w:pStyle w:val="13"/>
              <w:spacing w:line="240" w:lineRule="auto"/>
              <w:ind w:firstLine="0"/>
              <w:rPr>
                <w:color w:val="000000"/>
                <w:szCs w:val="24"/>
              </w:rPr>
            </w:pPr>
            <w:proofErr w:type="spellStart"/>
            <w:r w:rsidRPr="003D3E0A">
              <w:rPr>
                <w:color w:val="000000"/>
                <w:szCs w:val="24"/>
              </w:rPr>
              <w:t>Практичне</w:t>
            </w:r>
            <w:proofErr w:type="spellEnd"/>
            <w:r w:rsidRPr="003D3E0A">
              <w:rPr>
                <w:color w:val="000000"/>
                <w:szCs w:val="24"/>
              </w:rPr>
              <w:t xml:space="preserve"> </w:t>
            </w:r>
            <w:proofErr w:type="spellStart"/>
            <w:r w:rsidRPr="003D3E0A">
              <w:rPr>
                <w:color w:val="000000"/>
                <w:szCs w:val="24"/>
              </w:rPr>
              <w:t>заняття</w:t>
            </w:r>
            <w:proofErr w:type="spellEnd"/>
            <w:r w:rsidRPr="003D3E0A">
              <w:rPr>
                <w:color w:val="000000"/>
                <w:szCs w:val="24"/>
              </w:rPr>
              <w:t xml:space="preserve"> (2 год.)</w:t>
            </w:r>
          </w:p>
          <w:p w:rsidR="003D3E0A" w:rsidRPr="003D3E0A" w:rsidRDefault="003D3E0A" w:rsidP="003D3E0A">
            <w:pPr>
              <w:pStyle w:val="13"/>
              <w:spacing w:line="240" w:lineRule="auto"/>
              <w:ind w:firstLine="0"/>
              <w:rPr>
                <w:color w:val="000000"/>
                <w:szCs w:val="24"/>
                <w:lang w:val="uk-UA"/>
              </w:rPr>
            </w:pPr>
            <w:r w:rsidRPr="003D3E0A">
              <w:rPr>
                <w:color w:val="000000"/>
                <w:szCs w:val="24"/>
                <w:lang w:val="uk-UA"/>
              </w:rPr>
              <w:t>Самостійна робота (9 год.)</w:t>
            </w:r>
          </w:p>
        </w:tc>
        <w:tc>
          <w:tcPr>
            <w:tcW w:w="1254" w:type="dxa"/>
          </w:tcPr>
          <w:p w:rsidR="003D3E0A" w:rsidRPr="003D3E0A" w:rsidRDefault="003D3E0A" w:rsidP="003D3E0A">
            <w:pPr>
              <w:jc w:val="center"/>
              <w:rPr>
                <w:sz w:val="22"/>
              </w:rPr>
            </w:pPr>
            <w:proofErr w:type="spellStart"/>
            <w:r w:rsidRPr="003D3E0A">
              <w:rPr>
                <w:rFonts w:ascii="Times New Roman" w:hAnsi="Times New Roman" w:cs="Times New Roman"/>
                <w:sz w:val="22"/>
                <w:szCs w:val="24"/>
                <w:lang w:val="ru-RU" w:eastAsia="uk-UA"/>
              </w:rPr>
              <w:t>Основна</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додаткова</w:t>
            </w:r>
            <w:proofErr w:type="spellEnd"/>
            <w:r w:rsidRPr="003D3E0A">
              <w:rPr>
                <w:rFonts w:ascii="Times New Roman" w:hAnsi="Times New Roman" w:cs="Times New Roman"/>
                <w:sz w:val="22"/>
                <w:szCs w:val="24"/>
                <w:lang w:val="ru-RU" w:eastAsia="uk-UA"/>
              </w:rPr>
              <w:t xml:space="preserve">  та </w:t>
            </w:r>
            <w:proofErr w:type="spellStart"/>
            <w:r w:rsidRPr="003D3E0A">
              <w:rPr>
                <w:rFonts w:ascii="Times New Roman" w:hAnsi="Times New Roman" w:cs="Times New Roman"/>
                <w:sz w:val="22"/>
                <w:szCs w:val="24"/>
                <w:lang w:val="ru-RU" w:eastAsia="uk-UA"/>
              </w:rPr>
              <w:t>інтернет</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ресурси</w:t>
            </w:r>
            <w:proofErr w:type="spellEnd"/>
          </w:p>
        </w:tc>
        <w:tc>
          <w:tcPr>
            <w:tcW w:w="1701" w:type="dxa"/>
            <w:vAlign w:val="center"/>
          </w:tcPr>
          <w:p w:rsidR="003D3E0A" w:rsidRPr="003D3E0A" w:rsidRDefault="003D3E0A" w:rsidP="003D3E0A">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перегляд презентації та додаткового матеріалу, виконати практичне завдання</w:t>
            </w:r>
          </w:p>
        </w:tc>
        <w:tc>
          <w:tcPr>
            <w:tcW w:w="1260" w:type="dxa"/>
            <w:vAlign w:val="center"/>
          </w:tcPr>
          <w:p w:rsidR="003D3E0A" w:rsidRPr="003D3E0A" w:rsidRDefault="003D3E0A" w:rsidP="003D3E0A">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5</w:t>
            </w:r>
          </w:p>
        </w:tc>
        <w:tc>
          <w:tcPr>
            <w:tcW w:w="2361" w:type="dxa"/>
          </w:tcPr>
          <w:p w:rsidR="003D3E0A" w:rsidRPr="003D3E0A" w:rsidRDefault="003D3E0A" w:rsidP="003D3E0A">
            <w:pPr>
              <w:rPr>
                <w:rFonts w:ascii="Times New Roman" w:hAnsi="Times New Roman" w:cs="Times New Roman"/>
                <w:sz w:val="22"/>
                <w:szCs w:val="24"/>
              </w:rPr>
            </w:pPr>
            <w:r w:rsidRPr="003D3E0A">
              <w:rPr>
                <w:rFonts w:ascii="Times New Roman" w:hAnsi="Times New Roman" w:cs="Times New Roman"/>
                <w:sz w:val="22"/>
                <w:szCs w:val="24"/>
              </w:rPr>
              <w:t>впродовж першого  навчального семестру (другий періодичний контроль)</w:t>
            </w:r>
          </w:p>
        </w:tc>
      </w:tr>
      <w:tr w:rsidR="003D3E0A" w:rsidRPr="003D3E0A" w:rsidTr="004758D2">
        <w:trPr>
          <w:trHeight w:val="684"/>
        </w:trPr>
        <w:tc>
          <w:tcPr>
            <w:tcW w:w="1260" w:type="dxa"/>
            <w:tcMar>
              <w:top w:w="100" w:type="dxa"/>
              <w:left w:w="100" w:type="dxa"/>
              <w:bottom w:w="100" w:type="dxa"/>
              <w:right w:w="100" w:type="dxa"/>
            </w:tcMar>
            <w:vAlign w:val="center"/>
          </w:tcPr>
          <w:p w:rsidR="003D3E0A" w:rsidRPr="003D3E0A" w:rsidRDefault="003D3E0A" w:rsidP="003D3E0A">
            <w:pPr>
              <w:widowControl w:val="0"/>
              <w:tabs>
                <w:tab w:val="left" w:pos="-284"/>
              </w:tabs>
              <w:snapToGrid w:val="0"/>
              <w:ind w:hanging="43"/>
              <w:jc w:val="center"/>
              <w:rPr>
                <w:rFonts w:ascii="Times New Roman" w:hAnsi="Times New Roman" w:cs="Times New Roman"/>
                <w:bCs/>
                <w:sz w:val="24"/>
                <w:szCs w:val="24"/>
              </w:rPr>
            </w:pPr>
            <w:r w:rsidRPr="003D3E0A">
              <w:rPr>
                <w:rFonts w:ascii="Times New Roman" w:hAnsi="Times New Roman" w:cs="Times New Roman"/>
                <w:bCs/>
                <w:sz w:val="24"/>
                <w:szCs w:val="24"/>
              </w:rPr>
              <w:t xml:space="preserve"> 16</w:t>
            </w:r>
          </w:p>
        </w:tc>
        <w:tc>
          <w:tcPr>
            <w:tcW w:w="3960" w:type="dxa"/>
            <w:vAlign w:val="center"/>
          </w:tcPr>
          <w:p w:rsidR="003D3E0A" w:rsidRPr="003D3E0A" w:rsidRDefault="003D3E0A" w:rsidP="003D3E0A">
            <w:pPr>
              <w:shd w:val="clear" w:color="auto" w:fill="FFFFFF"/>
              <w:tabs>
                <w:tab w:val="left" w:pos="5765"/>
              </w:tabs>
              <w:jc w:val="both"/>
              <w:rPr>
                <w:sz w:val="24"/>
                <w:szCs w:val="24"/>
              </w:rPr>
            </w:pPr>
            <w:r w:rsidRPr="003D3E0A">
              <w:rPr>
                <w:rFonts w:ascii="Times New Roman" w:hAnsi="Times New Roman"/>
                <w:color w:val="000000"/>
                <w:sz w:val="24"/>
                <w:szCs w:val="24"/>
              </w:rPr>
              <w:t>Тема 8. Глобалізація та глобальні проблеми людства</w:t>
            </w:r>
          </w:p>
        </w:tc>
        <w:tc>
          <w:tcPr>
            <w:tcW w:w="3240" w:type="dxa"/>
            <w:vAlign w:val="center"/>
          </w:tcPr>
          <w:p w:rsidR="003D3E0A" w:rsidRPr="003D3E0A" w:rsidRDefault="003D3E0A" w:rsidP="003D3E0A">
            <w:pPr>
              <w:pStyle w:val="13"/>
              <w:spacing w:line="240" w:lineRule="auto"/>
              <w:ind w:firstLine="0"/>
              <w:rPr>
                <w:color w:val="000000"/>
                <w:szCs w:val="24"/>
              </w:rPr>
            </w:pPr>
            <w:proofErr w:type="spellStart"/>
            <w:r w:rsidRPr="003D3E0A">
              <w:rPr>
                <w:color w:val="000000"/>
                <w:szCs w:val="24"/>
              </w:rPr>
              <w:t>Лекція</w:t>
            </w:r>
            <w:proofErr w:type="spellEnd"/>
            <w:r w:rsidRPr="003D3E0A">
              <w:rPr>
                <w:color w:val="000000"/>
                <w:szCs w:val="24"/>
              </w:rPr>
              <w:t xml:space="preserve"> (</w:t>
            </w:r>
            <w:r w:rsidRPr="003D3E0A">
              <w:rPr>
                <w:color w:val="000000"/>
                <w:szCs w:val="24"/>
                <w:lang w:val="uk-UA"/>
              </w:rPr>
              <w:t xml:space="preserve">4 </w:t>
            </w:r>
            <w:r w:rsidRPr="003D3E0A">
              <w:rPr>
                <w:color w:val="000000"/>
                <w:szCs w:val="24"/>
              </w:rPr>
              <w:t>год.)</w:t>
            </w:r>
          </w:p>
          <w:p w:rsidR="003D3E0A" w:rsidRPr="003D3E0A" w:rsidRDefault="003D3E0A" w:rsidP="003D3E0A">
            <w:pPr>
              <w:pStyle w:val="13"/>
              <w:spacing w:line="240" w:lineRule="auto"/>
              <w:ind w:firstLine="0"/>
              <w:rPr>
                <w:color w:val="000000"/>
                <w:szCs w:val="24"/>
              </w:rPr>
            </w:pPr>
            <w:proofErr w:type="spellStart"/>
            <w:r w:rsidRPr="003D3E0A">
              <w:rPr>
                <w:color w:val="000000"/>
                <w:szCs w:val="24"/>
              </w:rPr>
              <w:t>Практичне</w:t>
            </w:r>
            <w:proofErr w:type="spellEnd"/>
            <w:r w:rsidRPr="003D3E0A">
              <w:rPr>
                <w:color w:val="000000"/>
                <w:szCs w:val="24"/>
              </w:rPr>
              <w:t xml:space="preserve"> </w:t>
            </w:r>
            <w:proofErr w:type="spellStart"/>
            <w:r w:rsidRPr="003D3E0A">
              <w:rPr>
                <w:color w:val="000000"/>
                <w:szCs w:val="24"/>
              </w:rPr>
              <w:t>заняття</w:t>
            </w:r>
            <w:proofErr w:type="spellEnd"/>
            <w:r w:rsidRPr="003D3E0A">
              <w:rPr>
                <w:color w:val="000000"/>
                <w:szCs w:val="24"/>
              </w:rPr>
              <w:t xml:space="preserve"> (</w:t>
            </w:r>
            <w:r w:rsidRPr="003D3E0A">
              <w:rPr>
                <w:color w:val="000000"/>
                <w:szCs w:val="24"/>
                <w:lang w:val="uk-UA"/>
              </w:rPr>
              <w:t>4</w:t>
            </w:r>
            <w:r w:rsidRPr="003D3E0A">
              <w:rPr>
                <w:color w:val="000000"/>
                <w:szCs w:val="24"/>
              </w:rPr>
              <w:t> год.)</w:t>
            </w:r>
          </w:p>
          <w:p w:rsidR="003D3E0A" w:rsidRPr="003D3E0A" w:rsidRDefault="003D3E0A" w:rsidP="003D3E0A">
            <w:pPr>
              <w:pStyle w:val="13"/>
              <w:spacing w:line="240" w:lineRule="auto"/>
              <w:ind w:firstLine="0"/>
              <w:rPr>
                <w:color w:val="000000"/>
                <w:szCs w:val="24"/>
              </w:rPr>
            </w:pPr>
            <w:proofErr w:type="spellStart"/>
            <w:r w:rsidRPr="003D3E0A">
              <w:rPr>
                <w:color w:val="000000"/>
                <w:szCs w:val="24"/>
              </w:rPr>
              <w:t>Самостійна</w:t>
            </w:r>
            <w:proofErr w:type="spellEnd"/>
            <w:r w:rsidRPr="003D3E0A">
              <w:rPr>
                <w:color w:val="000000"/>
                <w:szCs w:val="24"/>
              </w:rPr>
              <w:t xml:space="preserve"> робота (6 год.)</w:t>
            </w:r>
          </w:p>
        </w:tc>
        <w:tc>
          <w:tcPr>
            <w:tcW w:w="1254" w:type="dxa"/>
          </w:tcPr>
          <w:p w:rsidR="003D3E0A" w:rsidRPr="003D3E0A" w:rsidRDefault="003D3E0A" w:rsidP="003D3E0A">
            <w:pPr>
              <w:jc w:val="center"/>
              <w:rPr>
                <w:sz w:val="22"/>
              </w:rPr>
            </w:pPr>
            <w:proofErr w:type="spellStart"/>
            <w:r w:rsidRPr="003D3E0A">
              <w:rPr>
                <w:rFonts w:ascii="Times New Roman" w:hAnsi="Times New Roman" w:cs="Times New Roman"/>
                <w:sz w:val="22"/>
                <w:szCs w:val="24"/>
                <w:lang w:val="ru-RU" w:eastAsia="uk-UA"/>
              </w:rPr>
              <w:t>Основна</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додаткова</w:t>
            </w:r>
            <w:proofErr w:type="spellEnd"/>
            <w:r w:rsidRPr="003D3E0A">
              <w:rPr>
                <w:rFonts w:ascii="Times New Roman" w:hAnsi="Times New Roman" w:cs="Times New Roman"/>
                <w:sz w:val="22"/>
                <w:szCs w:val="24"/>
                <w:lang w:val="ru-RU" w:eastAsia="uk-UA"/>
              </w:rPr>
              <w:t xml:space="preserve">  та </w:t>
            </w:r>
            <w:proofErr w:type="spellStart"/>
            <w:r w:rsidRPr="003D3E0A">
              <w:rPr>
                <w:rFonts w:ascii="Times New Roman" w:hAnsi="Times New Roman" w:cs="Times New Roman"/>
                <w:sz w:val="22"/>
                <w:szCs w:val="24"/>
                <w:lang w:val="ru-RU" w:eastAsia="uk-UA"/>
              </w:rPr>
              <w:t>інтернет</w:t>
            </w:r>
            <w:proofErr w:type="spellEnd"/>
            <w:r w:rsidRPr="003D3E0A">
              <w:rPr>
                <w:rFonts w:ascii="Times New Roman" w:hAnsi="Times New Roman" w:cs="Times New Roman"/>
                <w:sz w:val="22"/>
                <w:szCs w:val="24"/>
                <w:lang w:val="ru-RU" w:eastAsia="uk-UA"/>
              </w:rPr>
              <w:t xml:space="preserve"> </w:t>
            </w:r>
            <w:proofErr w:type="spellStart"/>
            <w:r w:rsidRPr="003D3E0A">
              <w:rPr>
                <w:rFonts w:ascii="Times New Roman" w:hAnsi="Times New Roman" w:cs="Times New Roman"/>
                <w:sz w:val="22"/>
                <w:szCs w:val="24"/>
                <w:lang w:val="ru-RU" w:eastAsia="uk-UA"/>
              </w:rPr>
              <w:t>ресурси</w:t>
            </w:r>
            <w:proofErr w:type="spellEnd"/>
          </w:p>
        </w:tc>
        <w:tc>
          <w:tcPr>
            <w:tcW w:w="1701" w:type="dxa"/>
            <w:vAlign w:val="center"/>
          </w:tcPr>
          <w:p w:rsidR="003D3E0A" w:rsidRPr="003D3E0A" w:rsidRDefault="003D3E0A" w:rsidP="003D3E0A">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 xml:space="preserve">Розробити кейси </w:t>
            </w:r>
            <w:proofErr w:type="spellStart"/>
            <w:r w:rsidRPr="003D3E0A">
              <w:rPr>
                <w:rFonts w:ascii="Times New Roman" w:hAnsi="Times New Roman" w:cs="Times New Roman"/>
                <w:szCs w:val="24"/>
                <w:lang w:val="uk-UA"/>
              </w:rPr>
              <w:t>виріішення</w:t>
            </w:r>
            <w:proofErr w:type="spellEnd"/>
            <w:r w:rsidRPr="003D3E0A">
              <w:rPr>
                <w:rFonts w:ascii="Times New Roman" w:hAnsi="Times New Roman" w:cs="Times New Roman"/>
                <w:szCs w:val="24"/>
                <w:lang w:val="uk-UA"/>
              </w:rPr>
              <w:t xml:space="preserve"> конфліктів</w:t>
            </w:r>
          </w:p>
        </w:tc>
        <w:tc>
          <w:tcPr>
            <w:tcW w:w="1260" w:type="dxa"/>
            <w:vAlign w:val="center"/>
          </w:tcPr>
          <w:p w:rsidR="003D3E0A" w:rsidRPr="003D3E0A" w:rsidRDefault="003D3E0A" w:rsidP="003D3E0A">
            <w:pPr>
              <w:pStyle w:val="11"/>
              <w:spacing w:line="240" w:lineRule="auto"/>
              <w:jc w:val="center"/>
              <w:rPr>
                <w:rFonts w:ascii="Times New Roman" w:hAnsi="Times New Roman" w:cs="Times New Roman"/>
                <w:szCs w:val="24"/>
                <w:lang w:val="uk-UA"/>
              </w:rPr>
            </w:pPr>
            <w:r w:rsidRPr="003D3E0A">
              <w:rPr>
                <w:rFonts w:ascii="Times New Roman" w:hAnsi="Times New Roman" w:cs="Times New Roman"/>
                <w:szCs w:val="24"/>
                <w:lang w:val="uk-UA"/>
              </w:rPr>
              <w:t>5</w:t>
            </w:r>
          </w:p>
        </w:tc>
        <w:tc>
          <w:tcPr>
            <w:tcW w:w="2361" w:type="dxa"/>
          </w:tcPr>
          <w:p w:rsidR="003D3E0A" w:rsidRPr="003D3E0A" w:rsidRDefault="003D3E0A" w:rsidP="003D3E0A">
            <w:pPr>
              <w:rPr>
                <w:rFonts w:ascii="Times New Roman" w:hAnsi="Times New Roman" w:cs="Times New Roman"/>
                <w:sz w:val="22"/>
                <w:szCs w:val="24"/>
              </w:rPr>
            </w:pPr>
            <w:r w:rsidRPr="003D3E0A">
              <w:rPr>
                <w:rFonts w:ascii="Times New Roman" w:hAnsi="Times New Roman" w:cs="Times New Roman"/>
                <w:sz w:val="22"/>
                <w:szCs w:val="24"/>
              </w:rPr>
              <w:t>впродовж першого  навчального семестру (другий періодичний контроль)</w:t>
            </w:r>
          </w:p>
        </w:tc>
      </w:tr>
    </w:tbl>
    <w:p w:rsidR="00C356AA" w:rsidRPr="003D3E0A" w:rsidRDefault="00C356AA" w:rsidP="00443A93">
      <w:pPr>
        <w:jc w:val="center"/>
        <w:rPr>
          <w:rFonts w:ascii="Times New Roman" w:hAnsi="Times New Roman" w:cs="Times New Roman"/>
          <w:b/>
          <w:caps/>
          <w:color w:val="000000"/>
          <w:sz w:val="24"/>
          <w:szCs w:val="24"/>
        </w:rPr>
      </w:pPr>
    </w:p>
    <w:p w:rsidR="00C356AA" w:rsidRPr="003D3E0A" w:rsidRDefault="00C356AA" w:rsidP="00443A93">
      <w:pPr>
        <w:jc w:val="center"/>
        <w:rPr>
          <w:rFonts w:ascii="Times New Roman" w:hAnsi="Times New Roman" w:cs="Times New Roman"/>
          <w:b/>
          <w:caps/>
          <w:color w:val="000000"/>
          <w:sz w:val="24"/>
          <w:szCs w:val="24"/>
        </w:rPr>
      </w:pPr>
    </w:p>
    <w:p w:rsidR="00DC79BC" w:rsidRPr="003D3E0A" w:rsidRDefault="00F05837" w:rsidP="00443A93">
      <w:pPr>
        <w:jc w:val="center"/>
        <w:rPr>
          <w:rFonts w:ascii="Times New Roman" w:hAnsi="Times New Roman" w:cs="Times New Roman"/>
          <w:b/>
          <w:caps/>
          <w:color w:val="000000"/>
          <w:sz w:val="24"/>
          <w:szCs w:val="24"/>
        </w:rPr>
      </w:pPr>
      <w:r w:rsidRPr="003D3E0A">
        <w:rPr>
          <w:rFonts w:ascii="Times New Roman" w:hAnsi="Times New Roman" w:cs="Times New Roman"/>
          <w:b/>
          <w:caps/>
          <w:color w:val="000000"/>
          <w:sz w:val="24"/>
          <w:szCs w:val="24"/>
        </w:rPr>
        <w:t>7. 2</w:t>
      </w:r>
      <w:r w:rsidR="00A01C4C" w:rsidRPr="003D3E0A">
        <w:rPr>
          <w:rFonts w:ascii="Times New Roman" w:hAnsi="Times New Roman" w:cs="Times New Roman"/>
          <w:b/>
          <w:caps/>
          <w:color w:val="000000"/>
          <w:sz w:val="24"/>
          <w:szCs w:val="24"/>
        </w:rPr>
        <w:t xml:space="preserve"> </w:t>
      </w:r>
      <w:r w:rsidR="00E86E26" w:rsidRPr="003D3E0A">
        <w:rPr>
          <w:rFonts w:ascii="Times New Roman" w:hAnsi="Times New Roman" w:cs="Times New Roman"/>
          <w:b/>
          <w:caps/>
          <w:color w:val="000000"/>
          <w:sz w:val="24"/>
          <w:szCs w:val="24"/>
        </w:rPr>
        <w:t>Схема ОСВІТНЬОГО КОМПОНЕНТУ</w:t>
      </w:r>
      <w:r w:rsidR="00DC79BC" w:rsidRPr="003D3E0A">
        <w:rPr>
          <w:rFonts w:ascii="Times New Roman" w:hAnsi="Times New Roman" w:cs="Times New Roman"/>
          <w:b/>
          <w:caps/>
          <w:color w:val="000000"/>
          <w:sz w:val="24"/>
          <w:szCs w:val="24"/>
        </w:rPr>
        <w:t xml:space="preserve"> (лекційний блок)</w:t>
      </w:r>
    </w:p>
    <w:p w:rsidR="00DC79BC" w:rsidRPr="003D3E0A" w:rsidRDefault="00DC79BC" w:rsidP="00F05837">
      <w:pPr>
        <w:jc w:val="both"/>
        <w:rPr>
          <w:rFonts w:ascii="Times New Roman" w:hAnsi="Times New Roman" w:cs="Times New Roman"/>
          <w:cap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10490"/>
      </w:tblGrid>
      <w:tr w:rsidR="00DC79BC" w:rsidRPr="003D3E0A" w:rsidTr="005B6D8E">
        <w:tc>
          <w:tcPr>
            <w:tcW w:w="4531" w:type="dxa"/>
            <w:shd w:val="clear" w:color="auto" w:fill="auto"/>
          </w:tcPr>
          <w:p w:rsidR="00DC79BC" w:rsidRPr="003D3E0A" w:rsidRDefault="00DC79BC" w:rsidP="005C3381">
            <w:pPr>
              <w:jc w:val="center"/>
              <w:rPr>
                <w:rFonts w:ascii="Times New Roman" w:hAnsi="Times New Roman" w:cs="Times New Roman"/>
                <w:b/>
                <w:color w:val="000000"/>
                <w:sz w:val="24"/>
                <w:szCs w:val="24"/>
              </w:rPr>
            </w:pPr>
            <w:r w:rsidRPr="003D3E0A">
              <w:rPr>
                <w:rFonts w:ascii="Times New Roman" w:hAnsi="Times New Roman" w:cs="Times New Roman"/>
                <w:b/>
                <w:color w:val="000000"/>
                <w:sz w:val="24"/>
                <w:szCs w:val="24"/>
              </w:rPr>
              <w:t xml:space="preserve">Тема лекції </w:t>
            </w:r>
          </w:p>
        </w:tc>
        <w:tc>
          <w:tcPr>
            <w:tcW w:w="10490" w:type="dxa"/>
            <w:shd w:val="clear" w:color="auto" w:fill="auto"/>
          </w:tcPr>
          <w:p w:rsidR="00DC79BC" w:rsidRPr="003D3E0A" w:rsidRDefault="00DC79BC" w:rsidP="005C3381">
            <w:pPr>
              <w:jc w:val="center"/>
              <w:rPr>
                <w:rFonts w:ascii="Times New Roman" w:hAnsi="Times New Roman" w:cs="Times New Roman"/>
                <w:b/>
                <w:color w:val="000000"/>
                <w:sz w:val="24"/>
                <w:szCs w:val="24"/>
              </w:rPr>
            </w:pPr>
            <w:r w:rsidRPr="003D3E0A">
              <w:rPr>
                <w:rFonts w:ascii="Times New Roman" w:hAnsi="Times New Roman" w:cs="Times New Roman"/>
                <w:b/>
                <w:color w:val="000000"/>
                <w:sz w:val="24"/>
                <w:szCs w:val="24"/>
              </w:rPr>
              <w:t>Зміст лекції</w:t>
            </w:r>
          </w:p>
        </w:tc>
      </w:tr>
      <w:tr w:rsidR="00D73B4C" w:rsidRPr="003D3E0A" w:rsidTr="005B6D8E">
        <w:tc>
          <w:tcPr>
            <w:tcW w:w="4531" w:type="dxa"/>
            <w:shd w:val="clear" w:color="auto" w:fill="auto"/>
            <w:vAlign w:val="center"/>
          </w:tcPr>
          <w:p w:rsidR="00D85152" w:rsidRPr="003D3E0A" w:rsidRDefault="00D85152" w:rsidP="00D85152">
            <w:pPr>
              <w:shd w:val="clear" w:color="auto" w:fill="FFFFFF"/>
              <w:tabs>
                <w:tab w:val="left" w:pos="5765"/>
              </w:tabs>
              <w:jc w:val="both"/>
              <w:rPr>
                <w:rFonts w:ascii="Times New Roman" w:hAnsi="Times New Roman"/>
                <w:color w:val="000000"/>
                <w:sz w:val="24"/>
                <w:szCs w:val="24"/>
              </w:rPr>
            </w:pPr>
            <w:r w:rsidRPr="003D3E0A">
              <w:rPr>
                <w:rFonts w:ascii="Times New Roman" w:hAnsi="Times New Roman"/>
                <w:color w:val="000000"/>
                <w:sz w:val="24"/>
                <w:szCs w:val="24"/>
              </w:rPr>
              <w:t>Тема 1. Поняття, основні визначення та історія виникнення міжнародних економічних відносин.</w:t>
            </w:r>
          </w:p>
          <w:p w:rsidR="00D73B4C" w:rsidRPr="003D3E0A" w:rsidRDefault="00D73B4C" w:rsidP="00D73B4C">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rPr>
                <w:spacing w:val="1"/>
                <w:sz w:val="24"/>
                <w:szCs w:val="24"/>
              </w:rPr>
            </w:pPr>
          </w:p>
        </w:tc>
        <w:tc>
          <w:tcPr>
            <w:tcW w:w="10490" w:type="dxa"/>
            <w:shd w:val="clear" w:color="auto" w:fill="auto"/>
          </w:tcPr>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1. Суть міжнародних економічних відносин та міжнародного поділу праці.</w:t>
            </w:r>
          </w:p>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 xml:space="preserve">2. Основні показники світової торгівлі. </w:t>
            </w:r>
          </w:p>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3. Причини виникнення та форми міжнародних економічних відносин.</w:t>
            </w:r>
          </w:p>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4. Еволюція світового ринку.</w:t>
            </w:r>
          </w:p>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5. Формування міжнародних економічних відносин у Стародавньому Світі.</w:t>
            </w:r>
          </w:p>
          <w:p w:rsidR="00D73B4C" w:rsidRPr="003D3E0A" w:rsidRDefault="00D85152" w:rsidP="00600827">
            <w:pPr>
              <w:shd w:val="clear" w:color="auto" w:fill="FFFFFF"/>
              <w:jc w:val="both"/>
              <w:rPr>
                <w:rFonts w:ascii="Times New Roman" w:hAnsi="Times New Roman"/>
                <w:sz w:val="24"/>
                <w:szCs w:val="24"/>
              </w:rPr>
            </w:pPr>
            <w:r w:rsidRPr="003D3E0A">
              <w:rPr>
                <w:rFonts w:ascii="Times New Roman" w:hAnsi="Times New Roman"/>
                <w:sz w:val="24"/>
                <w:szCs w:val="24"/>
              </w:rPr>
              <w:t xml:space="preserve">6. Охарактеризуйте розвиток міжнародних економічних </w:t>
            </w:r>
            <w:proofErr w:type="spellStart"/>
            <w:r w:rsidRPr="003D3E0A">
              <w:rPr>
                <w:rFonts w:ascii="Times New Roman" w:hAnsi="Times New Roman"/>
                <w:sz w:val="24"/>
                <w:szCs w:val="24"/>
              </w:rPr>
              <w:t>зв’язків</w:t>
            </w:r>
            <w:proofErr w:type="spellEnd"/>
            <w:r w:rsidRPr="003D3E0A">
              <w:rPr>
                <w:rFonts w:ascii="Times New Roman" w:hAnsi="Times New Roman"/>
                <w:sz w:val="24"/>
                <w:szCs w:val="24"/>
              </w:rPr>
              <w:t xml:space="preserve"> у Середньовіччі. </w:t>
            </w:r>
          </w:p>
        </w:tc>
      </w:tr>
      <w:tr w:rsidR="00D73B4C" w:rsidRPr="003D3E0A" w:rsidTr="005B6D8E">
        <w:tc>
          <w:tcPr>
            <w:tcW w:w="4531" w:type="dxa"/>
            <w:shd w:val="clear" w:color="auto" w:fill="auto"/>
            <w:vAlign w:val="center"/>
          </w:tcPr>
          <w:p w:rsidR="00D85152" w:rsidRPr="003D3E0A" w:rsidRDefault="00D85152" w:rsidP="00D85152">
            <w:pPr>
              <w:shd w:val="clear" w:color="auto" w:fill="FFFFFF"/>
              <w:jc w:val="both"/>
              <w:rPr>
                <w:rFonts w:ascii="Times New Roman" w:hAnsi="Times New Roman" w:cstheme="minorBidi"/>
                <w:sz w:val="24"/>
                <w:szCs w:val="24"/>
              </w:rPr>
            </w:pPr>
            <w:r w:rsidRPr="003D3E0A">
              <w:rPr>
                <w:rFonts w:ascii="Times New Roman" w:hAnsi="Times New Roman"/>
                <w:color w:val="000000"/>
                <w:sz w:val="24"/>
                <w:szCs w:val="24"/>
              </w:rPr>
              <w:t xml:space="preserve">Тема </w:t>
            </w:r>
            <w:r w:rsidR="00600827" w:rsidRPr="003D3E0A">
              <w:rPr>
                <w:rFonts w:ascii="Times New Roman" w:hAnsi="Times New Roman"/>
                <w:color w:val="000000"/>
                <w:sz w:val="24"/>
                <w:szCs w:val="24"/>
              </w:rPr>
              <w:t>2</w:t>
            </w:r>
            <w:r w:rsidRPr="003D3E0A">
              <w:rPr>
                <w:rFonts w:ascii="Times New Roman" w:hAnsi="Times New Roman"/>
                <w:color w:val="000000"/>
                <w:sz w:val="24"/>
                <w:szCs w:val="24"/>
              </w:rPr>
              <w:t>. Міжнародна торгівля товарами  та послугами.</w:t>
            </w:r>
          </w:p>
          <w:p w:rsidR="00D73B4C" w:rsidRPr="003D3E0A" w:rsidRDefault="00D73B4C" w:rsidP="00F53A8B">
            <w:pPr>
              <w:pStyle w:val="TableParagraph"/>
              <w:ind w:right="98"/>
            </w:pPr>
          </w:p>
        </w:tc>
        <w:tc>
          <w:tcPr>
            <w:tcW w:w="10490" w:type="dxa"/>
            <w:shd w:val="clear" w:color="auto" w:fill="auto"/>
          </w:tcPr>
          <w:p w:rsidR="00D85152" w:rsidRPr="003D3E0A" w:rsidRDefault="00D85152" w:rsidP="00D85152">
            <w:pPr>
              <w:shd w:val="clear" w:color="auto" w:fill="FFFFFF"/>
              <w:tabs>
                <w:tab w:val="left" w:pos="1701"/>
              </w:tabs>
              <w:jc w:val="both"/>
              <w:rPr>
                <w:rFonts w:ascii="Times New Roman" w:hAnsi="Times New Roman"/>
                <w:color w:val="000000"/>
                <w:sz w:val="24"/>
                <w:szCs w:val="24"/>
              </w:rPr>
            </w:pPr>
            <w:r w:rsidRPr="003D3E0A">
              <w:rPr>
                <w:rFonts w:ascii="Times New Roman" w:hAnsi="Times New Roman"/>
                <w:color w:val="000000"/>
                <w:sz w:val="24"/>
                <w:szCs w:val="24"/>
              </w:rPr>
              <w:t>1. Система класифікації товарів у міжнародній торгівлі.</w:t>
            </w:r>
          </w:p>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 xml:space="preserve">1.Передумови формування та значення світового ринку послуг. </w:t>
            </w:r>
          </w:p>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 xml:space="preserve">2. Стан та перспективи міжнародної торгівлі ліцензіями та “ноу-хау”. </w:t>
            </w:r>
          </w:p>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 xml:space="preserve">3.Міжнародний лізинг і його види. Значення міжнародного лізингу. </w:t>
            </w:r>
          </w:p>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 xml:space="preserve">4.Міжнародні інжинірингові та консультаційні послуги. </w:t>
            </w:r>
          </w:p>
          <w:p w:rsidR="00600827" w:rsidRPr="003D3E0A" w:rsidRDefault="00D85152" w:rsidP="00600827">
            <w:pPr>
              <w:jc w:val="both"/>
              <w:rPr>
                <w:rFonts w:ascii="Times New Roman" w:hAnsi="Times New Roman"/>
                <w:sz w:val="24"/>
                <w:szCs w:val="24"/>
              </w:rPr>
            </w:pPr>
            <w:r w:rsidRPr="003D3E0A">
              <w:rPr>
                <w:rFonts w:ascii="Times New Roman" w:hAnsi="Times New Roman"/>
                <w:sz w:val="24"/>
                <w:szCs w:val="24"/>
              </w:rPr>
              <w:t>5.</w:t>
            </w:r>
            <w:r w:rsidR="00600827" w:rsidRPr="003D3E0A">
              <w:rPr>
                <w:rFonts w:ascii="Times New Roman" w:hAnsi="Times New Roman"/>
                <w:sz w:val="24"/>
                <w:szCs w:val="24"/>
              </w:rPr>
              <w:t xml:space="preserve"> Поняття „Інкотермс”. </w:t>
            </w:r>
          </w:p>
          <w:p w:rsidR="00D73B4C" w:rsidRPr="003D3E0A" w:rsidRDefault="00D85152" w:rsidP="00600827">
            <w:pPr>
              <w:jc w:val="both"/>
              <w:rPr>
                <w:rFonts w:ascii="Times New Roman" w:hAnsi="Times New Roman"/>
                <w:sz w:val="24"/>
                <w:szCs w:val="24"/>
              </w:rPr>
            </w:pPr>
            <w:r w:rsidRPr="003D3E0A">
              <w:rPr>
                <w:rFonts w:ascii="Times New Roman" w:hAnsi="Times New Roman"/>
                <w:sz w:val="24"/>
                <w:szCs w:val="24"/>
              </w:rPr>
              <w:t xml:space="preserve">6. Франчайзинг в системі міжнародних послуг. </w:t>
            </w:r>
          </w:p>
        </w:tc>
      </w:tr>
      <w:tr w:rsidR="00F53A8B" w:rsidRPr="003D3E0A" w:rsidTr="005B6D8E">
        <w:tc>
          <w:tcPr>
            <w:tcW w:w="4531" w:type="dxa"/>
            <w:shd w:val="clear" w:color="auto" w:fill="auto"/>
            <w:vAlign w:val="center"/>
          </w:tcPr>
          <w:p w:rsidR="00D85152" w:rsidRPr="003D3E0A" w:rsidRDefault="00D85152" w:rsidP="00D85152">
            <w:pPr>
              <w:shd w:val="clear" w:color="auto" w:fill="FFFFFF"/>
              <w:jc w:val="both"/>
              <w:rPr>
                <w:rFonts w:ascii="Times New Roman" w:hAnsi="Times New Roman" w:cstheme="minorBidi"/>
                <w:sz w:val="24"/>
                <w:szCs w:val="24"/>
              </w:rPr>
            </w:pPr>
            <w:r w:rsidRPr="003D3E0A">
              <w:rPr>
                <w:rFonts w:ascii="Times New Roman" w:hAnsi="Times New Roman"/>
                <w:color w:val="000000"/>
                <w:sz w:val="24"/>
                <w:szCs w:val="24"/>
              </w:rPr>
              <w:t xml:space="preserve">Тема </w:t>
            </w:r>
            <w:r w:rsidR="00600827" w:rsidRPr="003D3E0A">
              <w:rPr>
                <w:rFonts w:ascii="Times New Roman" w:hAnsi="Times New Roman"/>
                <w:color w:val="000000"/>
                <w:sz w:val="24"/>
                <w:szCs w:val="24"/>
              </w:rPr>
              <w:t>3</w:t>
            </w:r>
            <w:r w:rsidRPr="003D3E0A">
              <w:rPr>
                <w:rFonts w:ascii="Times New Roman" w:hAnsi="Times New Roman"/>
                <w:color w:val="000000"/>
                <w:sz w:val="24"/>
                <w:szCs w:val="24"/>
              </w:rPr>
              <w:t>. Міжнародна міграція робочої сили.</w:t>
            </w:r>
          </w:p>
          <w:p w:rsidR="00F53A8B" w:rsidRPr="003D3E0A" w:rsidRDefault="00F53A8B" w:rsidP="00D73B4C">
            <w:pPr>
              <w:pStyle w:val="TableParagraph"/>
              <w:ind w:right="98"/>
            </w:pPr>
          </w:p>
        </w:tc>
        <w:tc>
          <w:tcPr>
            <w:tcW w:w="10490" w:type="dxa"/>
            <w:shd w:val="clear" w:color="auto" w:fill="auto"/>
          </w:tcPr>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 xml:space="preserve">1.Міжнародна міграція робочої сили: поняття, види та етапи розвитку. </w:t>
            </w:r>
          </w:p>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 xml:space="preserve">2.Основні регіони тяжіння мігрантів. </w:t>
            </w:r>
          </w:p>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 xml:space="preserve">3.Соціально-економічні наслідки міжнародної трудової міграції. </w:t>
            </w:r>
          </w:p>
          <w:p w:rsidR="00F53A8B" w:rsidRPr="003D3E0A" w:rsidRDefault="00D85152" w:rsidP="00600827">
            <w:pPr>
              <w:jc w:val="both"/>
              <w:rPr>
                <w:rFonts w:ascii="Times New Roman" w:hAnsi="Times New Roman"/>
                <w:sz w:val="24"/>
                <w:szCs w:val="24"/>
              </w:rPr>
            </w:pPr>
            <w:r w:rsidRPr="003D3E0A">
              <w:rPr>
                <w:rFonts w:ascii="Times New Roman" w:hAnsi="Times New Roman"/>
                <w:sz w:val="24"/>
                <w:szCs w:val="24"/>
              </w:rPr>
              <w:t xml:space="preserve">4.Міжнародне регулювання трудової міграції. </w:t>
            </w:r>
          </w:p>
        </w:tc>
      </w:tr>
      <w:tr w:rsidR="00D73B4C" w:rsidRPr="003D3E0A" w:rsidTr="005B6D8E">
        <w:tc>
          <w:tcPr>
            <w:tcW w:w="4531" w:type="dxa"/>
            <w:shd w:val="clear" w:color="auto" w:fill="auto"/>
            <w:vAlign w:val="center"/>
          </w:tcPr>
          <w:p w:rsidR="00D85152" w:rsidRPr="003D3E0A" w:rsidRDefault="00D85152" w:rsidP="00D85152">
            <w:pPr>
              <w:shd w:val="clear" w:color="auto" w:fill="FFFFFF"/>
              <w:jc w:val="both"/>
              <w:rPr>
                <w:rFonts w:ascii="Times New Roman" w:hAnsi="Times New Roman" w:cstheme="minorBidi"/>
                <w:sz w:val="24"/>
                <w:szCs w:val="24"/>
              </w:rPr>
            </w:pPr>
            <w:r w:rsidRPr="003D3E0A">
              <w:rPr>
                <w:rFonts w:ascii="Times New Roman" w:hAnsi="Times New Roman"/>
                <w:color w:val="000000"/>
                <w:sz w:val="24"/>
                <w:szCs w:val="24"/>
              </w:rPr>
              <w:t xml:space="preserve">Тема </w:t>
            </w:r>
            <w:r w:rsidR="00600827" w:rsidRPr="003D3E0A">
              <w:rPr>
                <w:rFonts w:ascii="Times New Roman" w:hAnsi="Times New Roman"/>
                <w:color w:val="000000"/>
                <w:sz w:val="24"/>
                <w:szCs w:val="24"/>
              </w:rPr>
              <w:t>4</w:t>
            </w:r>
            <w:r w:rsidRPr="003D3E0A">
              <w:rPr>
                <w:rFonts w:ascii="Times New Roman" w:hAnsi="Times New Roman"/>
                <w:color w:val="000000"/>
                <w:sz w:val="24"/>
                <w:szCs w:val="24"/>
              </w:rPr>
              <w:t>. Міжнародний рух капіталу: іноземне інвестування.</w:t>
            </w:r>
          </w:p>
          <w:p w:rsidR="00D73B4C" w:rsidRPr="003D3E0A" w:rsidRDefault="00D73B4C" w:rsidP="00F53A8B">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p>
        </w:tc>
        <w:tc>
          <w:tcPr>
            <w:tcW w:w="10490" w:type="dxa"/>
            <w:shd w:val="clear" w:color="auto" w:fill="auto"/>
          </w:tcPr>
          <w:p w:rsidR="00D85152" w:rsidRPr="003D3E0A" w:rsidRDefault="00D85152" w:rsidP="00D85152">
            <w:pPr>
              <w:shd w:val="clear" w:color="auto" w:fill="FFFFFF"/>
              <w:tabs>
                <w:tab w:val="right" w:pos="9640"/>
              </w:tabs>
              <w:jc w:val="both"/>
              <w:rPr>
                <w:rFonts w:ascii="Times New Roman" w:hAnsi="Times New Roman"/>
                <w:sz w:val="24"/>
                <w:szCs w:val="24"/>
              </w:rPr>
            </w:pPr>
            <w:r w:rsidRPr="003D3E0A">
              <w:rPr>
                <w:rFonts w:ascii="Times New Roman" w:hAnsi="Times New Roman"/>
                <w:sz w:val="24"/>
                <w:szCs w:val="24"/>
              </w:rPr>
              <w:t xml:space="preserve">1. Поняття, зміст, види та форми іноземних інвестицій. </w:t>
            </w:r>
          </w:p>
          <w:p w:rsidR="00D85152" w:rsidRPr="003D3E0A" w:rsidRDefault="00D85152" w:rsidP="00D85152">
            <w:pPr>
              <w:shd w:val="clear" w:color="auto" w:fill="FFFFFF"/>
              <w:jc w:val="both"/>
              <w:rPr>
                <w:rFonts w:ascii="Times New Roman" w:hAnsi="Times New Roman"/>
                <w:sz w:val="24"/>
                <w:szCs w:val="24"/>
              </w:rPr>
            </w:pPr>
            <w:r w:rsidRPr="003D3E0A">
              <w:rPr>
                <w:rFonts w:ascii="Times New Roman" w:hAnsi="Times New Roman"/>
                <w:sz w:val="24"/>
                <w:szCs w:val="24"/>
              </w:rPr>
              <w:t xml:space="preserve">2. Суть та причини прямих іноземних інвестицій. </w:t>
            </w:r>
          </w:p>
          <w:p w:rsidR="00D85152" w:rsidRPr="003D3E0A" w:rsidRDefault="00D85152" w:rsidP="00D85152">
            <w:pPr>
              <w:shd w:val="clear" w:color="auto" w:fill="FFFFFF"/>
              <w:jc w:val="both"/>
              <w:rPr>
                <w:rFonts w:ascii="Times New Roman" w:hAnsi="Times New Roman"/>
                <w:sz w:val="24"/>
                <w:szCs w:val="24"/>
              </w:rPr>
            </w:pPr>
            <w:r w:rsidRPr="003D3E0A">
              <w:rPr>
                <w:rFonts w:ascii="Times New Roman" w:hAnsi="Times New Roman"/>
                <w:sz w:val="24"/>
                <w:szCs w:val="24"/>
              </w:rPr>
              <w:t>3. Основні тенденції розвитку ринку прямих іноземних інвестицій.</w:t>
            </w:r>
          </w:p>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 xml:space="preserve">4. Місце та роль ТНК в міжнародній виробничій та інвестиційній діяльності. </w:t>
            </w:r>
          </w:p>
          <w:p w:rsidR="00D73B4C" w:rsidRPr="003D3E0A" w:rsidRDefault="00D85152" w:rsidP="00D85152">
            <w:pPr>
              <w:pStyle w:val="TableParagraph"/>
              <w:ind w:right="98"/>
            </w:pPr>
            <w:r w:rsidRPr="003D3E0A">
              <w:rPr>
                <w:sz w:val="24"/>
                <w:szCs w:val="24"/>
              </w:rPr>
              <w:t>5. Спільні підприємства у системі МЕВ</w:t>
            </w:r>
          </w:p>
        </w:tc>
      </w:tr>
      <w:tr w:rsidR="00D85152" w:rsidRPr="003D3E0A" w:rsidTr="005B6D8E">
        <w:tc>
          <w:tcPr>
            <w:tcW w:w="4531" w:type="dxa"/>
            <w:shd w:val="clear" w:color="auto" w:fill="auto"/>
            <w:vAlign w:val="center"/>
          </w:tcPr>
          <w:p w:rsidR="00D85152" w:rsidRPr="003D3E0A" w:rsidRDefault="00600827" w:rsidP="00D85152">
            <w:pPr>
              <w:shd w:val="clear" w:color="auto" w:fill="FFFFFF"/>
              <w:jc w:val="both"/>
              <w:rPr>
                <w:rFonts w:ascii="Times New Roman" w:hAnsi="Times New Roman" w:cstheme="minorBidi"/>
                <w:sz w:val="24"/>
                <w:szCs w:val="24"/>
              </w:rPr>
            </w:pPr>
            <w:r w:rsidRPr="003D3E0A">
              <w:rPr>
                <w:rFonts w:ascii="Times New Roman" w:hAnsi="Times New Roman"/>
                <w:color w:val="000000"/>
                <w:sz w:val="24"/>
                <w:szCs w:val="24"/>
              </w:rPr>
              <w:t>Тема 5</w:t>
            </w:r>
            <w:r w:rsidR="00D85152" w:rsidRPr="003D3E0A">
              <w:rPr>
                <w:rFonts w:ascii="Times New Roman" w:hAnsi="Times New Roman"/>
                <w:color w:val="000000"/>
                <w:sz w:val="24"/>
                <w:szCs w:val="24"/>
              </w:rPr>
              <w:t xml:space="preserve">. Світова валютна система і </w:t>
            </w:r>
            <w:r w:rsidR="00D85152" w:rsidRPr="003D3E0A">
              <w:rPr>
                <w:rFonts w:ascii="Times New Roman" w:hAnsi="Times New Roman"/>
                <w:sz w:val="24"/>
                <w:szCs w:val="24"/>
              </w:rPr>
              <w:t>міжнародні валютні відносини</w:t>
            </w:r>
            <w:r w:rsidR="00D85152" w:rsidRPr="003D3E0A">
              <w:rPr>
                <w:rFonts w:ascii="Times New Roman" w:hAnsi="Times New Roman"/>
                <w:color w:val="000000"/>
                <w:sz w:val="24"/>
                <w:szCs w:val="24"/>
              </w:rPr>
              <w:t>.</w:t>
            </w:r>
          </w:p>
          <w:p w:rsidR="00D85152" w:rsidRPr="003D3E0A" w:rsidRDefault="00D85152" w:rsidP="00D85152">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p>
        </w:tc>
        <w:tc>
          <w:tcPr>
            <w:tcW w:w="10490" w:type="dxa"/>
            <w:shd w:val="clear" w:color="auto" w:fill="auto"/>
          </w:tcPr>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 xml:space="preserve">1. Світова валютна система, її сутність та елементи. </w:t>
            </w:r>
          </w:p>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 xml:space="preserve">2. Еволюція світової валютної системи. </w:t>
            </w:r>
          </w:p>
          <w:p w:rsidR="00D85152" w:rsidRPr="003D3E0A" w:rsidRDefault="00D85152" w:rsidP="00D85152">
            <w:pPr>
              <w:jc w:val="both"/>
              <w:rPr>
                <w:rFonts w:ascii="Times New Roman" w:hAnsi="Times New Roman"/>
                <w:sz w:val="24"/>
                <w:szCs w:val="24"/>
              </w:rPr>
            </w:pPr>
            <w:r w:rsidRPr="003D3E0A">
              <w:rPr>
                <w:rFonts w:ascii="Times New Roman" w:hAnsi="Times New Roman"/>
                <w:sz w:val="24"/>
                <w:szCs w:val="24"/>
              </w:rPr>
              <w:t xml:space="preserve">3. Міжнародний валютний ринок. </w:t>
            </w:r>
          </w:p>
          <w:p w:rsidR="00D85152" w:rsidRPr="003D3E0A" w:rsidRDefault="00D85152" w:rsidP="00600827">
            <w:pPr>
              <w:jc w:val="both"/>
              <w:rPr>
                <w:rFonts w:ascii="Times New Roman" w:hAnsi="Times New Roman"/>
                <w:sz w:val="24"/>
                <w:szCs w:val="24"/>
              </w:rPr>
            </w:pPr>
            <w:r w:rsidRPr="003D3E0A">
              <w:rPr>
                <w:rFonts w:ascii="Times New Roman" w:hAnsi="Times New Roman"/>
                <w:sz w:val="24"/>
                <w:szCs w:val="24"/>
              </w:rPr>
              <w:t xml:space="preserve">4. Система валютних курсів. </w:t>
            </w:r>
          </w:p>
        </w:tc>
      </w:tr>
      <w:tr w:rsidR="00D85152" w:rsidRPr="003D3E0A" w:rsidTr="005B6D8E">
        <w:tc>
          <w:tcPr>
            <w:tcW w:w="4531" w:type="dxa"/>
            <w:shd w:val="clear" w:color="auto" w:fill="auto"/>
            <w:vAlign w:val="center"/>
          </w:tcPr>
          <w:p w:rsidR="00D85152" w:rsidRPr="003D3E0A" w:rsidRDefault="00D85152" w:rsidP="00D85152">
            <w:pPr>
              <w:shd w:val="clear" w:color="auto" w:fill="FFFFFF"/>
              <w:tabs>
                <w:tab w:val="left" w:pos="5765"/>
              </w:tabs>
              <w:jc w:val="both"/>
              <w:rPr>
                <w:rFonts w:ascii="Times New Roman" w:hAnsi="Times New Roman"/>
                <w:color w:val="000000"/>
                <w:sz w:val="24"/>
                <w:szCs w:val="24"/>
              </w:rPr>
            </w:pPr>
            <w:r w:rsidRPr="003D3E0A">
              <w:rPr>
                <w:rFonts w:ascii="Times New Roman" w:hAnsi="Times New Roman"/>
                <w:color w:val="000000"/>
                <w:sz w:val="24"/>
                <w:szCs w:val="24"/>
              </w:rPr>
              <w:t>Т</w:t>
            </w:r>
            <w:r w:rsidR="00600827" w:rsidRPr="003D3E0A">
              <w:rPr>
                <w:rFonts w:ascii="Times New Roman" w:hAnsi="Times New Roman"/>
                <w:color w:val="000000"/>
                <w:sz w:val="24"/>
                <w:szCs w:val="24"/>
              </w:rPr>
              <w:t>ема 6</w:t>
            </w:r>
            <w:r w:rsidRPr="003D3E0A">
              <w:rPr>
                <w:rFonts w:ascii="Times New Roman" w:hAnsi="Times New Roman"/>
                <w:color w:val="000000"/>
                <w:sz w:val="24"/>
                <w:szCs w:val="24"/>
              </w:rPr>
              <w:t>. Міжнародні розрахунки</w:t>
            </w:r>
          </w:p>
          <w:p w:rsidR="00D85152" w:rsidRPr="003D3E0A" w:rsidRDefault="00D85152" w:rsidP="00D85152">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p>
        </w:tc>
        <w:tc>
          <w:tcPr>
            <w:tcW w:w="10490" w:type="dxa"/>
            <w:shd w:val="clear" w:color="auto" w:fill="auto"/>
          </w:tcPr>
          <w:p w:rsidR="00D85152" w:rsidRPr="003D3E0A" w:rsidRDefault="00D85152" w:rsidP="00D85152">
            <w:pPr>
              <w:shd w:val="clear" w:color="auto" w:fill="FFFFFF"/>
              <w:tabs>
                <w:tab w:val="left" w:pos="5765"/>
              </w:tabs>
              <w:jc w:val="both"/>
              <w:rPr>
                <w:rFonts w:ascii="Times New Roman" w:hAnsi="Times New Roman"/>
                <w:color w:val="000000"/>
                <w:sz w:val="24"/>
                <w:szCs w:val="24"/>
              </w:rPr>
            </w:pPr>
            <w:r w:rsidRPr="003D3E0A">
              <w:rPr>
                <w:rFonts w:ascii="Times New Roman" w:hAnsi="Times New Roman"/>
                <w:color w:val="000000"/>
                <w:sz w:val="24"/>
                <w:szCs w:val="24"/>
              </w:rPr>
              <w:t>1.Сутність міжнародних розрахунків.</w:t>
            </w:r>
          </w:p>
          <w:p w:rsidR="00D85152" w:rsidRPr="003D3E0A" w:rsidRDefault="00D85152" w:rsidP="00D85152">
            <w:pPr>
              <w:shd w:val="clear" w:color="auto" w:fill="FFFFFF"/>
              <w:tabs>
                <w:tab w:val="left" w:pos="5765"/>
              </w:tabs>
              <w:jc w:val="both"/>
              <w:rPr>
                <w:rFonts w:ascii="Times New Roman" w:hAnsi="Times New Roman"/>
                <w:color w:val="000000"/>
                <w:sz w:val="24"/>
                <w:szCs w:val="24"/>
              </w:rPr>
            </w:pPr>
            <w:r w:rsidRPr="003D3E0A">
              <w:rPr>
                <w:rFonts w:ascii="Times New Roman" w:hAnsi="Times New Roman"/>
                <w:color w:val="000000"/>
                <w:sz w:val="24"/>
                <w:szCs w:val="24"/>
              </w:rPr>
              <w:t>2. Валютні умови міжнародних розрахунків.</w:t>
            </w:r>
          </w:p>
          <w:p w:rsidR="00D85152" w:rsidRPr="003D3E0A" w:rsidRDefault="00D85152" w:rsidP="00D85152">
            <w:pPr>
              <w:shd w:val="clear" w:color="auto" w:fill="FFFFFF"/>
              <w:tabs>
                <w:tab w:val="left" w:pos="5765"/>
              </w:tabs>
              <w:jc w:val="both"/>
              <w:rPr>
                <w:rFonts w:ascii="Times New Roman" w:hAnsi="Times New Roman"/>
                <w:color w:val="000000"/>
                <w:sz w:val="24"/>
                <w:szCs w:val="24"/>
              </w:rPr>
            </w:pPr>
            <w:r w:rsidRPr="003D3E0A">
              <w:rPr>
                <w:rFonts w:ascii="Times New Roman" w:hAnsi="Times New Roman"/>
                <w:color w:val="000000"/>
                <w:sz w:val="24"/>
                <w:szCs w:val="24"/>
              </w:rPr>
              <w:t>3. Види платежу.</w:t>
            </w:r>
          </w:p>
          <w:p w:rsidR="00D85152" w:rsidRPr="003D3E0A" w:rsidRDefault="00D85152" w:rsidP="00D85152">
            <w:pPr>
              <w:shd w:val="clear" w:color="auto" w:fill="FFFFFF"/>
              <w:tabs>
                <w:tab w:val="left" w:pos="5765"/>
              </w:tabs>
              <w:jc w:val="both"/>
              <w:rPr>
                <w:rFonts w:ascii="Times New Roman" w:hAnsi="Times New Roman"/>
                <w:color w:val="000000"/>
                <w:sz w:val="24"/>
                <w:szCs w:val="24"/>
              </w:rPr>
            </w:pPr>
            <w:r w:rsidRPr="003D3E0A">
              <w:rPr>
                <w:rFonts w:ascii="Times New Roman" w:hAnsi="Times New Roman"/>
                <w:color w:val="000000"/>
                <w:sz w:val="24"/>
                <w:szCs w:val="24"/>
              </w:rPr>
              <w:t>4. Форми розрахунку.</w:t>
            </w:r>
          </w:p>
          <w:p w:rsidR="00D85152" w:rsidRPr="003D3E0A" w:rsidRDefault="00D85152" w:rsidP="00D85152">
            <w:pPr>
              <w:shd w:val="clear" w:color="auto" w:fill="FFFFFF"/>
              <w:tabs>
                <w:tab w:val="left" w:pos="5765"/>
              </w:tabs>
              <w:jc w:val="both"/>
              <w:rPr>
                <w:rFonts w:ascii="Times New Roman" w:hAnsi="Times New Roman"/>
                <w:color w:val="000000"/>
                <w:sz w:val="24"/>
                <w:szCs w:val="24"/>
              </w:rPr>
            </w:pPr>
            <w:r w:rsidRPr="003D3E0A">
              <w:rPr>
                <w:rFonts w:ascii="Times New Roman" w:hAnsi="Times New Roman"/>
                <w:color w:val="000000"/>
                <w:sz w:val="24"/>
                <w:szCs w:val="24"/>
              </w:rPr>
              <w:t>5. Засоби розрахунку.</w:t>
            </w:r>
          </w:p>
          <w:p w:rsidR="00D85152" w:rsidRPr="003D3E0A" w:rsidRDefault="00D85152" w:rsidP="00D85152">
            <w:pPr>
              <w:shd w:val="clear" w:color="auto" w:fill="FFFFFF"/>
              <w:tabs>
                <w:tab w:val="left" w:pos="5765"/>
              </w:tabs>
              <w:jc w:val="both"/>
              <w:rPr>
                <w:rFonts w:ascii="Times New Roman" w:hAnsi="Times New Roman"/>
                <w:color w:val="000000"/>
                <w:sz w:val="24"/>
                <w:szCs w:val="24"/>
              </w:rPr>
            </w:pPr>
            <w:r w:rsidRPr="003D3E0A">
              <w:rPr>
                <w:rFonts w:ascii="Times New Roman" w:hAnsi="Times New Roman"/>
                <w:color w:val="000000"/>
                <w:sz w:val="24"/>
                <w:szCs w:val="24"/>
              </w:rPr>
              <w:t>6. Використання банківських гарантій у міжнародних розрахунках.</w:t>
            </w:r>
          </w:p>
        </w:tc>
      </w:tr>
      <w:tr w:rsidR="00D85152" w:rsidRPr="003D3E0A" w:rsidTr="005B6D8E">
        <w:tc>
          <w:tcPr>
            <w:tcW w:w="4531" w:type="dxa"/>
            <w:shd w:val="clear" w:color="auto" w:fill="auto"/>
            <w:vAlign w:val="center"/>
          </w:tcPr>
          <w:p w:rsidR="00600827" w:rsidRPr="003D3E0A" w:rsidRDefault="003D3E0A" w:rsidP="00600827">
            <w:pPr>
              <w:shd w:val="clear" w:color="auto" w:fill="FFFFFF"/>
              <w:tabs>
                <w:tab w:val="left" w:pos="5765"/>
              </w:tabs>
              <w:jc w:val="both"/>
              <w:rPr>
                <w:rFonts w:ascii="Times New Roman" w:hAnsi="Times New Roman" w:cstheme="minorBidi"/>
                <w:color w:val="000000"/>
                <w:sz w:val="24"/>
                <w:szCs w:val="24"/>
              </w:rPr>
            </w:pPr>
            <w:r w:rsidRPr="003D3E0A">
              <w:rPr>
                <w:rFonts w:ascii="Times New Roman" w:hAnsi="Times New Roman"/>
                <w:color w:val="000000"/>
                <w:sz w:val="24"/>
                <w:szCs w:val="24"/>
              </w:rPr>
              <w:t>Тема 7</w:t>
            </w:r>
            <w:r w:rsidR="00600827" w:rsidRPr="003D3E0A">
              <w:rPr>
                <w:rFonts w:ascii="Times New Roman" w:hAnsi="Times New Roman"/>
                <w:color w:val="000000"/>
                <w:sz w:val="24"/>
                <w:szCs w:val="24"/>
              </w:rPr>
              <w:t>. Міжнародні корпорації у світовому господарстві</w:t>
            </w:r>
          </w:p>
          <w:p w:rsidR="00D85152" w:rsidRPr="003D3E0A" w:rsidRDefault="00D85152" w:rsidP="00600827">
            <w:pPr>
              <w:shd w:val="clear" w:color="auto" w:fill="FFFFFF"/>
              <w:jc w:val="both"/>
            </w:pPr>
          </w:p>
        </w:tc>
        <w:tc>
          <w:tcPr>
            <w:tcW w:w="10490" w:type="dxa"/>
            <w:shd w:val="clear" w:color="auto" w:fill="auto"/>
          </w:tcPr>
          <w:p w:rsidR="00600827" w:rsidRPr="003D3E0A" w:rsidRDefault="00600827" w:rsidP="00600827">
            <w:pPr>
              <w:numPr>
                <w:ilvl w:val="0"/>
                <w:numId w:val="14"/>
              </w:numPr>
              <w:shd w:val="clear" w:color="auto" w:fill="FFFFFF"/>
              <w:tabs>
                <w:tab w:val="left" w:pos="0"/>
                <w:tab w:val="left" w:pos="142"/>
                <w:tab w:val="left" w:pos="284"/>
              </w:tabs>
              <w:ind w:left="0" w:firstLine="0"/>
              <w:jc w:val="both"/>
              <w:rPr>
                <w:rFonts w:ascii="Times New Roman" w:hAnsi="Times New Roman"/>
                <w:color w:val="000000"/>
                <w:sz w:val="24"/>
                <w:szCs w:val="24"/>
              </w:rPr>
            </w:pPr>
            <w:r w:rsidRPr="003D3E0A">
              <w:rPr>
                <w:rFonts w:ascii="Times New Roman" w:hAnsi="Times New Roman"/>
                <w:color w:val="000000"/>
                <w:sz w:val="24"/>
                <w:szCs w:val="24"/>
              </w:rPr>
              <w:t>Сутність поняття «транснаціональна корпорація».</w:t>
            </w:r>
          </w:p>
          <w:p w:rsidR="00600827" w:rsidRPr="003D3E0A" w:rsidRDefault="00600827" w:rsidP="00600827">
            <w:pPr>
              <w:numPr>
                <w:ilvl w:val="0"/>
                <w:numId w:val="14"/>
              </w:numPr>
              <w:shd w:val="clear" w:color="auto" w:fill="FFFFFF"/>
              <w:tabs>
                <w:tab w:val="left" w:pos="0"/>
                <w:tab w:val="left" w:pos="142"/>
                <w:tab w:val="left" w:pos="284"/>
              </w:tabs>
              <w:ind w:left="0" w:firstLine="0"/>
              <w:jc w:val="both"/>
              <w:rPr>
                <w:rFonts w:ascii="Times New Roman" w:hAnsi="Times New Roman"/>
                <w:color w:val="000000"/>
                <w:sz w:val="24"/>
                <w:szCs w:val="24"/>
              </w:rPr>
            </w:pPr>
            <w:r w:rsidRPr="003D3E0A">
              <w:rPr>
                <w:rFonts w:ascii="Times New Roman" w:hAnsi="Times New Roman"/>
                <w:color w:val="000000"/>
                <w:sz w:val="24"/>
                <w:szCs w:val="24"/>
              </w:rPr>
              <w:t>Причини виникнення ТНК.</w:t>
            </w:r>
          </w:p>
          <w:p w:rsidR="00600827" w:rsidRPr="003D3E0A" w:rsidRDefault="00600827" w:rsidP="00600827">
            <w:pPr>
              <w:numPr>
                <w:ilvl w:val="0"/>
                <w:numId w:val="14"/>
              </w:numPr>
              <w:shd w:val="clear" w:color="auto" w:fill="FFFFFF"/>
              <w:tabs>
                <w:tab w:val="left" w:pos="0"/>
                <w:tab w:val="left" w:pos="142"/>
                <w:tab w:val="left" w:pos="284"/>
              </w:tabs>
              <w:ind w:left="0" w:firstLine="0"/>
              <w:jc w:val="both"/>
              <w:rPr>
                <w:rFonts w:ascii="Times New Roman" w:hAnsi="Times New Roman"/>
                <w:color w:val="000000"/>
                <w:sz w:val="24"/>
                <w:szCs w:val="24"/>
              </w:rPr>
            </w:pPr>
            <w:r w:rsidRPr="003D3E0A">
              <w:rPr>
                <w:rFonts w:ascii="Times New Roman" w:hAnsi="Times New Roman"/>
                <w:color w:val="000000"/>
                <w:sz w:val="24"/>
                <w:szCs w:val="24"/>
              </w:rPr>
              <w:t>Етапи еволюції транснаціональної діяльності корпорацій.</w:t>
            </w:r>
          </w:p>
          <w:p w:rsidR="00600827" w:rsidRPr="003D3E0A" w:rsidRDefault="00600827" w:rsidP="00600827">
            <w:pPr>
              <w:numPr>
                <w:ilvl w:val="0"/>
                <w:numId w:val="14"/>
              </w:numPr>
              <w:shd w:val="clear" w:color="auto" w:fill="FFFFFF"/>
              <w:tabs>
                <w:tab w:val="left" w:pos="0"/>
                <w:tab w:val="left" w:pos="142"/>
                <w:tab w:val="left" w:pos="284"/>
              </w:tabs>
              <w:ind w:left="0" w:firstLine="0"/>
              <w:jc w:val="both"/>
              <w:rPr>
                <w:rFonts w:ascii="Times New Roman" w:hAnsi="Times New Roman"/>
                <w:color w:val="000000"/>
                <w:sz w:val="24"/>
                <w:szCs w:val="24"/>
              </w:rPr>
            </w:pPr>
            <w:r w:rsidRPr="003D3E0A">
              <w:rPr>
                <w:rFonts w:ascii="Times New Roman" w:hAnsi="Times New Roman"/>
                <w:color w:val="000000"/>
                <w:sz w:val="24"/>
                <w:szCs w:val="24"/>
              </w:rPr>
              <w:t>Типи ТНК.</w:t>
            </w:r>
          </w:p>
          <w:p w:rsidR="00600827" w:rsidRPr="003D3E0A" w:rsidRDefault="00600827" w:rsidP="00600827">
            <w:pPr>
              <w:numPr>
                <w:ilvl w:val="0"/>
                <w:numId w:val="14"/>
              </w:numPr>
              <w:shd w:val="clear" w:color="auto" w:fill="FFFFFF"/>
              <w:tabs>
                <w:tab w:val="left" w:pos="0"/>
                <w:tab w:val="left" w:pos="142"/>
                <w:tab w:val="left" w:pos="284"/>
              </w:tabs>
              <w:ind w:left="0" w:firstLine="0"/>
              <w:jc w:val="both"/>
              <w:rPr>
                <w:rFonts w:ascii="Times New Roman" w:hAnsi="Times New Roman"/>
                <w:color w:val="000000"/>
                <w:sz w:val="24"/>
                <w:szCs w:val="24"/>
              </w:rPr>
            </w:pPr>
            <w:r w:rsidRPr="003D3E0A">
              <w:rPr>
                <w:rFonts w:ascii="Times New Roman" w:hAnsi="Times New Roman"/>
                <w:color w:val="000000"/>
                <w:sz w:val="24"/>
                <w:szCs w:val="24"/>
              </w:rPr>
              <w:t>ТНК як агент глобалізації світової економіки.</w:t>
            </w:r>
          </w:p>
          <w:p w:rsidR="00D85152" w:rsidRPr="003D3E0A" w:rsidRDefault="00600827" w:rsidP="00600827">
            <w:pPr>
              <w:numPr>
                <w:ilvl w:val="0"/>
                <w:numId w:val="14"/>
              </w:numPr>
              <w:shd w:val="clear" w:color="auto" w:fill="FFFFFF"/>
              <w:tabs>
                <w:tab w:val="left" w:pos="0"/>
                <w:tab w:val="left" w:pos="142"/>
                <w:tab w:val="left" w:pos="284"/>
              </w:tabs>
              <w:ind w:left="0" w:firstLine="0"/>
              <w:jc w:val="both"/>
              <w:rPr>
                <w:rFonts w:ascii="Times New Roman" w:hAnsi="Times New Roman"/>
                <w:color w:val="000000"/>
                <w:sz w:val="24"/>
                <w:szCs w:val="24"/>
              </w:rPr>
            </w:pPr>
            <w:r w:rsidRPr="003D3E0A">
              <w:rPr>
                <w:rFonts w:ascii="Times New Roman" w:hAnsi="Times New Roman"/>
                <w:color w:val="000000"/>
                <w:sz w:val="24"/>
                <w:szCs w:val="24"/>
              </w:rPr>
              <w:t>Середовище функціонування транснаціональних корпорацій.</w:t>
            </w:r>
          </w:p>
        </w:tc>
      </w:tr>
      <w:tr w:rsidR="00D85152" w:rsidRPr="00600827" w:rsidTr="005B6D8E">
        <w:tc>
          <w:tcPr>
            <w:tcW w:w="4531" w:type="dxa"/>
            <w:shd w:val="clear" w:color="auto" w:fill="auto"/>
            <w:vAlign w:val="center"/>
          </w:tcPr>
          <w:p w:rsidR="00D85152" w:rsidRPr="003D3E0A" w:rsidRDefault="00600827" w:rsidP="00600827">
            <w:pPr>
              <w:shd w:val="clear" w:color="auto" w:fill="FFFFFF"/>
              <w:tabs>
                <w:tab w:val="left" w:pos="5765"/>
              </w:tabs>
              <w:jc w:val="both"/>
              <w:rPr>
                <w:sz w:val="24"/>
                <w:szCs w:val="24"/>
              </w:rPr>
            </w:pPr>
            <w:r w:rsidRPr="003D3E0A">
              <w:rPr>
                <w:rFonts w:ascii="Times New Roman" w:hAnsi="Times New Roman"/>
                <w:color w:val="000000"/>
                <w:sz w:val="24"/>
                <w:szCs w:val="24"/>
              </w:rPr>
              <w:t>Тема 8. Глобалізація та глобальні проблеми людства</w:t>
            </w:r>
          </w:p>
        </w:tc>
        <w:tc>
          <w:tcPr>
            <w:tcW w:w="10490" w:type="dxa"/>
            <w:shd w:val="clear" w:color="auto" w:fill="auto"/>
          </w:tcPr>
          <w:p w:rsidR="00600827" w:rsidRPr="003D3E0A" w:rsidRDefault="00600827" w:rsidP="00600827">
            <w:pPr>
              <w:numPr>
                <w:ilvl w:val="3"/>
                <w:numId w:val="14"/>
              </w:numPr>
              <w:shd w:val="clear" w:color="auto" w:fill="FFFFFF"/>
              <w:tabs>
                <w:tab w:val="left" w:pos="284"/>
              </w:tabs>
              <w:ind w:left="0" w:firstLine="29"/>
              <w:jc w:val="both"/>
              <w:rPr>
                <w:rFonts w:ascii="Times New Roman" w:hAnsi="Times New Roman"/>
                <w:color w:val="000000"/>
                <w:sz w:val="24"/>
                <w:szCs w:val="24"/>
              </w:rPr>
            </w:pPr>
            <w:r w:rsidRPr="003D3E0A">
              <w:rPr>
                <w:rFonts w:ascii="Times New Roman" w:hAnsi="Times New Roman"/>
                <w:color w:val="000000"/>
                <w:sz w:val="24"/>
                <w:szCs w:val="24"/>
              </w:rPr>
              <w:t>Сутність та основні ознаки процесу глобалізації сучасного світового господарства.</w:t>
            </w:r>
          </w:p>
          <w:p w:rsidR="00600827" w:rsidRPr="003D3E0A" w:rsidRDefault="00600827" w:rsidP="00600827">
            <w:pPr>
              <w:numPr>
                <w:ilvl w:val="3"/>
                <w:numId w:val="14"/>
              </w:numPr>
              <w:shd w:val="clear" w:color="auto" w:fill="FFFFFF"/>
              <w:tabs>
                <w:tab w:val="left" w:pos="284"/>
              </w:tabs>
              <w:ind w:left="0" w:firstLine="29"/>
              <w:jc w:val="both"/>
              <w:rPr>
                <w:rFonts w:ascii="Times New Roman" w:hAnsi="Times New Roman"/>
                <w:color w:val="000000"/>
                <w:sz w:val="24"/>
                <w:szCs w:val="24"/>
              </w:rPr>
            </w:pPr>
            <w:r w:rsidRPr="003D3E0A">
              <w:rPr>
                <w:rFonts w:ascii="Times New Roman" w:hAnsi="Times New Roman"/>
                <w:color w:val="000000"/>
                <w:sz w:val="24"/>
                <w:szCs w:val="24"/>
              </w:rPr>
              <w:t xml:space="preserve">Наслідки глобалізації та антиглобалізм. </w:t>
            </w:r>
          </w:p>
          <w:p w:rsidR="00600827" w:rsidRPr="003D3E0A" w:rsidRDefault="00600827" w:rsidP="00600827">
            <w:pPr>
              <w:numPr>
                <w:ilvl w:val="3"/>
                <w:numId w:val="14"/>
              </w:numPr>
              <w:shd w:val="clear" w:color="auto" w:fill="FFFFFF"/>
              <w:tabs>
                <w:tab w:val="left" w:pos="284"/>
              </w:tabs>
              <w:ind w:left="0" w:firstLine="29"/>
              <w:jc w:val="both"/>
              <w:rPr>
                <w:rFonts w:ascii="Times New Roman" w:hAnsi="Times New Roman"/>
                <w:color w:val="000000"/>
                <w:sz w:val="24"/>
                <w:szCs w:val="24"/>
              </w:rPr>
            </w:pPr>
            <w:r w:rsidRPr="003D3E0A">
              <w:rPr>
                <w:rFonts w:ascii="Times New Roman" w:hAnsi="Times New Roman"/>
                <w:color w:val="000000"/>
                <w:sz w:val="24"/>
                <w:szCs w:val="24"/>
              </w:rPr>
              <w:t>Фінансова глобалізація.</w:t>
            </w:r>
          </w:p>
          <w:p w:rsidR="00D85152" w:rsidRPr="003D3E0A" w:rsidRDefault="00600827" w:rsidP="00600827">
            <w:pPr>
              <w:numPr>
                <w:ilvl w:val="3"/>
                <w:numId w:val="14"/>
              </w:numPr>
              <w:shd w:val="clear" w:color="auto" w:fill="FFFFFF"/>
              <w:tabs>
                <w:tab w:val="left" w:pos="284"/>
              </w:tabs>
              <w:ind w:left="0" w:firstLine="29"/>
              <w:jc w:val="both"/>
            </w:pPr>
            <w:r w:rsidRPr="003D3E0A">
              <w:rPr>
                <w:rFonts w:ascii="Times New Roman" w:hAnsi="Times New Roman"/>
                <w:color w:val="000000"/>
                <w:sz w:val="24"/>
                <w:szCs w:val="24"/>
              </w:rPr>
              <w:t>Глобальні проблеми людства.</w:t>
            </w:r>
          </w:p>
        </w:tc>
      </w:tr>
    </w:tbl>
    <w:p w:rsidR="004A0789" w:rsidRPr="00466CEA" w:rsidRDefault="004A0789" w:rsidP="00F05837">
      <w:pPr>
        <w:jc w:val="center"/>
        <w:rPr>
          <w:rFonts w:ascii="Times New Roman" w:hAnsi="Times New Roman" w:cs="Times New Roman"/>
          <w:b/>
          <w:caps/>
          <w:color w:val="000000"/>
          <w:sz w:val="24"/>
          <w:szCs w:val="24"/>
          <w:highlight w:val="yellow"/>
        </w:rPr>
      </w:pPr>
    </w:p>
    <w:p w:rsidR="006430C2" w:rsidRPr="00600827" w:rsidRDefault="00F05837" w:rsidP="006430C2">
      <w:pPr>
        <w:jc w:val="center"/>
        <w:rPr>
          <w:rFonts w:ascii="Times New Roman" w:hAnsi="Times New Roman" w:cs="Times New Roman"/>
          <w:b/>
          <w:caps/>
          <w:color w:val="000000"/>
          <w:sz w:val="24"/>
          <w:szCs w:val="24"/>
        </w:rPr>
      </w:pPr>
      <w:r w:rsidRPr="00600827">
        <w:rPr>
          <w:rFonts w:ascii="Times New Roman" w:hAnsi="Times New Roman" w:cs="Times New Roman"/>
          <w:b/>
          <w:caps/>
          <w:color w:val="000000"/>
          <w:sz w:val="24"/>
          <w:szCs w:val="24"/>
        </w:rPr>
        <w:t xml:space="preserve">7.3 </w:t>
      </w:r>
      <w:r w:rsidR="00A01C4C" w:rsidRPr="00600827">
        <w:rPr>
          <w:rFonts w:ascii="Times New Roman" w:hAnsi="Times New Roman" w:cs="Times New Roman"/>
          <w:b/>
          <w:caps/>
          <w:color w:val="000000"/>
          <w:sz w:val="24"/>
          <w:szCs w:val="24"/>
        </w:rPr>
        <w:t xml:space="preserve"> </w:t>
      </w:r>
      <w:r w:rsidR="00E86E26" w:rsidRPr="00600827">
        <w:rPr>
          <w:rFonts w:ascii="Times New Roman" w:hAnsi="Times New Roman" w:cs="Times New Roman"/>
          <w:b/>
          <w:caps/>
          <w:color w:val="000000"/>
          <w:sz w:val="24"/>
          <w:szCs w:val="24"/>
        </w:rPr>
        <w:t>Схема ОСВІТНЬОГО КОМПОНЕНТУ</w:t>
      </w:r>
      <w:r w:rsidR="005302CE" w:rsidRPr="00600827">
        <w:rPr>
          <w:rFonts w:ascii="Times New Roman" w:hAnsi="Times New Roman" w:cs="Times New Roman"/>
          <w:b/>
          <w:caps/>
          <w:color w:val="000000"/>
          <w:sz w:val="24"/>
          <w:szCs w:val="24"/>
        </w:rPr>
        <w:t xml:space="preserve"> (</w:t>
      </w:r>
      <w:r w:rsidR="00E81BA4" w:rsidRPr="00600827">
        <w:rPr>
          <w:rFonts w:ascii="Times New Roman" w:hAnsi="Times New Roman" w:cs="Times New Roman"/>
          <w:b/>
          <w:caps/>
          <w:color w:val="000000"/>
          <w:sz w:val="24"/>
          <w:szCs w:val="24"/>
        </w:rPr>
        <w:t>практичні</w:t>
      </w:r>
      <w:r w:rsidR="005302CE" w:rsidRPr="00600827">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7130"/>
        <w:gridCol w:w="7422"/>
      </w:tblGrid>
      <w:tr w:rsidR="005302CE" w:rsidRPr="00600827" w:rsidTr="00061522">
        <w:trPr>
          <w:trHeight w:val="335"/>
        </w:trPr>
        <w:tc>
          <w:tcPr>
            <w:tcW w:w="2450" w:type="pct"/>
            <w:tcBorders>
              <w:right w:val="single" w:sz="4" w:space="0" w:color="auto"/>
            </w:tcBorders>
            <w:tcMar>
              <w:top w:w="100" w:type="dxa"/>
              <w:left w:w="100" w:type="dxa"/>
              <w:bottom w:w="100" w:type="dxa"/>
              <w:right w:w="100" w:type="dxa"/>
            </w:tcMar>
          </w:tcPr>
          <w:p w:rsidR="005302CE" w:rsidRPr="00600827" w:rsidRDefault="005302CE" w:rsidP="00061522">
            <w:pPr>
              <w:spacing w:line="240" w:lineRule="exact"/>
              <w:jc w:val="center"/>
              <w:rPr>
                <w:rFonts w:ascii="Times New Roman" w:hAnsi="Times New Roman" w:cs="Times New Roman"/>
                <w:b/>
                <w:caps/>
                <w:color w:val="000000"/>
                <w:sz w:val="24"/>
                <w:szCs w:val="24"/>
              </w:rPr>
            </w:pPr>
            <w:r w:rsidRPr="00600827">
              <w:rPr>
                <w:rFonts w:ascii="Times New Roman" w:hAnsi="Times New Roman" w:cs="Times New Roman"/>
                <w:b/>
                <w:color w:val="000000"/>
                <w:sz w:val="24"/>
                <w:szCs w:val="24"/>
              </w:rPr>
              <w:t xml:space="preserve">Тема </w:t>
            </w:r>
            <w:r w:rsidR="005A13F8" w:rsidRPr="00600827">
              <w:rPr>
                <w:rFonts w:ascii="Times New Roman" w:hAnsi="Times New Roman" w:cs="Times New Roman"/>
                <w:b/>
                <w:color w:val="000000"/>
                <w:sz w:val="24"/>
                <w:szCs w:val="24"/>
              </w:rPr>
              <w:t>практичного</w:t>
            </w:r>
            <w:r w:rsidRPr="00600827">
              <w:rPr>
                <w:rFonts w:ascii="Times New Roman" w:hAnsi="Times New Roman" w:cs="Times New Roman"/>
                <w:b/>
                <w:color w:val="000000"/>
                <w:sz w:val="24"/>
                <w:szCs w:val="24"/>
              </w:rPr>
              <w:t xml:space="preserve"> заняття</w:t>
            </w:r>
          </w:p>
        </w:tc>
        <w:tc>
          <w:tcPr>
            <w:tcW w:w="2550" w:type="pct"/>
            <w:tcBorders>
              <w:left w:val="single" w:sz="4" w:space="0" w:color="auto"/>
            </w:tcBorders>
          </w:tcPr>
          <w:p w:rsidR="005302CE" w:rsidRPr="00600827" w:rsidRDefault="005302CE" w:rsidP="00061522">
            <w:pPr>
              <w:spacing w:line="240" w:lineRule="exact"/>
              <w:jc w:val="center"/>
              <w:rPr>
                <w:rFonts w:ascii="Times New Roman" w:hAnsi="Times New Roman" w:cs="Times New Roman"/>
                <w:b/>
                <w:caps/>
                <w:color w:val="000000"/>
                <w:sz w:val="24"/>
                <w:szCs w:val="24"/>
              </w:rPr>
            </w:pPr>
            <w:r w:rsidRPr="00600827">
              <w:rPr>
                <w:rFonts w:ascii="Times New Roman" w:hAnsi="Times New Roman" w:cs="Times New Roman"/>
                <w:b/>
                <w:color w:val="000000"/>
                <w:sz w:val="24"/>
                <w:szCs w:val="24"/>
              </w:rPr>
              <w:t xml:space="preserve">Зміст </w:t>
            </w:r>
            <w:r w:rsidR="005A13F8" w:rsidRPr="00600827">
              <w:rPr>
                <w:rFonts w:ascii="Times New Roman" w:hAnsi="Times New Roman" w:cs="Times New Roman"/>
                <w:b/>
                <w:color w:val="000000"/>
                <w:sz w:val="24"/>
                <w:szCs w:val="24"/>
              </w:rPr>
              <w:t>практичного</w:t>
            </w:r>
            <w:r w:rsidRPr="00600827">
              <w:rPr>
                <w:rFonts w:ascii="Times New Roman" w:hAnsi="Times New Roman" w:cs="Times New Roman"/>
                <w:b/>
                <w:color w:val="000000"/>
                <w:sz w:val="24"/>
                <w:szCs w:val="24"/>
              </w:rPr>
              <w:t xml:space="preserve"> заняття</w:t>
            </w:r>
          </w:p>
        </w:tc>
      </w:tr>
      <w:tr w:rsidR="00600827" w:rsidRPr="00600827" w:rsidTr="005B6D8E">
        <w:trPr>
          <w:trHeight w:val="335"/>
        </w:trPr>
        <w:tc>
          <w:tcPr>
            <w:tcW w:w="2450" w:type="pct"/>
            <w:tcMar>
              <w:top w:w="100" w:type="dxa"/>
              <w:left w:w="100" w:type="dxa"/>
              <w:bottom w:w="100" w:type="dxa"/>
              <w:right w:w="100" w:type="dxa"/>
            </w:tcMar>
            <w:vAlign w:val="center"/>
          </w:tcPr>
          <w:p w:rsidR="00600827" w:rsidRPr="00600827" w:rsidRDefault="00600827" w:rsidP="00600827">
            <w:pPr>
              <w:shd w:val="clear" w:color="auto" w:fill="FFFFFF"/>
              <w:tabs>
                <w:tab w:val="left" w:pos="5765"/>
              </w:tabs>
              <w:jc w:val="both"/>
              <w:rPr>
                <w:rFonts w:ascii="Times New Roman" w:hAnsi="Times New Roman"/>
                <w:color w:val="000000"/>
                <w:sz w:val="24"/>
                <w:szCs w:val="24"/>
              </w:rPr>
            </w:pPr>
            <w:r w:rsidRPr="00600827">
              <w:rPr>
                <w:rFonts w:ascii="Times New Roman" w:hAnsi="Times New Roman"/>
                <w:color w:val="000000"/>
                <w:sz w:val="24"/>
                <w:szCs w:val="24"/>
              </w:rPr>
              <w:t>Тема 1. Поняття, основні визначення та історія виникнення міжнародних економічних відносин.</w:t>
            </w:r>
          </w:p>
          <w:p w:rsidR="00600827" w:rsidRPr="00600827" w:rsidRDefault="00600827" w:rsidP="0060082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rPr>
                <w:spacing w:val="1"/>
                <w:sz w:val="24"/>
                <w:szCs w:val="24"/>
              </w:rPr>
            </w:pPr>
          </w:p>
        </w:tc>
        <w:tc>
          <w:tcPr>
            <w:tcW w:w="2550" w:type="pct"/>
          </w:tcPr>
          <w:p w:rsidR="00600827" w:rsidRPr="00600827" w:rsidRDefault="00600827" w:rsidP="00600827">
            <w:pPr>
              <w:spacing w:line="240" w:lineRule="exact"/>
              <w:jc w:val="both"/>
              <w:rPr>
                <w:sz w:val="24"/>
                <w:szCs w:val="24"/>
              </w:rPr>
            </w:pPr>
            <w:r w:rsidRPr="00600827">
              <w:rPr>
                <w:rFonts w:ascii="Times New Roman" w:hAnsi="Times New Roman" w:cs="Times New Roman"/>
                <w:color w:val="000000"/>
                <w:kern w:val="24"/>
                <w:sz w:val="24"/>
                <w:szCs w:val="24"/>
                <w:lang w:val="ru-RU"/>
              </w:rPr>
              <w:t xml:space="preserve"> </w:t>
            </w:r>
            <w:r w:rsidRPr="00600827">
              <w:rPr>
                <w:rFonts w:ascii="Times New Roman" w:hAnsi="Times New Roman" w:cs="Times New Roman"/>
                <w:color w:val="000000"/>
                <w:kern w:val="24"/>
                <w:sz w:val="24"/>
                <w:szCs w:val="24"/>
              </w:rPr>
              <w:t>Обговорення теми. Виконання практичних завдань</w:t>
            </w:r>
          </w:p>
        </w:tc>
      </w:tr>
      <w:tr w:rsidR="00600827" w:rsidRPr="00600827" w:rsidTr="005B6D8E">
        <w:trPr>
          <w:trHeight w:val="335"/>
        </w:trPr>
        <w:tc>
          <w:tcPr>
            <w:tcW w:w="2450" w:type="pct"/>
            <w:tcMar>
              <w:top w:w="100" w:type="dxa"/>
              <w:left w:w="100" w:type="dxa"/>
              <w:bottom w:w="100" w:type="dxa"/>
              <w:right w:w="100" w:type="dxa"/>
            </w:tcMar>
            <w:vAlign w:val="center"/>
          </w:tcPr>
          <w:p w:rsidR="00600827" w:rsidRPr="00600827" w:rsidRDefault="00600827" w:rsidP="00600827">
            <w:pPr>
              <w:shd w:val="clear" w:color="auto" w:fill="FFFFFF"/>
              <w:jc w:val="both"/>
              <w:rPr>
                <w:rFonts w:ascii="Times New Roman" w:hAnsi="Times New Roman" w:cstheme="minorBidi"/>
                <w:sz w:val="24"/>
                <w:szCs w:val="24"/>
              </w:rPr>
            </w:pPr>
            <w:r w:rsidRPr="00600827">
              <w:rPr>
                <w:rFonts w:ascii="Times New Roman" w:hAnsi="Times New Roman"/>
                <w:color w:val="000000"/>
                <w:sz w:val="24"/>
                <w:szCs w:val="24"/>
              </w:rPr>
              <w:t>Тема 2. Міжнародна торгівля товарами  та послугами.</w:t>
            </w:r>
          </w:p>
          <w:p w:rsidR="00600827" w:rsidRPr="00600827" w:rsidRDefault="00600827" w:rsidP="00600827">
            <w:pPr>
              <w:pStyle w:val="TableParagraph"/>
              <w:ind w:right="98"/>
            </w:pPr>
          </w:p>
        </w:tc>
        <w:tc>
          <w:tcPr>
            <w:tcW w:w="2550" w:type="pct"/>
          </w:tcPr>
          <w:p w:rsidR="00600827" w:rsidRPr="00600827" w:rsidRDefault="00600827" w:rsidP="00600827">
            <w:pPr>
              <w:spacing w:line="240" w:lineRule="exact"/>
              <w:jc w:val="both"/>
              <w:rPr>
                <w:sz w:val="24"/>
                <w:szCs w:val="24"/>
              </w:rPr>
            </w:pPr>
            <w:r w:rsidRPr="00600827">
              <w:rPr>
                <w:rFonts w:ascii="Times New Roman" w:hAnsi="Times New Roman" w:cs="Times New Roman"/>
                <w:color w:val="000000"/>
                <w:kern w:val="24"/>
                <w:sz w:val="24"/>
                <w:szCs w:val="24"/>
              </w:rPr>
              <w:t xml:space="preserve"> Обговорення теми. Виконання практичних завдань</w:t>
            </w:r>
          </w:p>
        </w:tc>
      </w:tr>
      <w:tr w:rsidR="00600827" w:rsidRPr="00600827" w:rsidTr="005B6D8E">
        <w:trPr>
          <w:trHeight w:val="335"/>
        </w:trPr>
        <w:tc>
          <w:tcPr>
            <w:tcW w:w="2450" w:type="pct"/>
            <w:tcMar>
              <w:top w:w="100" w:type="dxa"/>
              <w:left w:w="100" w:type="dxa"/>
              <w:bottom w:w="100" w:type="dxa"/>
              <w:right w:w="100" w:type="dxa"/>
            </w:tcMar>
            <w:vAlign w:val="center"/>
          </w:tcPr>
          <w:p w:rsidR="00600827" w:rsidRPr="00600827" w:rsidRDefault="00600827" w:rsidP="00600827">
            <w:pPr>
              <w:shd w:val="clear" w:color="auto" w:fill="FFFFFF"/>
              <w:jc w:val="both"/>
              <w:rPr>
                <w:rFonts w:ascii="Times New Roman" w:hAnsi="Times New Roman" w:cstheme="minorBidi"/>
                <w:sz w:val="24"/>
                <w:szCs w:val="24"/>
              </w:rPr>
            </w:pPr>
            <w:r w:rsidRPr="00600827">
              <w:rPr>
                <w:rFonts w:ascii="Times New Roman" w:hAnsi="Times New Roman"/>
                <w:color w:val="000000"/>
                <w:sz w:val="24"/>
                <w:szCs w:val="24"/>
              </w:rPr>
              <w:t>Тема 3. Міжнародна міграція робочої сили.</w:t>
            </w:r>
          </w:p>
          <w:p w:rsidR="00600827" w:rsidRPr="00600827" w:rsidRDefault="00600827" w:rsidP="00600827">
            <w:pPr>
              <w:pStyle w:val="TableParagraph"/>
              <w:ind w:right="98"/>
            </w:pPr>
          </w:p>
        </w:tc>
        <w:tc>
          <w:tcPr>
            <w:tcW w:w="2550" w:type="pct"/>
          </w:tcPr>
          <w:p w:rsidR="00600827" w:rsidRPr="00600827" w:rsidRDefault="00600827" w:rsidP="00600827">
            <w:pPr>
              <w:spacing w:line="240" w:lineRule="exact"/>
              <w:jc w:val="both"/>
              <w:rPr>
                <w:sz w:val="24"/>
                <w:szCs w:val="24"/>
              </w:rPr>
            </w:pPr>
            <w:r w:rsidRPr="00600827">
              <w:rPr>
                <w:rFonts w:ascii="Times New Roman" w:hAnsi="Times New Roman" w:cs="Times New Roman"/>
                <w:color w:val="000000"/>
                <w:kern w:val="24"/>
                <w:sz w:val="24"/>
                <w:szCs w:val="24"/>
                <w:lang w:val="ru-RU"/>
              </w:rPr>
              <w:t xml:space="preserve"> </w:t>
            </w:r>
            <w:r w:rsidRPr="00600827">
              <w:rPr>
                <w:rFonts w:ascii="Times New Roman" w:hAnsi="Times New Roman" w:cs="Times New Roman"/>
                <w:color w:val="000000"/>
                <w:kern w:val="24"/>
                <w:sz w:val="24"/>
                <w:szCs w:val="24"/>
              </w:rPr>
              <w:t>Обговорення теми. Виконання практичних завдань</w:t>
            </w:r>
          </w:p>
        </w:tc>
      </w:tr>
      <w:tr w:rsidR="00600827" w:rsidRPr="00600827" w:rsidTr="005B6D8E">
        <w:trPr>
          <w:trHeight w:val="335"/>
        </w:trPr>
        <w:tc>
          <w:tcPr>
            <w:tcW w:w="2450" w:type="pct"/>
            <w:tcMar>
              <w:top w:w="100" w:type="dxa"/>
              <w:left w:w="100" w:type="dxa"/>
              <w:bottom w:w="100" w:type="dxa"/>
              <w:right w:w="100" w:type="dxa"/>
            </w:tcMar>
            <w:vAlign w:val="center"/>
          </w:tcPr>
          <w:p w:rsidR="00600827" w:rsidRPr="00600827" w:rsidRDefault="00600827" w:rsidP="00600827">
            <w:pPr>
              <w:shd w:val="clear" w:color="auto" w:fill="FFFFFF"/>
              <w:jc w:val="both"/>
              <w:rPr>
                <w:rFonts w:ascii="Times New Roman" w:hAnsi="Times New Roman" w:cstheme="minorBidi"/>
                <w:sz w:val="24"/>
                <w:szCs w:val="24"/>
              </w:rPr>
            </w:pPr>
            <w:r w:rsidRPr="00600827">
              <w:rPr>
                <w:rFonts w:ascii="Times New Roman" w:hAnsi="Times New Roman"/>
                <w:color w:val="000000"/>
                <w:sz w:val="24"/>
                <w:szCs w:val="24"/>
              </w:rPr>
              <w:t>Тема 4. Міжнародний рух капіталу: іноземне інвестування.</w:t>
            </w:r>
          </w:p>
          <w:p w:rsidR="00600827" w:rsidRPr="00600827" w:rsidRDefault="00600827" w:rsidP="0060082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p>
        </w:tc>
        <w:tc>
          <w:tcPr>
            <w:tcW w:w="2550" w:type="pct"/>
          </w:tcPr>
          <w:p w:rsidR="00600827" w:rsidRPr="00600827" w:rsidRDefault="00600827" w:rsidP="00600827">
            <w:pPr>
              <w:spacing w:line="240" w:lineRule="exact"/>
              <w:jc w:val="both"/>
              <w:rPr>
                <w:sz w:val="24"/>
                <w:szCs w:val="24"/>
              </w:rPr>
            </w:pPr>
            <w:r w:rsidRPr="00600827">
              <w:rPr>
                <w:rFonts w:ascii="Times New Roman" w:hAnsi="Times New Roman" w:cs="Times New Roman"/>
                <w:color w:val="000000"/>
                <w:kern w:val="24"/>
                <w:sz w:val="24"/>
                <w:szCs w:val="24"/>
                <w:lang w:val="ru-RU"/>
              </w:rPr>
              <w:t xml:space="preserve"> </w:t>
            </w:r>
            <w:r w:rsidRPr="00600827">
              <w:rPr>
                <w:rFonts w:ascii="Times New Roman" w:hAnsi="Times New Roman" w:cs="Times New Roman"/>
                <w:color w:val="000000"/>
                <w:kern w:val="24"/>
                <w:sz w:val="24"/>
                <w:szCs w:val="24"/>
              </w:rPr>
              <w:t>Обговорення теми. Виконання практичних завдань</w:t>
            </w:r>
          </w:p>
        </w:tc>
      </w:tr>
      <w:tr w:rsidR="00600827" w:rsidRPr="00600827" w:rsidTr="005B6D8E">
        <w:trPr>
          <w:trHeight w:val="335"/>
        </w:trPr>
        <w:tc>
          <w:tcPr>
            <w:tcW w:w="2450" w:type="pct"/>
            <w:tcMar>
              <w:top w:w="100" w:type="dxa"/>
              <w:left w:w="100" w:type="dxa"/>
              <w:bottom w:w="100" w:type="dxa"/>
              <w:right w:w="100" w:type="dxa"/>
            </w:tcMar>
            <w:vAlign w:val="center"/>
          </w:tcPr>
          <w:p w:rsidR="00600827" w:rsidRPr="00600827" w:rsidRDefault="00600827" w:rsidP="00600827">
            <w:pPr>
              <w:shd w:val="clear" w:color="auto" w:fill="FFFFFF"/>
              <w:jc w:val="both"/>
              <w:rPr>
                <w:rFonts w:ascii="Times New Roman" w:hAnsi="Times New Roman" w:cstheme="minorBidi"/>
                <w:sz w:val="24"/>
                <w:szCs w:val="24"/>
              </w:rPr>
            </w:pPr>
            <w:r w:rsidRPr="00600827">
              <w:rPr>
                <w:rFonts w:ascii="Times New Roman" w:hAnsi="Times New Roman"/>
                <w:color w:val="000000"/>
                <w:sz w:val="24"/>
                <w:szCs w:val="24"/>
              </w:rPr>
              <w:t xml:space="preserve">Тема 5. Світова валютна система і </w:t>
            </w:r>
            <w:r w:rsidRPr="00600827">
              <w:rPr>
                <w:rFonts w:ascii="Times New Roman" w:hAnsi="Times New Roman"/>
                <w:sz w:val="24"/>
                <w:szCs w:val="24"/>
              </w:rPr>
              <w:t>міжнародні валютні відносини</w:t>
            </w:r>
            <w:r w:rsidRPr="00600827">
              <w:rPr>
                <w:rFonts w:ascii="Times New Roman" w:hAnsi="Times New Roman"/>
                <w:color w:val="000000"/>
                <w:sz w:val="24"/>
                <w:szCs w:val="24"/>
              </w:rPr>
              <w:t>.</w:t>
            </w:r>
          </w:p>
          <w:p w:rsidR="00600827" w:rsidRPr="00600827" w:rsidRDefault="00600827" w:rsidP="0060082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p>
        </w:tc>
        <w:tc>
          <w:tcPr>
            <w:tcW w:w="2550" w:type="pct"/>
          </w:tcPr>
          <w:p w:rsidR="00600827" w:rsidRPr="00600827" w:rsidRDefault="00600827" w:rsidP="00600827">
            <w:pPr>
              <w:spacing w:line="240" w:lineRule="exact"/>
              <w:jc w:val="both"/>
              <w:rPr>
                <w:b/>
                <w:sz w:val="24"/>
                <w:szCs w:val="24"/>
              </w:rPr>
            </w:pPr>
            <w:r w:rsidRPr="00600827">
              <w:rPr>
                <w:rFonts w:ascii="Times New Roman" w:hAnsi="Times New Roman" w:cs="Times New Roman"/>
                <w:color w:val="000000"/>
                <w:kern w:val="24"/>
                <w:sz w:val="24"/>
                <w:szCs w:val="24"/>
                <w:lang w:val="ru-RU"/>
              </w:rPr>
              <w:t xml:space="preserve"> </w:t>
            </w:r>
            <w:r w:rsidRPr="00600827">
              <w:rPr>
                <w:rFonts w:ascii="Times New Roman" w:hAnsi="Times New Roman" w:cs="Times New Roman"/>
                <w:color w:val="000000"/>
                <w:kern w:val="24"/>
                <w:sz w:val="24"/>
                <w:szCs w:val="24"/>
              </w:rPr>
              <w:t xml:space="preserve">Обговорення теми. Виконання практичних завдань </w:t>
            </w:r>
          </w:p>
        </w:tc>
      </w:tr>
      <w:tr w:rsidR="00600827" w:rsidRPr="00600827" w:rsidTr="005B6D8E">
        <w:trPr>
          <w:trHeight w:val="335"/>
        </w:trPr>
        <w:tc>
          <w:tcPr>
            <w:tcW w:w="2450" w:type="pct"/>
            <w:tcMar>
              <w:top w:w="100" w:type="dxa"/>
              <w:left w:w="100" w:type="dxa"/>
              <w:bottom w:w="100" w:type="dxa"/>
              <w:right w:w="100" w:type="dxa"/>
            </w:tcMar>
            <w:vAlign w:val="center"/>
          </w:tcPr>
          <w:p w:rsidR="00600827" w:rsidRPr="00600827" w:rsidRDefault="00600827" w:rsidP="00600827">
            <w:pPr>
              <w:shd w:val="clear" w:color="auto" w:fill="FFFFFF"/>
              <w:tabs>
                <w:tab w:val="left" w:pos="5765"/>
              </w:tabs>
              <w:jc w:val="both"/>
              <w:rPr>
                <w:rFonts w:ascii="Times New Roman" w:hAnsi="Times New Roman"/>
                <w:color w:val="000000"/>
                <w:sz w:val="24"/>
                <w:szCs w:val="24"/>
              </w:rPr>
            </w:pPr>
            <w:r w:rsidRPr="00600827">
              <w:rPr>
                <w:rFonts w:ascii="Times New Roman" w:hAnsi="Times New Roman"/>
                <w:color w:val="000000"/>
                <w:sz w:val="24"/>
                <w:szCs w:val="24"/>
              </w:rPr>
              <w:t>Тема 6. Міжнародні розрахунки</w:t>
            </w:r>
          </w:p>
          <w:p w:rsidR="00600827" w:rsidRPr="00600827" w:rsidRDefault="00600827" w:rsidP="0060082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p>
        </w:tc>
        <w:tc>
          <w:tcPr>
            <w:tcW w:w="2550" w:type="pct"/>
          </w:tcPr>
          <w:p w:rsidR="00600827" w:rsidRPr="00600827" w:rsidRDefault="00600827" w:rsidP="00600827">
            <w:pPr>
              <w:spacing w:line="240" w:lineRule="exact"/>
              <w:jc w:val="both"/>
              <w:rPr>
                <w:sz w:val="24"/>
                <w:szCs w:val="24"/>
              </w:rPr>
            </w:pPr>
            <w:r w:rsidRPr="00600827">
              <w:rPr>
                <w:rFonts w:ascii="Times New Roman" w:hAnsi="Times New Roman" w:cs="Times New Roman"/>
                <w:color w:val="000000"/>
                <w:kern w:val="24"/>
                <w:sz w:val="24"/>
                <w:szCs w:val="24"/>
              </w:rPr>
              <w:t xml:space="preserve"> Обговорення теми. </w:t>
            </w:r>
            <w:r w:rsidRPr="00600827">
              <w:t xml:space="preserve"> </w:t>
            </w:r>
            <w:r w:rsidRPr="00600827">
              <w:rPr>
                <w:rFonts w:ascii="Times New Roman" w:hAnsi="Times New Roman" w:cs="Times New Roman"/>
                <w:color w:val="000000"/>
                <w:kern w:val="24"/>
                <w:sz w:val="24"/>
                <w:szCs w:val="24"/>
              </w:rPr>
              <w:t xml:space="preserve"> Виконання практичних завдань</w:t>
            </w:r>
          </w:p>
        </w:tc>
      </w:tr>
      <w:tr w:rsidR="003D3E0A" w:rsidRPr="00600827" w:rsidTr="005B6D8E">
        <w:trPr>
          <w:trHeight w:val="335"/>
        </w:trPr>
        <w:tc>
          <w:tcPr>
            <w:tcW w:w="2450" w:type="pct"/>
            <w:tcMar>
              <w:top w:w="100" w:type="dxa"/>
              <w:left w:w="100" w:type="dxa"/>
              <w:bottom w:w="100" w:type="dxa"/>
              <w:right w:w="100" w:type="dxa"/>
            </w:tcMar>
            <w:vAlign w:val="center"/>
          </w:tcPr>
          <w:p w:rsidR="003D3E0A" w:rsidRDefault="003D3E0A" w:rsidP="003D3E0A">
            <w:pPr>
              <w:shd w:val="clear" w:color="auto" w:fill="FFFFFF"/>
              <w:tabs>
                <w:tab w:val="left" w:pos="5765"/>
              </w:tabs>
              <w:jc w:val="both"/>
              <w:rPr>
                <w:rFonts w:ascii="Times New Roman" w:hAnsi="Times New Roman" w:cstheme="minorBidi"/>
                <w:color w:val="000000"/>
                <w:sz w:val="24"/>
                <w:szCs w:val="24"/>
              </w:rPr>
            </w:pPr>
            <w:r>
              <w:rPr>
                <w:rFonts w:ascii="Times New Roman" w:hAnsi="Times New Roman"/>
                <w:color w:val="000000"/>
                <w:sz w:val="24"/>
                <w:szCs w:val="24"/>
              </w:rPr>
              <w:t>Тема 7. Міжнародні корпорації у світовому господарстві</w:t>
            </w:r>
          </w:p>
          <w:p w:rsidR="003D3E0A" w:rsidRDefault="003D3E0A" w:rsidP="003D3E0A">
            <w:pPr>
              <w:shd w:val="clear" w:color="auto" w:fill="FFFFFF"/>
              <w:jc w:val="both"/>
              <w:rPr>
                <w:highlight w:val="yellow"/>
              </w:rPr>
            </w:pPr>
          </w:p>
        </w:tc>
        <w:tc>
          <w:tcPr>
            <w:tcW w:w="2550" w:type="pct"/>
          </w:tcPr>
          <w:p w:rsidR="003D3E0A" w:rsidRPr="00600827" w:rsidRDefault="003D3E0A" w:rsidP="003D3E0A">
            <w:pPr>
              <w:spacing w:line="240" w:lineRule="exact"/>
              <w:jc w:val="both"/>
              <w:rPr>
                <w:sz w:val="24"/>
                <w:szCs w:val="24"/>
              </w:rPr>
            </w:pPr>
            <w:r w:rsidRPr="00600827">
              <w:rPr>
                <w:rFonts w:ascii="Times New Roman" w:hAnsi="Times New Roman" w:cs="Times New Roman"/>
                <w:color w:val="000000"/>
                <w:kern w:val="24"/>
                <w:sz w:val="24"/>
                <w:szCs w:val="24"/>
                <w:lang w:val="ru-RU"/>
              </w:rPr>
              <w:t xml:space="preserve"> </w:t>
            </w:r>
            <w:r w:rsidRPr="00600827">
              <w:rPr>
                <w:rFonts w:ascii="Times New Roman" w:hAnsi="Times New Roman" w:cs="Times New Roman"/>
                <w:color w:val="000000"/>
                <w:kern w:val="24"/>
                <w:sz w:val="24"/>
                <w:szCs w:val="24"/>
              </w:rPr>
              <w:t>Обговорення теми. Виконання практичних завдань.</w:t>
            </w:r>
          </w:p>
        </w:tc>
      </w:tr>
      <w:tr w:rsidR="003D3E0A" w:rsidRPr="00600827" w:rsidTr="005B6D8E">
        <w:trPr>
          <w:trHeight w:val="335"/>
        </w:trPr>
        <w:tc>
          <w:tcPr>
            <w:tcW w:w="2450" w:type="pct"/>
            <w:tcMar>
              <w:top w:w="100" w:type="dxa"/>
              <w:left w:w="100" w:type="dxa"/>
              <w:bottom w:w="100" w:type="dxa"/>
              <w:right w:w="100" w:type="dxa"/>
            </w:tcMar>
            <w:vAlign w:val="center"/>
          </w:tcPr>
          <w:p w:rsidR="003D3E0A" w:rsidRDefault="003D3E0A" w:rsidP="003D3E0A">
            <w:pPr>
              <w:shd w:val="clear" w:color="auto" w:fill="FFFFFF"/>
              <w:tabs>
                <w:tab w:val="left" w:pos="5765"/>
              </w:tabs>
              <w:jc w:val="both"/>
              <w:rPr>
                <w:sz w:val="24"/>
                <w:szCs w:val="24"/>
              </w:rPr>
            </w:pPr>
            <w:r>
              <w:rPr>
                <w:rFonts w:ascii="Times New Roman" w:hAnsi="Times New Roman"/>
                <w:color w:val="000000"/>
                <w:sz w:val="24"/>
                <w:szCs w:val="24"/>
              </w:rPr>
              <w:t>Тема 8. Глобалізація та глобальні проблеми людства</w:t>
            </w:r>
          </w:p>
        </w:tc>
        <w:tc>
          <w:tcPr>
            <w:tcW w:w="2550" w:type="pct"/>
          </w:tcPr>
          <w:p w:rsidR="003D3E0A" w:rsidRPr="00600827" w:rsidRDefault="003D3E0A" w:rsidP="003D3E0A">
            <w:pPr>
              <w:spacing w:line="240" w:lineRule="exact"/>
              <w:jc w:val="both"/>
              <w:rPr>
                <w:sz w:val="24"/>
                <w:szCs w:val="24"/>
              </w:rPr>
            </w:pPr>
            <w:r w:rsidRPr="00600827">
              <w:rPr>
                <w:rFonts w:ascii="Times New Roman" w:hAnsi="Times New Roman" w:cs="Times New Roman"/>
                <w:color w:val="000000"/>
                <w:kern w:val="24"/>
                <w:sz w:val="24"/>
                <w:szCs w:val="24"/>
                <w:lang w:val="ru-RU"/>
              </w:rPr>
              <w:t xml:space="preserve"> </w:t>
            </w:r>
            <w:r w:rsidRPr="00600827">
              <w:rPr>
                <w:rFonts w:ascii="Times New Roman" w:hAnsi="Times New Roman" w:cs="Times New Roman"/>
                <w:color w:val="000000"/>
                <w:kern w:val="24"/>
                <w:sz w:val="24"/>
                <w:szCs w:val="24"/>
              </w:rPr>
              <w:t>Обговорення теми. Виконання практичних завдань</w:t>
            </w:r>
          </w:p>
        </w:tc>
      </w:tr>
    </w:tbl>
    <w:p w:rsidR="00DC7949" w:rsidRPr="00600827" w:rsidRDefault="00DC7949" w:rsidP="00F05837">
      <w:pPr>
        <w:jc w:val="center"/>
        <w:rPr>
          <w:rFonts w:ascii="Times New Roman" w:hAnsi="Times New Roman" w:cs="Times New Roman"/>
          <w:b/>
          <w:caps/>
          <w:color w:val="000000"/>
          <w:sz w:val="24"/>
          <w:szCs w:val="24"/>
        </w:rPr>
      </w:pPr>
    </w:p>
    <w:p w:rsidR="005302CE" w:rsidRPr="00600827" w:rsidRDefault="00F05837" w:rsidP="00F05837">
      <w:pPr>
        <w:jc w:val="center"/>
        <w:rPr>
          <w:rFonts w:ascii="Times New Roman" w:hAnsi="Times New Roman" w:cs="Times New Roman"/>
          <w:b/>
          <w:caps/>
          <w:color w:val="000000"/>
          <w:sz w:val="24"/>
          <w:szCs w:val="24"/>
        </w:rPr>
      </w:pPr>
      <w:r w:rsidRPr="00600827">
        <w:rPr>
          <w:rFonts w:ascii="Times New Roman" w:hAnsi="Times New Roman" w:cs="Times New Roman"/>
          <w:b/>
          <w:caps/>
          <w:color w:val="000000"/>
          <w:sz w:val="24"/>
          <w:szCs w:val="24"/>
        </w:rPr>
        <w:t xml:space="preserve">7.4 </w:t>
      </w:r>
      <w:r w:rsidR="00A01C4C" w:rsidRPr="00600827">
        <w:rPr>
          <w:rFonts w:ascii="Times New Roman" w:hAnsi="Times New Roman" w:cs="Times New Roman"/>
          <w:b/>
          <w:caps/>
          <w:color w:val="000000"/>
          <w:sz w:val="24"/>
          <w:szCs w:val="24"/>
        </w:rPr>
        <w:t xml:space="preserve"> </w:t>
      </w:r>
      <w:r w:rsidR="00E86E26" w:rsidRPr="00600827">
        <w:rPr>
          <w:rFonts w:ascii="Times New Roman" w:hAnsi="Times New Roman" w:cs="Times New Roman"/>
          <w:b/>
          <w:caps/>
          <w:color w:val="000000"/>
          <w:sz w:val="24"/>
          <w:szCs w:val="24"/>
        </w:rPr>
        <w:t>Схема ОСВІТНЬОГО КОМПОНЕНТУ</w:t>
      </w:r>
      <w:r w:rsidR="005302CE" w:rsidRPr="00600827">
        <w:rPr>
          <w:rFonts w:ascii="Times New Roman" w:hAnsi="Times New Roman" w:cs="Times New Roman"/>
          <w:b/>
          <w:caps/>
          <w:color w:val="000000"/>
          <w:sz w:val="24"/>
          <w:szCs w:val="24"/>
        </w:rPr>
        <w:t xml:space="preserve"> (теми для самостійного опрацювання)</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430"/>
        <w:gridCol w:w="10122"/>
      </w:tblGrid>
      <w:tr w:rsidR="005302CE" w:rsidRPr="00600827" w:rsidTr="00643045">
        <w:trPr>
          <w:trHeight w:val="335"/>
        </w:trPr>
        <w:tc>
          <w:tcPr>
            <w:tcW w:w="1522"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600827" w:rsidRDefault="005302CE" w:rsidP="00643045">
            <w:pPr>
              <w:jc w:val="center"/>
              <w:rPr>
                <w:rFonts w:ascii="Times New Roman" w:hAnsi="Times New Roman" w:cs="Times New Roman"/>
                <w:b/>
                <w:caps/>
                <w:sz w:val="24"/>
                <w:szCs w:val="24"/>
              </w:rPr>
            </w:pPr>
            <w:r w:rsidRPr="00600827">
              <w:rPr>
                <w:rFonts w:ascii="Times New Roman" w:hAnsi="Times New Roman" w:cs="Times New Roman"/>
                <w:b/>
                <w:color w:val="000000"/>
                <w:sz w:val="24"/>
                <w:szCs w:val="24"/>
              </w:rPr>
              <w:t>Тема для самостійного опрацювання</w:t>
            </w:r>
          </w:p>
        </w:tc>
        <w:tc>
          <w:tcPr>
            <w:tcW w:w="3478" w:type="pct"/>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600827" w:rsidRDefault="005302CE" w:rsidP="00643045">
            <w:pPr>
              <w:jc w:val="center"/>
              <w:rPr>
                <w:rFonts w:ascii="Times New Roman" w:hAnsi="Times New Roman" w:cs="Times New Roman"/>
                <w:b/>
                <w:caps/>
                <w:sz w:val="24"/>
                <w:szCs w:val="24"/>
              </w:rPr>
            </w:pPr>
            <w:r w:rsidRPr="00600827">
              <w:rPr>
                <w:rFonts w:ascii="Times New Roman" w:hAnsi="Times New Roman" w:cs="Times New Roman"/>
                <w:b/>
                <w:color w:val="000000"/>
                <w:sz w:val="24"/>
                <w:szCs w:val="24"/>
              </w:rPr>
              <w:t>Зміст теми</w:t>
            </w:r>
          </w:p>
        </w:tc>
      </w:tr>
      <w:tr w:rsidR="00600827" w:rsidRPr="0060082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00827" w:rsidRPr="00600827" w:rsidRDefault="00600827" w:rsidP="00600827">
            <w:pPr>
              <w:shd w:val="clear" w:color="auto" w:fill="FFFFFF"/>
              <w:tabs>
                <w:tab w:val="left" w:pos="5765"/>
              </w:tabs>
              <w:jc w:val="both"/>
              <w:rPr>
                <w:rFonts w:ascii="Times New Roman" w:hAnsi="Times New Roman"/>
                <w:color w:val="000000"/>
                <w:sz w:val="24"/>
                <w:szCs w:val="24"/>
              </w:rPr>
            </w:pPr>
            <w:r w:rsidRPr="00600827">
              <w:rPr>
                <w:rFonts w:ascii="Times New Roman" w:hAnsi="Times New Roman"/>
                <w:color w:val="000000"/>
                <w:sz w:val="24"/>
                <w:szCs w:val="24"/>
              </w:rPr>
              <w:t>Тема 1. Поняття, основні визначення та історія виникнення міжнародних економічних відносин.</w:t>
            </w:r>
          </w:p>
          <w:p w:rsidR="00600827" w:rsidRPr="00600827" w:rsidRDefault="00600827" w:rsidP="0060082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rPr>
                <w:spacing w:val="1"/>
                <w:sz w:val="24"/>
                <w:szCs w:val="24"/>
              </w:rPr>
            </w:pP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00827" w:rsidRPr="00600827" w:rsidRDefault="00600827" w:rsidP="00600827">
            <w:pPr>
              <w:pStyle w:val="ad"/>
              <w:numPr>
                <w:ilvl w:val="0"/>
                <w:numId w:val="2"/>
              </w:numPr>
              <w:tabs>
                <w:tab w:val="left" w:pos="459"/>
              </w:tabs>
              <w:ind w:left="78" w:firstLine="0"/>
              <w:jc w:val="both"/>
              <w:rPr>
                <w:rFonts w:ascii="Times New Roman" w:hAnsi="Times New Roman" w:cs="Times New Roman"/>
                <w:color w:val="000000"/>
                <w:sz w:val="24"/>
                <w:szCs w:val="24"/>
              </w:rPr>
            </w:pPr>
            <w:r w:rsidRPr="00600827">
              <w:rPr>
                <w:rFonts w:ascii="Times New Roman" w:hAnsi="Times New Roman" w:cs="Times New Roman"/>
                <w:color w:val="000000"/>
                <w:sz w:val="24"/>
                <w:szCs w:val="24"/>
              </w:rPr>
              <w:t>Опрацювання теоретичних основ із зазначеної теми.</w:t>
            </w:r>
          </w:p>
          <w:p w:rsidR="00600827" w:rsidRPr="00600827" w:rsidRDefault="00600827" w:rsidP="00600827">
            <w:pPr>
              <w:pStyle w:val="ad"/>
              <w:numPr>
                <w:ilvl w:val="0"/>
                <w:numId w:val="2"/>
              </w:numPr>
              <w:tabs>
                <w:tab w:val="left" w:pos="459"/>
              </w:tabs>
              <w:ind w:left="78" w:firstLine="0"/>
              <w:jc w:val="both"/>
              <w:rPr>
                <w:rFonts w:ascii="Times New Roman" w:hAnsi="Times New Roman" w:cs="Times New Roman"/>
                <w:color w:val="000000"/>
                <w:sz w:val="24"/>
                <w:szCs w:val="24"/>
              </w:rPr>
            </w:pPr>
            <w:r w:rsidRPr="0060082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600827">
              <w:rPr>
                <w:rFonts w:ascii="Times New Roman" w:hAnsi="Times New Roman" w:cs="Times New Roman"/>
                <w:color w:val="000000"/>
                <w:sz w:val="24"/>
                <w:szCs w:val="24"/>
              </w:rPr>
              <w:t>діджитал</w:t>
            </w:r>
            <w:proofErr w:type="spellEnd"/>
            <w:r w:rsidRPr="00600827">
              <w:rPr>
                <w:rFonts w:ascii="Times New Roman" w:hAnsi="Times New Roman" w:cs="Times New Roman"/>
                <w:color w:val="000000"/>
                <w:sz w:val="24"/>
                <w:szCs w:val="24"/>
              </w:rPr>
              <w:t xml:space="preserve"> ресурсів.</w:t>
            </w:r>
          </w:p>
        </w:tc>
      </w:tr>
      <w:tr w:rsidR="00600827" w:rsidRPr="0060082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00827" w:rsidRPr="00600827" w:rsidRDefault="00600827" w:rsidP="00600827">
            <w:pPr>
              <w:shd w:val="clear" w:color="auto" w:fill="FFFFFF"/>
              <w:jc w:val="both"/>
              <w:rPr>
                <w:rFonts w:ascii="Times New Roman" w:hAnsi="Times New Roman" w:cstheme="minorBidi"/>
                <w:sz w:val="24"/>
                <w:szCs w:val="24"/>
              </w:rPr>
            </w:pPr>
            <w:r w:rsidRPr="00600827">
              <w:rPr>
                <w:rFonts w:ascii="Times New Roman" w:hAnsi="Times New Roman"/>
                <w:color w:val="000000"/>
                <w:sz w:val="24"/>
                <w:szCs w:val="24"/>
              </w:rPr>
              <w:t>Тема 2. Міжнародна торгівля товарами  та послугами.</w:t>
            </w:r>
          </w:p>
          <w:p w:rsidR="00600827" w:rsidRPr="00600827" w:rsidRDefault="00600827" w:rsidP="00600827">
            <w:pPr>
              <w:pStyle w:val="TableParagraph"/>
              <w:ind w:right="98"/>
            </w:pP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00827" w:rsidRPr="00600827" w:rsidRDefault="00600827" w:rsidP="00600827">
            <w:pPr>
              <w:pStyle w:val="ad"/>
              <w:numPr>
                <w:ilvl w:val="0"/>
                <w:numId w:val="3"/>
              </w:numPr>
              <w:tabs>
                <w:tab w:val="left" w:pos="459"/>
              </w:tabs>
              <w:ind w:left="78" w:firstLine="0"/>
              <w:jc w:val="both"/>
              <w:rPr>
                <w:rFonts w:ascii="Times New Roman" w:hAnsi="Times New Roman" w:cs="Times New Roman"/>
                <w:color w:val="000000"/>
                <w:sz w:val="24"/>
                <w:szCs w:val="24"/>
              </w:rPr>
            </w:pPr>
            <w:r w:rsidRPr="00600827">
              <w:rPr>
                <w:rFonts w:ascii="Times New Roman" w:hAnsi="Times New Roman" w:cs="Times New Roman"/>
                <w:color w:val="000000"/>
                <w:sz w:val="24"/>
                <w:szCs w:val="24"/>
              </w:rPr>
              <w:t>Опрацювання теоретичних основ із зазначеної теми.</w:t>
            </w:r>
          </w:p>
          <w:p w:rsidR="00600827" w:rsidRPr="00600827" w:rsidRDefault="00600827" w:rsidP="00600827">
            <w:pPr>
              <w:pStyle w:val="ad"/>
              <w:numPr>
                <w:ilvl w:val="0"/>
                <w:numId w:val="3"/>
              </w:numPr>
              <w:tabs>
                <w:tab w:val="left" w:pos="459"/>
              </w:tabs>
              <w:ind w:left="78" w:firstLine="0"/>
              <w:jc w:val="both"/>
              <w:rPr>
                <w:rFonts w:ascii="Times New Roman" w:hAnsi="Times New Roman" w:cs="Times New Roman"/>
                <w:caps/>
                <w:color w:val="000000"/>
                <w:sz w:val="24"/>
                <w:szCs w:val="24"/>
              </w:rPr>
            </w:pPr>
            <w:r w:rsidRPr="0060082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600827">
              <w:rPr>
                <w:rFonts w:ascii="Times New Roman" w:hAnsi="Times New Roman" w:cs="Times New Roman"/>
                <w:color w:val="000000"/>
                <w:sz w:val="24"/>
                <w:szCs w:val="24"/>
              </w:rPr>
              <w:t>діджитал</w:t>
            </w:r>
            <w:proofErr w:type="spellEnd"/>
            <w:r w:rsidRPr="00600827">
              <w:rPr>
                <w:rFonts w:ascii="Times New Roman" w:hAnsi="Times New Roman" w:cs="Times New Roman"/>
                <w:color w:val="000000"/>
                <w:sz w:val="24"/>
                <w:szCs w:val="24"/>
              </w:rPr>
              <w:t xml:space="preserve"> ресурсів.</w:t>
            </w:r>
          </w:p>
        </w:tc>
      </w:tr>
      <w:tr w:rsidR="00600827" w:rsidRPr="0060082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00827" w:rsidRPr="00600827" w:rsidRDefault="00600827" w:rsidP="00600827">
            <w:pPr>
              <w:shd w:val="clear" w:color="auto" w:fill="FFFFFF"/>
              <w:jc w:val="both"/>
              <w:rPr>
                <w:rFonts w:ascii="Times New Roman" w:hAnsi="Times New Roman" w:cstheme="minorBidi"/>
                <w:sz w:val="24"/>
                <w:szCs w:val="24"/>
              </w:rPr>
            </w:pPr>
            <w:r w:rsidRPr="00600827">
              <w:rPr>
                <w:rFonts w:ascii="Times New Roman" w:hAnsi="Times New Roman"/>
                <w:color w:val="000000"/>
                <w:sz w:val="24"/>
                <w:szCs w:val="24"/>
              </w:rPr>
              <w:t>Тема 3. Міжнародна міграція робочої сили.</w:t>
            </w:r>
          </w:p>
          <w:p w:rsidR="00600827" w:rsidRPr="00600827" w:rsidRDefault="00600827" w:rsidP="00600827">
            <w:pPr>
              <w:pStyle w:val="TableParagraph"/>
              <w:ind w:right="98"/>
            </w:pP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00827" w:rsidRPr="00600827" w:rsidRDefault="00600827" w:rsidP="00600827">
            <w:pPr>
              <w:pStyle w:val="ad"/>
              <w:numPr>
                <w:ilvl w:val="0"/>
                <w:numId w:val="4"/>
              </w:numPr>
              <w:tabs>
                <w:tab w:val="left" w:pos="459"/>
              </w:tabs>
              <w:ind w:left="78" w:firstLine="0"/>
              <w:jc w:val="both"/>
              <w:rPr>
                <w:rFonts w:ascii="Times New Roman" w:hAnsi="Times New Roman" w:cs="Times New Roman"/>
                <w:color w:val="000000"/>
                <w:sz w:val="24"/>
                <w:szCs w:val="24"/>
              </w:rPr>
            </w:pPr>
            <w:r w:rsidRPr="00600827">
              <w:rPr>
                <w:rFonts w:ascii="Times New Roman" w:hAnsi="Times New Roman" w:cs="Times New Roman"/>
                <w:color w:val="000000"/>
                <w:sz w:val="24"/>
                <w:szCs w:val="24"/>
              </w:rPr>
              <w:t>Опрацювання теоретичних основ із зазначеної теми.</w:t>
            </w:r>
          </w:p>
          <w:p w:rsidR="00600827" w:rsidRPr="00600827" w:rsidRDefault="00600827" w:rsidP="00600827">
            <w:pPr>
              <w:pStyle w:val="ad"/>
              <w:numPr>
                <w:ilvl w:val="0"/>
                <w:numId w:val="4"/>
              </w:numPr>
              <w:tabs>
                <w:tab w:val="left" w:pos="459"/>
              </w:tabs>
              <w:ind w:left="78" w:firstLine="0"/>
              <w:jc w:val="both"/>
              <w:rPr>
                <w:rFonts w:ascii="Times New Roman" w:hAnsi="Times New Roman" w:cs="Times New Roman"/>
                <w:sz w:val="24"/>
                <w:szCs w:val="24"/>
                <w:lang w:eastAsia="ru-RU"/>
              </w:rPr>
            </w:pPr>
            <w:r w:rsidRPr="0060082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600827">
              <w:rPr>
                <w:rFonts w:ascii="Times New Roman" w:hAnsi="Times New Roman" w:cs="Times New Roman"/>
                <w:color w:val="000000"/>
                <w:sz w:val="24"/>
                <w:szCs w:val="24"/>
              </w:rPr>
              <w:t>діджитал</w:t>
            </w:r>
            <w:proofErr w:type="spellEnd"/>
            <w:r w:rsidRPr="00600827">
              <w:rPr>
                <w:rFonts w:ascii="Times New Roman" w:hAnsi="Times New Roman" w:cs="Times New Roman"/>
                <w:color w:val="000000"/>
                <w:sz w:val="24"/>
                <w:szCs w:val="24"/>
              </w:rPr>
              <w:t xml:space="preserve"> ресурсів.</w:t>
            </w:r>
          </w:p>
        </w:tc>
      </w:tr>
      <w:tr w:rsidR="00600827" w:rsidRPr="0060082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00827" w:rsidRPr="00600827" w:rsidRDefault="00600827" w:rsidP="00600827">
            <w:pPr>
              <w:shd w:val="clear" w:color="auto" w:fill="FFFFFF"/>
              <w:jc w:val="both"/>
              <w:rPr>
                <w:rFonts w:ascii="Times New Roman" w:hAnsi="Times New Roman" w:cstheme="minorBidi"/>
                <w:sz w:val="24"/>
                <w:szCs w:val="24"/>
              </w:rPr>
            </w:pPr>
            <w:r w:rsidRPr="00600827">
              <w:rPr>
                <w:rFonts w:ascii="Times New Roman" w:hAnsi="Times New Roman"/>
                <w:color w:val="000000"/>
                <w:sz w:val="24"/>
                <w:szCs w:val="24"/>
              </w:rPr>
              <w:t>Тема 4. Міжнародний рух капіталу: іноземне інвестування.</w:t>
            </w:r>
          </w:p>
          <w:p w:rsidR="00600827" w:rsidRPr="00600827" w:rsidRDefault="00600827" w:rsidP="0060082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00827" w:rsidRPr="00600827" w:rsidRDefault="00600827" w:rsidP="00600827">
            <w:pPr>
              <w:pStyle w:val="ad"/>
              <w:numPr>
                <w:ilvl w:val="0"/>
                <w:numId w:val="5"/>
              </w:numPr>
              <w:tabs>
                <w:tab w:val="left" w:pos="459"/>
              </w:tabs>
              <w:ind w:left="78" w:firstLine="0"/>
              <w:jc w:val="both"/>
              <w:rPr>
                <w:rFonts w:ascii="Times New Roman" w:hAnsi="Times New Roman" w:cs="Times New Roman"/>
                <w:color w:val="000000"/>
                <w:sz w:val="24"/>
                <w:szCs w:val="24"/>
              </w:rPr>
            </w:pPr>
            <w:r w:rsidRPr="00600827">
              <w:rPr>
                <w:rFonts w:ascii="Times New Roman" w:hAnsi="Times New Roman" w:cs="Times New Roman"/>
                <w:color w:val="000000"/>
                <w:sz w:val="24"/>
                <w:szCs w:val="24"/>
              </w:rPr>
              <w:t>Опрацювання теоретичних основ із зазначеної теми.</w:t>
            </w:r>
          </w:p>
          <w:p w:rsidR="00600827" w:rsidRPr="00600827" w:rsidRDefault="00600827" w:rsidP="00600827">
            <w:pPr>
              <w:pStyle w:val="ad"/>
              <w:numPr>
                <w:ilvl w:val="0"/>
                <w:numId w:val="5"/>
              </w:numPr>
              <w:tabs>
                <w:tab w:val="left" w:pos="459"/>
              </w:tabs>
              <w:ind w:left="78" w:firstLine="0"/>
              <w:jc w:val="both"/>
              <w:rPr>
                <w:rFonts w:ascii="Times New Roman" w:hAnsi="Times New Roman" w:cs="Times New Roman"/>
                <w:sz w:val="24"/>
                <w:szCs w:val="24"/>
                <w:lang w:eastAsia="ru-RU"/>
              </w:rPr>
            </w:pPr>
            <w:r w:rsidRPr="0060082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600827">
              <w:rPr>
                <w:rFonts w:ascii="Times New Roman" w:hAnsi="Times New Roman" w:cs="Times New Roman"/>
                <w:color w:val="000000"/>
                <w:sz w:val="24"/>
                <w:szCs w:val="24"/>
              </w:rPr>
              <w:t>діджитал</w:t>
            </w:r>
            <w:proofErr w:type="spellEnd"/>
            <w:r w:rsidRPr="00600827">
              <w:rPr>
                <w:rFonts w:ascii="Times New Roman" w:hAnsi="Times New Roman" w:cs="Times New Roman"/>
                <w:color w:val="000000"/>
                <w:sz w:val="24"/>
                <w:szCs w:val="24"/>
              </w:rPr>
              <w:t xml:space="preserve"> ресурсів..</w:t>
            </w:r>
          </w:p>
        </w:tc>
      </w:tr>
      <w:tr w:rsidR="00600827" w:rsidRPr="0060082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00827" w:rsidRPr="00600827" w:rsidRDefault="00600827" w:rsidP="00600827">
            <w:pPr>
              <w:shd w:val="clear" w:color="auto" w:fill="FFFFFF"/>
              <w:jc w:val="both"/>
              <w:rPr>
                <w:rFonts w:ascii="Times New Roman" w:hAnsi="Times New Roman" w:cstheme="minorBidi"/>
                <w:sz w:val="24"/>
                <w:szCs w:val="24"/>
              </w:rPr>
            </w:pPr>
            <w:r w:rsidRPr="00600827">
              <w:rPr>
                <w:rFonts w:ascii="Times New Roman" w:hAnsi="Times New Roman"/>
                <w:color w:val="000000"/>
                <w:sz w:val="24"/>
                <w:szCs w:val="24"/>
              </w:rPr>
              <w:t xml:space="preserve">Тема 5. Світова валютна система і </w:t>
            </w:r>
            <w:r w:rsidRPr="00600827">
              <w:rPr>
                <w:rFonts w:ascii="Times New Roman" w:hAnsi="Times New Roman"/>
                <w:sz w:val="24"/>
                <w:szCs w:val="24"/>
              </w:rPr>
              <w:t>міжнародні валютні відносини</w:t>
            </w:r>
            <w:r w:rsidRPr="00600827">
              <w:rPr>
                <w:rFonts w:ascii="Times New Roman" w:hAnsi="Times New Roman"/>
                <w:color w:val="000000"/>
                <w:sz w:val="24"/>
                <w:szCs w:val="24"/>
              </w:rPr>
              <w:t>.</w:t>
            </w:r>
          </w:p>
          <w:p w:rsidR="00600827" w:rsidRPr="00600827" w:rsidRDefault="00600827" w:rsidP="0060082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00827" w:rsidRPr="00600827" w:rsidRDefault="00600827" w:rsidP="00600827">
            <w:pPr>
              <w:pStyle w:val="ad"/>
              <w:numPr>
                <w:ilvl w:val="0"/>
                <w:numId w:val="6"/>
              </w:numPr>
              <w:tabs>
                <w:tab w:val="left" w:pos="459"/>
              </w:tabs>
              <w:ind w:left="78" w:firstLine="0"/>
              <w:jc w:val="both"/>
              <w:rPr>
                <w:rFonts w:ascii="Times New Roman" w:hAnsi="Times New Roman" w:cs="Times New Roman"/>
                <w:color w:val="000000"/>
                <w:sz w:val="24"/>
                <w:szCs w:val="24"/>
              </w:rPr>
            </w:pPr>
            <w:r w:rsidRPr="00600827">
              <w:rPr>
                <w:rFonts w:ascii="Times New Roman" w:hAnsi="Times New Roman" w:cs="Times New Roman"/>
                <w:color w:val="000000"/>
                <w:sz w:val="24"/>
                <w:szCs w:val="24"/>
              </w:rPr>
              <w:t>Опрацювання теоретичних основ із зазначеної теми.</w:t>
            </w:r>
          </w:p>
          <w:p w:rsidR="00600827" w:rsidRPr="00600827" w:rsidRDefault="00600827" w:rsidP="00600827">
            <w:pPr>
              <w:pStyle w:val="ad"/>
              <w:numPr>
                <w:ilvl w:val="0"/>
                <w:numId w:val="6"/>
              </w:numPr>
              <w:tabs>
                <w:tab w:val="left" w:pos="459"/>
              </w:tabs>
              <w:ind w:left="78" w:firstLine="0"/>
              <w:jc w:val="both"/>
              <w:rPr>
                <w:rFonts w:ascii="Times New Roman" w:hAnsi="Times New Roman" w:cs="Times New Roman"/>
                <w:caps/>
                <w:color w:val="000000"/>
                <w:sz w:val="24"/>
                <w:szCs w:val="24"/>
              </w:rPr>
            </w:pPr>
            <w:r w:rsidRPr="0060082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600827">
              <w:rPr>
                <w:rFonts w:ascii="Times New Roman" w:hAnsi="Times New Roman" w:cs="Times New Roman"/>
                <w:color w:val="000000"/>
                <w:sz w:val="24"/>
                <w:szCs w:val="24"/>
              </w:rPr>
              <w:t>діджитал</w:t>
            </w:r>
            <w:proofErr w:type="spellEnd"/>
            <w:r w:rsidRPr="00600827">
              <w:rPr>
                <w:rFonts w:ascii="Times New Roman" w:hAnsi="Times New Roman" w:cs="Times New Roman"/>
                <w:color w:val="000000"/>
                <w:sz w:val="24"/>
                <w:szCs w:val="24"/>
              </w:rPr>
              <w:t xml:space="preserve"> ресурсів.</w:t>
            </w:r>
          </w:p>
        </w:tc>
      </w:tr>
      <w:tr w:rsidR="00600827" w:rsidRPr="0060082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00827" w:rsidRPr="00600827" w:rsidRDefault="00600827" w:rsidP="00600827">
            <w:pPr>
              <w:shd w:val="clear" w:color="auto" w:fill="FFFFFF"/>
              <w:tabs>
                <w:tab w:val="left" w:pos="5765"/>
              </w:tabs>
              <w:jc w:val="both"/>
              <w:rPr>
                <w:rFonts w:ascii="Times New Roman" w:hAnsi="Times New Roman"/>
                <w:color w:val="000000"/>
                <w:sz w:val="24"/>
                <w:szCs w:val="24"/>
              </w:rPr>
            </w:pPr>
            <w:r w:rsidRPr="00600827">
              <w:rPr>
                <w:rFonts w:ascii="Times New Roman" w:hAnsi="Times New Roman"/>
                <w:color w:val="000000"/>
                <w:sz w:val="24"/>
                <w:szCs w:val="24"/>
              </w:rPr>
              <w:t>Тема 6. Міжнародні розрахунки</w:t>
            </w:r>
          </w:p>
          <w:p w:rsidR="00600827" w:rsidRPr="00600827" w:rsidRDefault="00600827" w:rsidP="00600827">
            <w:pPr>
              <w:pStyle w:val="TableParagraph"/>
              <w:tabs>
                <w:tab w:val="left" w:pos="1161"/>
                <w:tab w:val="left" w:pos="1371"/>
                <w:tab w:val="left" w:pos="1733"/>
                <w:tab w:val="left" w:pos="2038"/>
                <w:tab w:val="left" w:pos="2414"/>
                <w:tab w:val="left" w:pos="2874"/>
                <w:tab w:val="left" w:pos="2907"/>
                <w:tab w:val="left" w:pos="3070"/>
                <w:tab w:val="left" w:pos="3349"/>
                <w:tab w:val="left" w:pos="3422"/>
                <w:tab w:val="left" w:pos="3747"/>
                <w:tab w:val="left" w:pos="3790"/>
                <w:tab w:val="left" w:pos="4081"/>
                <w:tab w:val="left" w:pos="4186"/>
                <w:tab w:val="left" w:pos="4414"/>
                <w:tab w:val="left" w:pos="4622"/>
                <w:tab w:val="left" w:pos="5124"/>
                <w:tab w:val="left" w:pos="5334"/>
                <w:tab w:val="left" w:pos="5582"/>
                <w:tab w:val="left" w:pos="5665"/>
                <w:tab w:val="left" w:pos="5975"/>
                <w:tab w:val="left" w:pos="6029"/>
                <w:tab w:val="left" w:pos="6950"/>
              </w:tabs>
              <w:spacing w:before="1"/>
              <w:ind w:right="95"/>
            </w:pP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00827" w:rsidRPr="00600827" w:rsidRDefault="00600827" w:rsidP="00600827">
            <w:pPr>
              <w:pStyle w:val="ad"/>
              <w:numPr>
                <w:ilvl w:val="0"/>
                <w:numId w:val="7"/>
              </w:numPr>
              <w:tabs>
                <w:tab w:val="left" w:pos="459"/>
              </w:tabs>
              <w:ind w:left="78" w:firstLine="0"/>
              <w:jc w:val="both"/>
              <w:rPr>
                <w:rFonts w:ascii="Times New Roman" w:hAnsi="Times New Roman" w:cs="Times New Roman"/>
                <w:color w:val="000000"/>
                <w:sz w:val="24"/>
                <w:szCs w:val="24"/>
              </w:rPr>
            </w:pPr>
            <w:r w:rsidRPr="00600827">
              <w:rPr>
                <w:rFonts w:ascii="Times New Roman" w:hAnsi="Times New Roman" w:cs="Times New Roman"/>
                <w:color w:val="000000"/>
                <w:sz w:val="24"/>
                <w:szCs w:val="24"/>
              </w:rPr>
              <w:t>Опрацювання теоретичних основ із зазначеної теми.</w:t>
            </w:r>
          </w:p>
          <w:p w:rsidR="00600827" w:rsidRPr="00600827" w:rsidRDefault="00600827" w:rsidP="00600827">
            <w:pPr>
              <w:pStyle w:val="ad"/>
              <w:numPr>
                <w:ilvl w:val="0"/>
                <w:numId w:val="7"/>
              </w:numPr>
              <w:tabs>
                <w:tab w:val="left" w:pos="459"/>
              </w:tabs>
              <w:ind w:left="78" w:firstLine="0"/>
              <w:jc w:val="both"/>
              <w:rPr>
                <w:rFonts w:ascii="Times New Roman" w:hAnsi="Times New Roman" w:cs="Times New Roman"/>
                <w:sz w:val="24"/>
                <w:szCs w:val="24"/>
                <w:lang w:eastAsia="ru-RU"/>
              </w:rPr>
            </w:pPr>
            <w:r w:rsidRPr="0060082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600827">
              <w:rPr>
                <w:rFonts w:ascii="Times New Roman" w:hAnsi="Times New Roman" w:cs="Times New Roman"/>
                <w:color w:val="000000"/>
                <w:sz w:val="24"/>
                <w:szCs w:val="24"/>
              </w:rPr>
              <w:t>діджитал</w:t>
            </w:r>
            <w:proofErr w:type="spellEnd"/>
            <w:r w:rsidRPr="00600827">
              <w:rPr>
                <w:rFonts w:ascii="Times New Roman" w:hAnsi="Times New Roman" w:cs="Times New Roman"/>
                <w:color w:val="000000"/>
                <w:sz w:val="24"/>
                <w:szCs w:val="24"/>
              </w:rPr>
              <w:t xml:space="preserve"> ресурсів.</w:t>
            </w:r>
          </w:p>
        </w:tc>
      </w:tr>
      <w:tr w:rsidR="003D3E0A" w:rsidRPr="0060082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3E0A" w:rsidRDefault="003D3E0A" w:rsidP="003D3E0A">
            <w:pPr>
              <w:shd w:val="clear" w:color="auto" w:fill="FFFFFF"/>
              <w:tabs>
                <w:tab w:val="left" w:pos="5765"/>
              </w:tabs>
              <w:jc w:val="both"/>
              <w:rPr>
                <w:rFonts w:ascii="Times New Roman" w:hAnsi="Times New Roman" w:cstheme="minorBidi"/>
                <w:color w:val="000000"/>
                <w:sz w:val="24"/>
                <w:szCs w:val="24"/>
              </w:rPr>
            </w:pPr>
            <w:r>
              <w:rPr>
                <w:rFonts w:ascii="Times New Roman" w:hAnsi="Times New Roman"/>
                <w:color w:val="000000"/>
                <w:sz w:val="24"/>
                <w:szCs w:val="24"/>
              </w:rPr>
              <w:t>Тема 7. Міжнародні корпорації у світовому господарстві</w:t>
            </w:r>
          </w:p>
          <w:p w:rsidR="003D3E0A" w:rsidRDefault="003D3E0A" w:rsidP="003D3E0A">
            <w:pPr>
              <w:shd w:val="clear" w:color="auto" w:fill="FFFFFF"/>
              <w:jc w:val="both"/>
              <w:rPr>
                <w:highlight w:val="yellow"/>
              </w:rPr>
            </w:pP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3E0A" w:rsidRPr="00600827" w:rsidRDefault="003D3E0A" w:rsidP="003D3E0A">
            <w:pPr>
              <w:pStyle w:val="ad"/>
              <w:numPr>
                <w:ilvl w:val="0"/>
                <w:numId w:val="8"/>
              </w:numPr>
              <w:tabs>
                <w:tab w:val="left" w:pos="459"/>
              </w:tabs>
              <w:ind w:left="78" w:firstLine="0"/>
              <w:jc w:val="both"/>
              <w:rPr>
                <w:rFonts w:ascii="Times New Roman" w:hAnsi="Times New Roman" w:cs="Times New Roman"/>
                <w:color w:val="000000"/>
                <w:sz w:val="24"/>
                <w:szCs w:val="24"/>
              </w:rPr>
            </w:pPr>
            <w:r w:rsidRPr="00600827">
              <w:rPr>
                <w:rFonts w:ascii="Times New Roman" w:hAnsi="Times New Roman" w:cs="Times New Roman"/>
                <w:color w:val="000000"/>
                <w:sz w:val="24"/>
                <w:szCs w:val="24"/>
              </w:rPr>
              <w:t>Опрацювання теоретичних основ із зазначеної теми.</w:t>
            </w:r>
          </w:p>
          <w:p w:rsidR="003D3E0A" w:rsidRPr="00600827" w:rsidRDefault="003D3E0A" w:rsidP="003D3E0A">
            <w:pPr>
              <w:pStyle w:val="ad"/>
              <w:numPr>
                <w:ilvl w:val="0"/>
                <w:numId w:val="8"/>
              </w:numPr>
              <w:tabs>
                <w:tab w:val="left" w:pos="459"/>
              </w:tabs>
              <w:ind w:left="78" w:firstLine="0"/>
              <w:jc w:val="both"/>
              <w:rPr>
                <w:rFonts w:ascii="Times New Roman" w:hAnsi="Times New Roman" w:cs="Times New Roman"/>
                <w:sz w:val="24"/>
                <w:szCs w:val="24"/>
                <w:lang w:eastAsia="ru-RU"/>
              </w:rPr>
            </w:pPr>
            <w:r w:rsidRPr="0060082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600827">
              <w:rPr>
                <w:rFonts w:ascii="Times New Roman" w:hAnsi="Times New Roman" w:cs="Times New Roman"/>
                <w:color w:val="000000"/>
                <w:sz w:val="24"/>
                <w:szCs w:val="24"/>
              </w:rPr>
              <w:t>діджитал</w:t>
            </w:r>
            <w:proofErr w:type="spellEnd"/>
            <w:r w:rsidRPr="00600827">
              <w:rPr>
                <w:rFonts w:ascii="Times New Roman" w:hAnsi="Times New Roman" w:cs="Times New Roman"/>
                <w:color w:val="000000"/>
                <w:sz w:val="24"/>
                <w:szCs w:val="24"/>
              </w:rPr>
              <w:t xml:space="preserve"> ресурсів.</w:t>
            </w:r>
          </w:p>
        </w:tc>
      </w:tr>
      <w:tr w:rsidR="003D3E0A" w:rsidRPr="00600827" w:rsidTr="005B6D8E">
        <w:trPr>
          <w:trHeight w:val="335"/>
        </w:trPr>
        <w:tc>
          <w:tcPr>
            <w:tcW w:w="1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3E0A" w:rsidRDefault="003D3E0A" w:rsidP="003D3E0A">
            <w:pPr>
              <w:shd w:val="clear" w:color="auto" w:fill="FFFFFF"/>
              <w:tabs>
                <w:tab w:val="left" w:pos="5765"/>
              </w:tabs>
              <w:jc w:val="both"/>
              <w:rPr>
                <w:sz w:val="24"/>
                <w:szCs w:val="24"/>
              </w:rPr>
            </w:pPr>
            <w:r>
              <w:rPr>
                <w:rFonts w:ascii="Times New Roman" w:hAnsi="Times New Roman"/>
                <w:color w:val="000000"/>
                <w:sz w:val="24"/>
                <w:szCs w:val="24"/>
              </w:rPr>
              <w:t>Тема 8. Глобалізація та глобальні проблеми людства</w:t>
            </w:r>
          </w:p>
        </w:tc>
        <w:tc>
          <w:tcPr>
            <w:tcW w:w="34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3D3E0A" w:rsidRPr="00600827" w:rsidRDefault="003D3E0A" w:rsidP="003D3E0A">
            <w:pPr>
              <w:pStyle w:val="ad"/>
              <w:numPr>
                <w:ilvl w:val="0"/>
                <w:numId w:val="9"/>
              </w:numPr>
              <w:tabs>
                <w:tab w:val="left" w:pos="459"/>
              </w:tabs>
              <w:ind w:left="78" w:firstLine="0"/>
              <w:jc w:val="both"/>
              <w:rPr>
                <w:rFonts w:ascii="Times New Roman" w:hAnsi="Times New Roman" w:cs="Times New Roman"/>
                <w:color w:val="000000"/>
                <w:sz w:val="24"/>
                <w:szCs w:val="24"/>
              </w:rPr>
            </w:pPr>
            <w:r w:rsidRPr="00600827">
              <w:rPr>
                <w:rFonts w:ascii="Times New Roman" w:hAnsi="Times New Roman" w:cs="Times New Roman"/>
                <w:color w:val="000000"/>
                <w:sz w:val="24"/>
                <w:szCs w:val="24"/>
              </w:rPr>
              <w:t>Опрацювання теоретичних основ із зазначеної теми.</w:t>
            </w:r>
          </w:p>
          <w:p w:rsidR="003D3E0A" w:rsidRPr="00600827" w:rsidRDefault="003D3E0A" w:rsidP="003D3E0A">
            <w:pPr>
              <w:pStyle w:val="ad"/>
              <w:numPr>
                <w:ilvl w:val="0"/>
                <w:numId w:val="9"/>
              </w:numPr>
              <w:tabs>
                <w:tab w:val="left" w:pos="459"/>
              </w:tabs>
              <w:ind w:left="78" w:firstLine="0"/>
              <w:jc w:val="both"/>
              <w:rPr>
                <w:rFonts w:ascii="Times New Roman" w:hAnsi="Times New Roman" w:cs="Times New Roman"/>
                <w:caps/>
                <w:color w:val="000000"/>
                <w:sz w:val="24"/>
                <w:szCs w:val="24"/>
              </w:rPr>
            </w:pPr>
            <w:r w:rsidRPr="00600827">
              <w:rPr>
                <w:rFonts w:ascii="Times New Roman" w:hAnsi="Times New Roman" w:cs="Times New Roman"/>
                <w:color w:val="000000"/>
                <w:sz w:val="24"/>
                <w:szCs w:val="24"/>
              </w:rPr>
              <w:t xml:space="preserve">Огляд додаткового теоретичного матеріалу з використанням додаткових </w:t>
            </w:r>
            <w:proofErr w:type="spellStart"/>
            <w:r w:rsidRPr="00600827">
              <w:rPr>
                <w:rFonts w:ascii="Times New Roman" w:hAnsi="Times New Roman" w:cs="Times New Roman"/>
                <w:color w:val="000000"/>
                <w:sz w:val="24"/>
                <w:szCs w:val="24"/>
              </w:rPr>
              <w:t>діджитал</w:t>
            </w:r>
            <w:proofErr w:type="spellEnd"/>
            <w:r w:rsidRPr="00600827">
              <w:rPr>
                <w:rFonts w:ascii="Times New Roman" w:hAnsi="Times New Roman" w:cs="Times New Roman"/>
                <w:color w:val="000000"/>
                <w:sz w:val="24"/>
                <w:szCs w:val="24"/>
              </w:rPr>
              <w:t xml:space="preserve"> ресурсів.</w:t>
            </w:r>
          </w:p>
        </w:tc>
      </w:tr>
    </w:tbl>
    <w:p w:rsidR="00DC7949" w:rsidRPr="00600827" w:rsidRDefault="00DC7949">
      <w:pPr>
        <w:rPr>
          <w:rFonts w:ascii="Times New Roman" w:hAnsi="Times New Roman" w:cs="Times New Roman"/>
          <w:b/>
          <w:caps/>
          <w:color w:val="000000"/>
          <w:sz w:val="24"/>
          <w:szCs w:val="24"/>
        </w:rPr>
      </w:pPr>
    </w:p>
    <w:p w:rsidR="0026099C" w:rsidRPr="00466CEA" w:rsidRDefault="0026099C" w:rsidP="00B26359">
      <w:pPr>
        <w:pStyle w:val="ad"/>
        <w:ind w:left="4897" w:hanging="4897"/>
        <w:jc w:val="center"/>
        <w:rPr>
          <w:rFonts w:ascii="Times New Roman" w:hAnsi="Times New Roman" w:cs="Times New Roman"/>
          <w:b/>
          <w:caps/>
          <w:color w:val="000000"/>
          <w:sz w:val="24"/>
          <w:szCs w:val="24"/>
          <w:highlight w:val="yellow"/>
        </w:rPr>
      </w:pPr>
    </w:p>
    <w:p w:rsidR="00B26359" w:rsidRPr="00D85152" w:rsidRDefault="00B26359" w:rsidP="00B26359">
      <w:pPr>
        <w:pStyle w:val="ad"/>
        <w:ind w:left="4897" w:hanging="4897"/>
        <w:jc w:val="center"/>
        <w:rPr>
          <w:rFonts w:ascii="Times New Roman" w:hAnsi="Times New Roman" w:cs="Times New Roman"/>
          <w:b/>
          <w:caps/>
          <w:color w:val="000000"/>
          <w:sz w:val="24"/>
          <w:szCs w:val="24"/>
        </w:rPr>
      </w:pPr>
      <w:r w:rsidRPr="00D85152">
        <w:rPr>
          <w:rFonts w:ascii="Times New Roman" w:hAnsi="Times New Roman" w:cs="Times New Roman"/>
          <w:b/>
          <w:caps/>
          <w:color w:val="000000"/>
          <w:sz w:val="24"/>
          <w:szCs w:val="24"/>
        </w:rPr>
        <w:t>8. Система оцінювання та вимоги</w:t>
      </w:r>
    </w:p>
    <w:p w:rsidR="00B26359" w:rsidRPr="00D85152" w:rsidRDefault="00B26359" w:rsidP="00B26359">
      <w:pPr>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312"/>
        <w:gridCol w:w="12250"/>
      </w:tblGrid>
      <w:tr w:rsidR="00B26359" w:rsidRPr="00D85152" w:rsidTr="00B26359">
        <w:tc>
          <w:tcPr>
            <w:tcW w:w="794" w:type="pct"/>
            <w:tcBorders>
              <w:top w:val="single" w:sz="4" w:space="0" w:color="000000"/>
              <w:left w:val="single" w:sz="4" w:space="0" w:color="000000"/>
              <w:bottom w:val="single" w:sz="4" w:space="0" w:color="000000"/>
              <w:right w:val="single" w:sz="4" w:space="0" w:color="000000"/>
            </w:tcBorders>
            <w:vAlign w:val="center"/>
            <w:hideMark/>
          </w:tcPr>
          <w:p w:rsidR="00B26359" w:rsidRPr="00D85152" w:rsidRDefault="00B26359">
            <w:pPr>
              <w:spacing w:line="276" w:lineRule="auto"/>
              <w:rPr>
                <w:rFonts w:ascii="Times New Roman" w:hAnsi="Times New Roman" w:cs="Times New Roman"/>
                <w:b/>
                <w:sz w:val="22"/>
                <w:szCs w:val="24"/>
                <w:lang w:eastAsia="ru-RU"/>
              </w:rPr>
            </w:pPr>
            <w:r w:rsidRPr="00D85152">
              <w:rPr>
                <w:rFonts w:ascii="Times New Roman" w:hAnsi="Times New Roman" w:cs="Times New Roman"/>
                <w:b/>
                <w:sz w:val="22"/>
                <w:szCs w:val="24"/>
                <w:lang w:eastAsia="ru-RU"/>
              </w:rPr>
              <w:t>Загальна система оцінювання курсу</w:t>
            </w:r>
          </w:p>
        </w:tc>
        <w:tc>
          <w:tcPr>
            <w:tcW w:w="4206" w:type="pct"/>
            <w:tcBorders>
              <w:top w:val="single" w:sz="4" w:space="0" w:color="000000"/>
              <w:left w:val="single" w:sz="4" w:space="0" w:color="000000"/>
              <w:bottom w:val="single" w:sz="4" w:space="0" w:color="000000"/>
              <w:right w:val="single" w:sz="4" w:space="0" w:color="000000"/>
            </w:tcBorders>
            <w:hideMark/>
          </w:tcPr>
          <w:p w:rsidR="00B26359" w:rsidRPr="00D85152" w:rsidRDefault="00B26359">
            <w:pPr>
              <w:tabs>
                <w:tab w:val="left" w:pos="326"/>
              </w:tabs>
              <w:spacing w:line="276" w:lineRule="auto"/>
              <w:ind w:firstLine="326"/>
              <w:jc w:val="both"/>
              <w:rPr>
                <w:rFonts w:ascii="Times New Roman" w:hAnsi="Times New Roman" w:cs="Times New Roman"/>
                <w:sz w:val="22"/>
                <w:szCs w:val="24"/>
                <w:lang w:eastAsia="ru-RU"/>
              </w:rPr>
            </w:pPr>
            <w:r w:rsidRPr="00D85152">
              <w:rPr>
                <w:rFonts w:ascii="Times New Roman" w:hAnsi="Times New Roman" w:cs="Times New Roman"/>
                <w:sz w:val="22"/>
                <w:szCs w:val="24"/>
                <w:lang w:eastAsia="ru-RU"/>
              </w:rPr>
              <w:t>За семестр з освітнього компоненту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D85152">
              <w:rPr>
                <w:rFonts w:ascii="Times New Roman" w:hAnsi="Times New Roman" w:cs="Times New Roman"/>
                <w:sz w:val="22"/>
                <w:szCs w:val="24"/>
                <w:lang w:eastAsia="ru-RU"/>
              </w:rPr>
              <w:t>Хср</w:t>
            </w:r>
            <w:proofErr w:type="spellEnd"/>
            <w:r w:rsidRPr="00D85152">
              <w:rPr>
                <w:rFonts w:ascii="Times New Roman" w:hAnsi="Times New Roman" w:cs="Times New Roman"/>
                <w:sz w:val="22"/>
                <w:szCs w:val="24"/>
                <w:lang w:eastAsia="ru-RU"/>
              </w:rPr>
              <w:t>) за діяльність здобувача на практичних (семінарських) заняттях, що входять в число певної контрольної точки. Для трансферу середньозваженої оцінки (</w:t>
            </w:r>
            <w:proofErr w:type="spellStart"/>
            <w:r w:rsidRPr="00D85152">
              <w:rPr>
                <w:rFonts w:ascii="Times New Roman" w:hAnsi="Times New Roman" w:cs="Times New Roman"/>
                <w:sz w:val="22"/>
                <w:szCs w:val="24"/>
                <w:lang w:eastAsia="ru-RU"/>
              </w:rPr>
              <w:t>Хср</w:t>
            </w:r>
            <w:proofErr w:type="spellEnd"/>
            <w:r w:rsidRPr="00D85152">
              <w:rPr>
                <w:rFonts w:ascii="Times New Roman" w:hAnsi="Times New Roman" w:cs="Times New Roman"/>
                <w:sz w:val="22"/>
                <w:szCs w:val="24"/>
                <w:lang w:eastAsia="ru-RU"/>
              </w:rPr>
              <w:t>) в бали, що входять до 40 % балів контрольної точки (КТ), треба скористатися формулою: ПК = (</w:t>
            </w:r>
            <w:proofErr w:type="spellStart"/>
            <w:r w:rsidRPr="00D85152">
              <w:rPr>
                <w:rFonts w:ascii="Times New Roman" w:hAnsi="Times New Roman" w:cs="Times New Roman"/>
                <w:sz w:val="22"/>
                <w:szCs w:val="24"/>
                <w:lang w:eastAsia="ru-RU"/>
              </w:rPr>
              <w:t>Хср</w:t>
            </w:r>
            <w:proofErr w:type="spellEnd"/>
            <w:r w:rsidRPr="00D85152">
              <w:rPr>
                <w:rFonts w:ascii="Times New Roman" w:hAnsi="Times New Roman" w:cs="Times New Roman"/>
                <w:sz w:val="22"/>
                <w:szCs w:val="24"/>
                <w:lang w:eastAsia="ru-RU"/>
              </w:rPr>
              <w:t>)</w:t>
            </w:r>
            <w:r w:rsidRPr="00D85152">
              <w:rPr>
                <w:rFonts w:ascii="Cambria Math" w:eastAsia="MS Mincho" w:hAnsi="Cambria Math" w:cs="Cambria Math"/>
                <w:sz w:val="22"/>
                <w:szCs w:val="24"/>
                <w:lang w:eastAsia="ru-RU"/>
              </w:rPr>
              <w:t>∗</w:t>
            </w:r>
            <w:r w:rsidRPr="00D85152">
              <w:rPr>
                <w:rFonts w:ascii="Times New Roman" w:hAnsi="Times New Roman" w:cs="Times New Roman"/>
                <w:sz w:val="22"/>
                <w:szCs w:val="24"/>
                <w:lang w:eastAsia="ru-RU"/>
              </w:rPr>
              <w:t xml:space="preserve">20 / 5. Таким чином, якщо за поточний контроль (ПК) видів діяльності здобувача на всіх заняттях </w:t>
            </w:r>
            <w:proofErr w:type="spellStart"/>
            <w:r w:rsidRPr="00D85152">
              <w:rPr>
                <w:rFonts w:ascii="Times New Roman" w:hAnsi="Times New Roman" w:cs="Times New Roman"/>
                <w:sz w:val="22"/>
                <w:szCs w:val="24"/>
                <w:lang w:eastAsia="ru-RU"/>
              </w:rPr>
              <w:t>Хср</w:t>
            </w:r>
            <w:proofErr w:type="spellEnd"/>
            <w:r w:rsidRPr="00D85152">
              <w:rPr>
                <w:rFonts w:ascii="Times New Roman" w:hAnsi="Times New Roman" w:cs="Times New Roman"/>
                <w:sz w:val="22"/>
                <w:szCs w:val="24"/>
                <w:lang w:eastAsia="ru-RU"/>
              </w:rPr>
              <w:t xml:space="preserve"> = 4.1 бали, які були до періодичного контролю (ПКР), то їх перерахування на 20 балів здійснюється так: ПК = 4.1</w:t>
            </w:r>
            <w:r w:rsidRPr="00D85152">
              <w:rPr>
                <w:rFonts w:ascii="Cambria Math" w:eastAsia="MS Mincho" w:hAnsi="Cambria Math" w:cs="Cambria Math"/>
                <w:sz w:val="22"/>
                <w:szCs w:val="24"/>
                <w:lang w:eastAsia="ru-RU"/>
              </w:rPr>
              <w:t>∗</w:t>
            </w:r>
            <w:r w:rsidRPr="00D85152">
              <w:rPr>
                <w:rFonts w:ascii="Times New Roman" w:hAnsi="Times New Roman" w:cs="Times New Roman"/>
                <w:sz w:val="22"/>
                <w:szCs w:val="24"/>
                <w:lang w:eastAsia="ru-RU"/>
              </w:rPr>
              <w:t xml:space="preserve">20 / 5 = 4.1 * 4 = 16.4 // 16 (балів). За періодичний контроль (ПКР) </w:t>
            </w:r>
            <w:proofErr w:type="spellStart"/>
            <w:r w:rsidRPr="00D85152">
              <w:rPr>
                <w:rFonts w:ascii="Times New Roman" w:hAnsi="Times New Roman" w:cs="Times New Roman"/>
                <w:sz w:val="22"/>
                <w:szCs w:val="24"/>
                <w:lang w:eastAsia="ru-RU"/>
              </w:rPr>
              <w:t>здобувачом</w:t>
            </w:r>
            <w:proofErr w:type="spellEnd"/>
            <w:r w:rsidRPr="00D85152">
              <w:rPr>
                <w:rFonts w:ascii="Times New Roman" w:hAnsi="Times New Roman" w:cs="Times New Roman"/>
                <w:sz w:val="22"/>
                <w:szCs w:val="24"/>
                <w:lang w:eastAsia="ru-RU"/>
              </w:rPr>
              <w:t xml:space="preserve"> отримано 30 балів. Тоді за контрольну точку (КТ) буде отримано КТ = ПК + ПКР = 16 + 30 = 46 (балів). </w:t>
            </w:r>
          </w:p>
          <w:p w:rsidR="00B26359" w:rsidRPr="00D85152" w:rsidRDefault="00B26359">
            <w:pPr>
              <w:spacing w:line="276" w:lineRule="auto"/>
              <w:ind w:firstLine="326"/>
              <w:jc w:val="both"/>
              <w:rPr>
                <w:rFonts w:ascii="Times New Roman" w:hAnsi="Times New Roman" w:cs="Times New Roman"/>
                <w:sz w:val="22"/>
                <w:szCs w:val="24"/>
                <w:lang w:eastAsia="ru-RU"/>
              </w:rPr>
            </w:pPr>
            <w:r w:rsidRPr="00D85152">
              <w:rPr>
                <w:rFonts w:ascii="Times New Roman" w:hAnsi="Times New Roman" w:cs="Times New Roman"/>
                <w:sz w:val="22"/>
                <w:szCs w:val="24"/>
                <w:lang w:eastAsia="ru-RU"/>
              </w:rPr>
              <w:t xml:space="preserve">Здобувач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B26359" w:rsidRPr="00D85152" w:rsidRDefault="00B26359">
            <w:pPr>
              <w:spacing w:line="276" w:lineRule="auto"/>
              <w:ind w:firstLine="326"/>
              <w:jc w:val="both"/>
              <w:rPr>
                <w:rFonts w:ascii="Times New Roman" w:hAnsi="Times New Roman" w:cs="Times New Roman"/>
                <w:sz w:val="22"/>
                <w:szCs w:val="24"/>
                <w:lang w:eastAsia="ru-RU"/>
              </w:rPr>
            </w:pPr>
            <w:r w:rsidRPr="00D85152">
              <w:rPr>
                <w:rFonts w:ascii="Times New Roman" w:hAnsi="Times New Roman" w:cs="Times New Roman"/>
                <w:sz w:val="22"/>
                <w:szCs w:val="24"/>
                <w:lang w:eastAsia="ru-RU"/>
              </w:rPr>
              <w:t>Підсумковим контролем є екзамен, на його складання надається 100 балів за виконання тестів (або задач чи завдань іншого виду). Загальний рейтинг освітнього компоненту (ЗР) складається з суми балів (Е), отриманих на екзамені, і підсумкової оцінки (ПО) та ділиться навпіл. ЗР = (ПО + Е) / 2</w:t>
            </w:r>
          </w:p>
        </w:tc>
      </w:tr>
      <w:tr w:rsidR="00B26359" w:rsidRPr="00D85152" w:rsidTr="00B26359">
        <w:tc>
          <w:tcPr>
            <w:tcW w:w="794" w:type="pct"/>
            <w:tcBorders>
              <w:top w:val="single" w:sz="4" w:space="0" w:color="000000"/>
              <w:left w:val="single" w:sz="4" w:space="0" w:color="000000"/>
              <w:bottom w:val="single" w:sz="4" w:space="0" w:color="000000"/>
              <w:right w:val="single" w:sz="4" w:space="0" w:color="000000"/>
            </w:tcBorders>
            <w:hideMark/>
          </w:tcPr>
          <w:p w:rsidR="00B26359" w:rsidRPr="00D85152" w:rsidRDefault="00B26359">
            <w:pPr>
              <w:widowControl w:val="0"/>
              <w:spacing w:line="276" w:lineRule="auto"/>
              <w:jc w:val="center"/>
              <w:rPr>
                <w:rFonts w:ascii="Times New Roman" w:hAnsi="Times New Roman" w:cs="Times New Roman"/>
                <w:b/>
                <w:sz w:val="22"/>
                <w:szCs w:val="24"/>
                <w:lang w:eastAsia="ru-RU"/>
              </w:rPr>
            </w:pPr>
            <w:r w:rsidRPr="00D85152">
              <w:rPr>
                <w:rFonts w:ascii="Times New Roman" w:hAnsi="Times New Roman" w:cs="Times New Roman"/>
                <w:b/>
                <w:sz w:val="22"/>
                <w:szCs w:val="24"/>
                <w:lang w:eastAsia="ru-RU"/>
              </w:rPr>
              <w:t>Практичні заняття</w:t>
            </w:r>
          </w:p>
        </w:tc>
        <w:tc>
          <w:tcPr>
            <w:tcW w:w="4206" w:type="pct"/>
            <w:tcBorders>
              <w:top w:val="single" w:sz="4" w:space="0" w:color="000000"/>
              <w:left w:val="single" w:sz="4" w:space="0" w:color="000000"/>
              <w:bottom w:val="single" w:sz="4" w:space="0" w:color="000000"/>
              <w:right w:val="single" w:sz="4" w:space="0" w:color="000000"/>
            </w:tcBorders>
            <w:hideMark/>
          </w:tcPr>
          <w:p w:rsidR="00B26359" w:rsidRPr="00D85152" w:rsidRDefault="00EE567A">
            <w:pPr>
              <w:spacing w:line="276" w:lineRule="auto"/>
              <w:ind w:firstLine="326"/>
              <w:jc w:val="both"/>
              <w:rPr>
                <w:rFonts w:ascii="Times New Roman" w:hAnsi="Times New Roman" w:cs="Times New Roman"/>
                <w:sz w:val="22"/>
                <w:szCs w:val="24"/>
                <w:lang w:eastAsia="ru-RU"/>
              </w:rPr>
            </w:pPr>
            <w:r w:rsidRPr="00D85152">
              <w:rPr>
                <w:rFonts w:ascii="Times New Roman" w:hAnsi="Times New Roman" w:cs="Times New Roman"/>
                <w:b/>
                <w:sz w:val="22"/>
                <w:szCs w:val="24"/>
                <w:lang w:eastAsia="ru-RU"/>
              </w:rPr>
              <w:t>«</w:t>
            </w:r>
            <w:r w:rsidR="00B26359" w:rsidRPr="00D85152">
              <w:rPr>
                <w:rFonts w:ascii="Times New Roman" w:hAnsi="Times New Roman" w:cs="Times New Roman"/>
                <w:b/>
                <w:sz w:val="22"/>
                <w:szCs w:val="24"/>
                <w:lang w:eastAsia="ru-RU"/>
              </w:rPr>
              <w:t>5</w:t>
            </w:r>
            <w:r w:rsidRPr="00D85152">
              <w:rPr>
                <w:rFonts w:ascii="Times New Roman" w:hAnsi="Times New Roman" w:cs="Times New Roman"/>
                <w:b/>
                <w:sz w:val="22"/>
                <w:szCs w:val="24"/>
                <w:lang w:eastAsia="ru-RU"/>
              </w:rPr>
              <w:t>»</w:t>
            </w:r>
            <w:r w:rsidR="00B26359" w:rsidRPr="00D85152">
              <w:rPr>
                <w:rFonts w:ascii="Times New Roman" w:hAnsi="Times New Roman" w:cs="Times New Roman"/>
                <w:sz w:val="22"/>
                <w:szCs w:val="24"/>
                <w:lang w:eastAsia="ru-RU"/>
              </w:rPr>
              <w:t xml:space="preserve">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B26359" w:rsidRPr="00D85152" w:rsidRDefault="00EE567A">
            <w:pPr>
              <w:spacing w:line="276" w:lineRule="auto"/>
              <w:ind w:firstLine="326"/>
              <w:jc w:val="both"/>
              <w:rPr>
                <w:rFonts w:ascii="Times New Roman" w:hAnsi="Times New Roman" w:cs="Times New Roman"/>
                <w:sz w:val="22"/>
                <w:szCs w:val="24"/>
                <w:lang w:eastAsia="ru-RU"/>
              </w:rPr>
            </w:pPr>
            <w:r w:rsidRPr="00D85152">
              <w:rPr>
                <w:rFonts w:ascii="Times New Roman" w:hAnsi="Times New Roman" w:cs="Times New Roman"/>
                <w:b/>
                <w:sz w:val="22"/>
                <w:szCs w:val="24"/>
                <w:lang w:eastAsia="ru-RU"/>
              </w:rPr>
              <w:t>«</w:t>
            </w:r>
            <w:r w:rsidR="00B26359" w:rsidRPr="00D85152">
              <w:rPr>
                <w:rFonts w:ascii="Times New Roman" w:hAnsi="Times New Roman" w:cs="Times New Roman"/>
                <w:b/>
                <w:sz w:val="22"/>
                <w:szCs w:val="24"/>
                <w:lang w:eastAsia="ru-RU"/>
              </w:rPr>
              <w:t>4</w:t>
            </w:r>
            <w:r w:rsidRPr="00D85152">
              <w:rPr>
                <w:rFonts w:ascii="Times New Roman" w:hAnsi="Times New Roman" w:cs="Times New Roman"/>
                <w:b/>
                <w:sz w:val="22"/>
                <w:szCs w:val="24"/>
                <w:lang w:eastAsia="ru-RU"/>
              </w:rPr>
              <w:t>»</w:t>
            </w:r>
            <w:r w:rsidR="00B26359" w:rsidRPr="00D85152">
              <w:rPr>
                <w:rFonts w:ascii="Times New Roman" w:hAnsi="Times New Roman" w:cs="Times New Roman"/>
                <w:sz w:val="22"/>
                <w:szCs w:val="24"/>
                <w:lang w:eastAsia="ru-RU"/>
              </w:rPr>
              <w:t xml:space="preserve">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B26359" w:rsidRPr="00D85152" w:rsidRDefault="00EE567A">
            <w:pPr>
              <w:spacing w:line="276" w:lineRule="auto"/>
              <w:ind w:firstLine="326"/>
              <w:jc w:val="both"/>
              <w:rPr>
                <w:rFonts w:ascii="Times New Roman" w:hAnsi="Times New Roman" w:cs="Times New Roman"/>
                <w:sz w:val="22"/>
                <w:szCs w:val="24"/>
                <w:lang w:eastAsia="ru-RU"/>
              </w:rPr>
            </w:pPr>
            <w:r w:rsidRPr="00D85152">
              <w:rPr>
                <w:rFonts w:ascii="Times New Roman" w:hAnsi="Times New Roman" w:cs="Times New Roman"/>
                <w:b/>
                <w:sz w:val="22"/>
                <w:szCs w:val="24"/>
                <w:lang w:eastAsia="ru-RU"/>
              </w:rPr>
              <w:t>«</w:t>
            </w:r>
            <w:r w:rsidR="00B26359" w:rsidRPr="00D85152">
              <w:rPr>
                <w:rFonts w:ascii="Times New Roman" w:hAnsi="Times New Roman" w:cs="Times New Roman"/>
                <w:b/>
                <w:sz w:val="22"/>
                <w:szCs w:val="24"/>
                <w:lang w:eastAsia="ru-RU"/>
              </w:rPr>
              <w:t>3</w:t>
            </w:r>
            <w:r w:rsidRPr="00D85152">
              <w:rPr>
                <w:rFonts w:ascii="Times New Roman" w:hAnsi="Times New Roman" w:cs="Times New Roman"/>
                <w:b/>
                <w:sz w:val="22"/>
                <w:szCs w:val="24"/>
                <w:lang w:eastAsia="ru-RU"/>
              </w:rPr>
              <w:t>»</w:t>
            </w:r>
            <w:r w:rsidR="00B26359" w:rsidRPr="00D85152">
              <w:rPr>
                <w:rFonts w:ascii="Times New Roman" w:hAnsi="Times New Roman" w:cs="Times New Roman"/>
                <w:sz w:val="22"/>
                <w:szCs w:val="24"/>
                <w:lang w:eastAsia="ru-RU"/>
              </w:rPr>
              <w:t xml:space="preserve">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26359" w:rsidRPr="00D85152" w:rsidRDefault="00EE567A">
            <w:pPr>
              <w:spacing w:line="276" w:lineRule="auto"/>
              <w:ind w:firstLine="326"/>
              <w:jc w:val="both"/>
              <w:rPr>
                <w:rFonts w:ascii="Times New Roman" w:hAnsi="Times New Roman" w:cs="Times New Roman"/>
                <w:sz w:val="22"/>
                <w:szCs w:val="24"/>
                <w:lang w:eastAsia="ru-RU"/>
              </w:rPr>
            </w:pPr>
            <w:r w:rsidRPr="00D85152">
              <w:rPr>
                <w:rFonts w:ascii="Times New Roman" w:hAnsi="Times New Roman" w:cs="Times New Roman"/>
                <w:b/>
                <w:sz w:val="22"/>
                <w:szCs w:val="24"/>
                <w:lang w:eastAsia="ru-RU"/>
              </w:rPr>
              <w:t>«</w:t>
            </w:r>
            <w:r w:rsidR="00B26359" w:rsidRPr="00D85152">
              <w:rPr>
                <w:rFonts w:ascii="Times New Roman" w:hAnsi="Times New Roman" w:cs="Times New Roman"/>
                <w:b/>
                <w:sz w:val="22"/>
                <w:szCs w:val="24"/>
                <w:lang w:eastAsia="ru-RU"/>
              </w:rPr>
              <w:t>2</w:t>
            </w:r>
            <w:r w:rsidRPr="00D85152">
              <w:rPr>
                <w:rFonts w:ascii="Times New Roman" w:hAnsi="Times New Roman" w:cs="Times New Roman"/>
                <w:b/>
                <w:sz w:val="22"/>
                <w:szCs w:val="24"/>
                <w:lang w:eastAsia="ru-RU"/>
              </w:rPr>
              <w:t>»</w:t>
            </w:r>
            <w:r w:rsidR="00B26359" w:rsidRPr="00D85152">
              <w:rPr>
                <w:rFonts w:ascii="Times New Roman" w:hAnsi="Times New Roman" w:cs="Times New Roman"/>
                <w:sz w:val="22"/>
                <w:szCs w:val="24"/>
                <w:lang w:eastAsia="ru-RU"/>
              </w:rPr>
              <w:t xml:space="preserve">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B26359" w:rsidRPr="00D85152" w:rsidTr="00B26359">
        <w:tc>
          <w:tcPr>
            <w:tcW w:w="794" w:type="pct"/>
            <w:tcBorders>
              <w:top w:val="single" w:sz="4" w:space="0" w:color="000000"/>
              <w:left w:val="single" w:sz="4" w:space="0" w:color="000000"/>
              <w:bottom w:val="single" w:sz="4" w:space="0" w:color="000000"/>
              <w:right w:val="single" w:sz="4" w:space="0" w:color="000000"/>
            </w:tcBorders>
            <w:hideMark/>
          </w:tcPr>
          <w:p w:rsidR="00B26359" w:rsidRPr="00D85152" w:rsidRDefault="00B26359">
            <w:pPr>
              <w:widowControl w:val="0"/>
              <w:spacing w:line="276" w:lineRule="auto"/>
              <w:jc w:val="center"/>
              <w:rPr>
                <w:rFonts w:ascii="Times New Roman" w:hAnsi="Times New Roman" w:cs="Times New Roman"/>
                <w:b/>
                <w:sz w:val="22"/>
                <w:szCs w:val="24"/>
                <w:lang w:eastAsia="ru-RU"/>
              </w:rPr>
            </w:pPr>
            <w:r w:rsidRPr="00D85152">
              <w:rPr>
                <w:rFonts w:ascii="Times New Roman" w:hAnsi="Times New Roman" w:cs="Times New Roman"/>
                <w:b/>
                <w:sz w:val="22"/>
                <w:szCs w:val="24"/>
                <w:lang w:eastAsia="ru-RU"/>
              </w:rPr>
              <w:t>Умови допуску до підсумкового контролю</w:t>
            </w:r>
          </w:p>
        </w:tc>
        <w:tc>
          <w:tcPr>
            <w:tcW w:w="4206" w:type="pct"/>
            <w:tcBorders>
              <w:top w:val="single" w:sz="4" w:space="0" w:color="000000"/>
              <w:left w:val="single" w:sz="4" w:space="0" w:color="000000"/>
              <w:bottom w:val="single" w:sz="4" w:space="0" w:color="000000"/>
              <w:right w:val="single" w:sz="4" w:space="0" w:color="000000"/>
            </w:tcBorders>
            <w:hideMark/>
          </w:tcPr>
          <w:p w:rsidR="00B26359" w:rsidRPr="00D85152" w:rsidRDefault="00B26359">
            <w:pPr>
              <w:spacing w:line="276" w:lineRule="auto"/>
              <w:jc w:val="both"/>
              <w:rPr>
                <w:rFonts w:ascii="Times New Roman" w:hAnsi="Times New Roman" w:cs="Times New Roman"/>
                <w:sz w:val="22"/>
                <w:szCs w:val="24"/>
                <w:lang w:eastAsia="ru-RU"/>
              </w:rPr>
            </w:pPr>
            <w:r w:rsidRPr="00D85152">
              <w:rPr>
                <w:rFonts w:ascii="Times New Roman" w:hAnsi="Times New Roman" w:cs="Times New Roman"/>
                <w:sz w:val="22"/>
                <w:szCs w:val="24"/>
                <w:lang w:eastAsia="ru-RU"/>
              </w:rPr>
              <w:t xml:space="preserve">Здобувач, який навчається стабільно на </w:t>
            </w:r>
            <w:r w:rsidR="00EE567A" w:rsidRPr="00D85152">
              <w:rPr>
                <w:rFonts w:ascii="Times New Roman" w:hAnsi="Times New Roman" w:cs="Times New Roman"/>
                <w:sz w:val="22"/>
                <w:szCs w:val="24"/>
                <w:lang w:eastAsia="ru-RU"/>
              </w:rPr>
              <w:t>«</w:t>
            </w:r>
            <w:r w:rsidRPr="00D85152">
              <w:rPr>
                <w:rFonts w:ascii="Times New Roman" w:hAnsi="Times New Roman" w:cs="Times New Roman"/>
                <w:sz w:val="22"/>
                <w:szCs w:val="24"/>
                <w:lang w:eastAsia="ru-RU"/>
              </w:rPr>
              <w:t>відмінні</w:t>
            </w:r>
            <w:r w:rsidR="00EE567A" w:rsidRPr="00D85152">
              <w:rPr>
                <w:rFonts w:ascii="Times New Roman" w:hAnsi="Times New Roman" w:cs="Times New Roman"/>
                <w:sz w:val="22"/>
                <w:szCs w:val="24"/>
                <w:lang w:eastAsia="ru-RU"/>
              </w:rPr>
              <w:t>»</w:t>
            </w:r>
            <w:r w:rsidRPr="00D85152">
              <w:rPr>
                <w:rFonts w:ascii="Times New Roman" w:hAnsi="Times New Roman" w:cs="Times New Roman"/>
                <w:sz w:val="22"/>
                <w:szCs w:val="24"/>
                <w:lang w:eastAsia="ru-RU"/>
              </w:rPr>
              <w:t xml:space="preserve"> оцінки і саме такі оцінки має за періодичні контролі, накопичує впродовж вивчення навчального курсу 90 і більше балів, має право не складати екзамен з освітнього компоненту.</w:t>
            </w:r>
          </w:p>
          <w:p w:rsidR="00B26359" w:rsidRPr="00D85152" w:rsidRDefault="00B26359">
            <w:pPr>
              <w:spacing w:line="276" w:lineRule="auto"/>
              <w:jc w:val="both"/>
              <w:rPr>
                <w:rFonts w:ascii="Times New Roman" w:hAnsi="Times New Roman" w:cs="Times New Roman"/>
                <w:sz w:val="22"/>
                <w:szCs w:val="24"/>
                <w:lang w:eastAsia="ru-RU"/>
              </w:rPr>
            </w:pPr>
            <w:r w:rsidRPr="00D85152">
              <w:rPr>
                <w:rFonts w:ascii="Times New Roman" w:hAnsi="Times New Roman" w:cs="Times New Roman"/>
                <w:sz w:val="22"/>
                <w:szCs w:val="24"/>
                <w:lang w:eastAsia="ru-RU"/>
              </w:rPr>
              <w:t>Здобувач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здобувача до підсумкового контролю.</w:t>
            </w:r>
          </w:p>
        </w:tc>
      </w:tr>
    </w:tbl>
    <w:p w:rsidR="00B26359" w:rsidRPr="00D85152" w:rsidRDefault="00B26359" w:rsidP="00B26359">
      <w:pPr>
        <w:adjustRightInd w:val="0"/>
        <w:ind w:firstLine="540"/>
        <w:jc w:val="right"/>
        <w:rPr>
          <w:rFonts w:ascii="Times New Roman" w:eastAsia="Calibri" w:hAnsi="Times New Roman" w:cs="Times New Roman"/>
          <w:sz w:val="24"/>
          <w:szCs w:val="24"/>
        </w:rPr>
      </w:pPr>
    </w:p>
    <w:p w:rsidR="0026099C" w:rsidRPr="00D85152" w:rsidRDefault="0026099C">
      <w:pPr>
        <w:rPr>
          <w:rFonts w:ascii="Times New Roman" w:hAnsi="Times New Roman" w:cs="Times New Roman"/>
          <w:b/>
          <w:caps/>
          <w:color w:val="000000"/>
          <w:sz w:val="24"/>
          <w:szCs w:val="24"/>
        </w:rPr>
      </w:pPr>
      <w:r w:rsidRPr="00D85152">
        <w:rPr>
          <w:rFonts w:ascii="Times New Roman" w:hAnsi="Times New Roman" w:cs="Times New Roman"/>
          <w:b/>
          <w:caps/>
          <w:color w:val="000000"/>
          <w:sz w:val="24"/>
          <w:szCs w:val="24"/>
        </w:rPr>
        <w:br w:type="page"/>
      </w:r>
    </w:p>
    <w:p w:rsidR="00D05164" w:rsidRPr="00C60995" w:rsidRDefault="00F05837" w:rsidP="00443A93">
      <w:pPr>
        <w:widowControl w:val="0"/>
        <w:jc w:val="center"/>
        <w:rPr>
          <w:rFonts w:ascii="Times New Roman" w:hAnsi="Times New Roman" w:cs="Times New Roman"/>
          <w:b/>
          <w:caps/>
          <w:color w:val="000000"/>
          <w:sz w:val="24"/>
          <w:szCs w:val="24"/>
        </w:rPr>
      </w:pPr>
      <w:r w:rsidRPr="00C60995">
        <w:rPr>
          <w:rFonts w:ascii="Times New Roman" w:hAnsi="Times New Roman" w:cs="Times New Roman"/>
          <w:b/>
          <w:caps/>
          <w:color w:val="000000"/>
          <w:sz w:val="24"/>
          <w:szCs w:val="24"/>
        </w:rPr>
        <w:t>9</w:t>
      </w:r>
      <w:r w:rsidR="00D05164" w:rsidRPr="00C60995">
        <w:rPr>
          <w:rFonts w:ascii="Times New Roman" w:hAnsi="Times New Roman" w:cs="Times New Roman"/>
          <w:b/>
          <w:caps/>
          <w:color w:val="000000"/>
          <w:sz w:val="24"/>
          <w:szCs w:val="24"/>
        </w:rPr>
        <w:t>. Рекомендована література</w:t>
      </w:r>
    </w:p>
    <w:p w:rsidR="001A00EF" w:rsidRPr="00C60995" w:rsidRDefault="001A00EF" w:rsidP="003650D2">
      <w:pPr>
        <w:pStyle w:val="ad"/>
        <w:shd w:val="clear" w:color="auto" w:fill="FFFFFF"/>
        <w:tabs>
          <w:tab w:val="left" w:pos="-284"/>
        </w:tabs>
        <w:jc w:val="both"/>
        <w:rPr>
          <w:rFonts w:ascii="Times New Roman" w:eastAsiaTheme="minorHAnsi" w:hAnsi="Times New Roman" w:cs="Times New Roman"/>
          <w:b/>
          <w:bCs/>
          <w:spacing w:val="-6"/>
          <w:sz w:val="24"/>
          <w:szCs w:val="24"/>
        </w:rPr>
      </w:pPr>
      <w:r w:rsidRPr="00C60995">
        <w:rPr>
          <w:rFonts w:ascii="Times New Roman" w:eastAsiaTheme="minorHAnsi" w:hAnsi="Times New Roman" w:cs="Times New Roman"/>
          <w:b/>
          <w:bCs/>
          <w:spacing w:val="-6"/>
          <w:sz w:val="24"/>
          <w:szCs w:val="24"/>
        </w:rPr>
        <w:t xml:space="preserve">Основна </w:t>
      </w:r>
    </w:p>
    <w:p w:rsidR="00F276F8" w:rsidRPr="00C60995" w:rsidRDefault="00F276F8"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C60995">
        <w:rPr>
          <w:rFonts w:ascii="Times New Roman" w:hAnsi="Times New Roman"/>
          <w:sz w:val="24"/>
          <w:szCs w:val="24"/>
          <w:lang w:val="uk-UA"/>
        </w:rPr>
        <w:t xml:space="preserve">1. Міжнародні економічні відносини: навчальний наочний посібник для студентів першого (бакалаврського) рівня спеціальності 073 «Менеджмент» освітньої програми «Менеджмент і </w:t>
      </w:r>
      <w:proofErr w:type="spellStart"/>
      <w:r w:rsidRPr="00C60995">
        <w:rPr>
          <w:rFonts w:ascii="Times New Roman" w:hAnsi="Times New Roman"/>
          <w:sz w:val="24"/>
          <w:szCs w:val="24"/>
          <w:lang w:val="uk-UA"/>
        </w:rPr>
        <w:t>бізнесадміністрування</w:t>
      </w:r>
      <w:proofErr w:type="spellEnd"/>
      <w:r w:rsidRPr="00C60995">
        <w:rPr>
          <w:rFonts w:ascii="Times New Roman" w:hAnsi="Times New Roman"/>
          <w:sz w:val="24"/>
          <w:szCs w:val="24"/>
          <w:lang w:val="uk-UA"/>
        </w:rPr>
        <w:t xml:space="preserve">» / КПІ ім. </w:t>
      </w:r>
      <w:r w:rsidRPr="00245657">
        <w:rPr>
          <w:rFonts w:ascii="Times New Roman" w:hAnsi="Times New Roman"/>
          <w:sz w:val="24"/>
          <w:szCs w:val="24"/>
          <w:lang w:val="uk-UA"/>
        </w:rPr>
        <w:t xml:space="preserve">Ігоря Сікорського; уклад.: В.В. Дергачова, К.О. Кузнєцова, І.М. </w:t>
      </w:r>
      <w:proofErr w:type="spellStart"/>
      <w:r w:rsidRPr="00245657">
        <w:rPr>
          <w:rFonts w:ascii="Times New Roman" w:hAnsi="Times New Roman"/>
          <w:sz w:val="24"/>
          <w:szCs w:val="24"/>
          <w:lang w:val="uk-UA"/>
        </w:rPr>
        <w:t>Манаєнко</w:t>
      </w:r>
      <w:proofErr w:type="spellEnd"/>
      <w:r w:rsidRPr="00245657">
        <w:rPr>
          <w:rFonts w:ascii="Times New Roman" w:hAnsi="Times New Roman"/>
          <w:sz w:val="24"/>
          <w:szCs w:val="24"/>
          <w:lang w:val="uk-UA"/>
        </w:rPr>
        <w:t xml:space="preserve">, В.А. Мельникова, О.С. </w:t>
      </w:r>
      <w:proofErr w:type="spellStart"/>
      <w:r w:rsidRPr="00245657">
        <w:rPr>
          <w:rFonts w:ascii="Times New Roman" w:hAnsi="Times New Roman"/>
          <w:sz w:val="24"/>
          <w:szCs w:val="24"/>
          <w:lang w:val="uk-UA"/>
        </w:rPr>
        <w:t>Ченуша</w:t>
      </w:r>
      <w:proofErr w:type="spellEnd"/>
      <w:r w:rsidRPr="00245657">
        <w:rPr>
          <w:rFonts w:ascii="Times New Roman" w:hAnsi="Times New Roman"/>
          <w:sz w:val="24"/>
          <w:szCs w:val="24"/>
          <w:lang w:val="uk-UA"/>
        </w:rPr>
        <w:t xml:space="preserve"> – Київ: КПІ ім. </w:t>
      </w:r>
      <w:proofErr w:type="spellStart"/>
      <w:r w:rsidRPr="00C60995">
        <w:rPr>
          <w:rFonts w:ascii="Times New Roman" w:hAnsi="Times New Roman"/>
          <w:sz w:val="24"/>
          <w:szCs w:val="24"/>
        </w:rPr>
        <w:t>Ігоря</w:t>
      </w:r>
      <w:proofErr w:type="spellEnd"/>
      <w:r w:rsidRPr="00C60995">
        <w:rPr>
          <w:rFonts w:ascii="Times New Roman" w:hAnsi="Times New Roman"/>
          <w:sz w:val="24"/>
          <w:szCs w:val="24"/>
          <w:lang w:val="en-US"/>
        </w:rPr>
        <w:t xml:space="preserve"> </w:t>
      </w:r>
      <w:proofErr w:type="spellStart"/>
      <w:r w:rsidRPr="00C60995">
        <w:rPr>
          <w:rFonts w:ascii="Times New Roman" w:hAnsi="Times New Roman"/>
          <w:sz w:val="24"/>
          <w:szCs w:val="24"/>
        </w:rPr>
        <w:t>Сікорського</w:t>
      </w:r>
      <w:proofErr w:type="spellEnd"/>
      <w:r w:rsidRPr="00C60995">
        <w:rPr>
          <w:rFonts w:ascii="Times New Roman" w:hAnsi="Times New Roman"/>
          <w:sz w:val="24"/>
          <w:szCs w:val="24"/>
          <w:lang w:val="en-US"/>
        </w:rPr>
        <w:t xml:space="preserve">, 2021. 340 </w:t>
      </w:r>
      <w:r w:rsidRPr="00C60995">
        <w:rPr>
          <w:rFonts w:ascii="Times New Roman" w:hAnsi="Times New Roman"/>
          <w:sz w:val="24"/>
          <w:szCs w:val="24"/>
        </w:rPr>
        <w:t>с</w:t>
      </w:r>
      <w:r w:rsidRPr="00C60995">
        <w:rPr>
          <w:rFonts w:ascii="Times New Roman" w:hAnsi="Times New Roman"/>
          <w:sz w:val="24"/>
          <w:szCs w:val="24"/>
          <w:lang w:val="en-US"/>
        </w:rPr>
        <w:t xml:space="preserve">. </w:t>
      </w:r>
    </w:p>
    <w:p w:rsidR="00F276F8" w:rsidRPr="00245657" w:rsidRDefault="00F276F8"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C60995">
        <w:rPr>
          <w:rFonts w:ascii="Times New Roman" w:hAnsi="Times New Roman"/>
          <w:sz w:val="24"/>
          <w:szCs w:val="24"/>
        </w:rPr>
        <w:t xml:space="preserve">2. </w:t>
      </w:r>
      <w:proofErr w:type="spellStart"/>
      <w:r w:rsidRPr="00C60995">
        <w:rPr>
          <w:rFonts w:ascii="Times New Roman" w:hAnsi="Times New Roman"/>
          <w:sz w:val="24"/>
          <w:szCs w:val="24"/>
        </w:rPr>
        <w:t>Світове</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господарство</w:t>
      </w:r>
      <w:proofErr w:type="spellEnd"/>
      <w:r w:rsidRPr="00C60995">
        <w:rPr>
          <w:rFonts w:ascii="Times New Roman" w:hAnsi="Times New Roman"/>
          <w:sz w:val="24"/>
          <w:szCs w:val="24"/>
        </w:rPr>
        <w:t xml:space="preserve"> і </w:t>
      </w:r>
      <w:proofErr w:type="spellStart"/>
      <w:r w:rsidRPr="00C60995">
        <w:rPr>
          <w:rFonts w:ascii="Times New Roman" w:hAnsi="Times New Roman"/>
          <w:sz w:val="24"/>
          <w:szCs w:val="24"/>
        </w:rPr>
        <w:t>міжнародні</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економічні</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відносини</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Електронний</w:t>
      </w:r>
      <w:proofErr w:type="spellEnd"/>
      <w:r w:rsidRPr="00C60995">
        <w:rPr>
          <w:rFonts w:ascii="Times New Roman" w:hAnsi="Times New Roman"/>
          <w:sz w:val="24"/>
          <w:szCs w:val="24"/>
        </w:rPr>
        <w:t xml:space="preserve"> ресурс</w:t>
      </w:r>
      <w:proofErr w:type="gramStart"/>
      <w:r w:rsidRPr="00C60995">
        <w:rPr>
          <w:rFonts w:ascii="Times New Roman" w:hAnsi="Times New Roman"/>
          <w:sz w:val="24"/>
          <w:szCs w:val="24"/>
        </w:rPr>
        <w:t>] :</w:t>
      </w:r>
      <w:proofErr w:type="gramEnd"/>
      <w:r w:rsidRPr="00C60995">
        <w:rPr>
          <w:rFonts w:ascii="Times New Roman" w:hAnsi="Times New Roman"/>
          <w:sz w:val="24"/>
          <w:szCs w:val="24"/>
        </w:rPr>
        <w:t xml:space="preserve"> </w:t>
      </w:r>
      <w:proofErr w:type="spellStart"/>
      <w:r w:rsidRPr="00C60995">
        <w:rPr>
          <w:rFonts w:ascii="Times New Roman" w:hAnsi="Times New Roman"/>
          <w:sz w:val="24"/>
          <w:szCs w:val="24"/>
        </w:rPr>
        <w:t>навчальний</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посібник</w:t>
      </w:r>
      <w:proofErr w:type="spellEnd"/>
      <w:r w:rsidRPr="00C60995">
        <w:rPr>
          <w:rFonts w:ascii="Times New Roman" w:hAnsi="Times New Roman"/>
          <w:sz w:val="24"/>
          <w:szCs w:val="24"/>
        </w:rPr>
        <w:t xml:space="preserve"> / С. В. Бестужева, В. А. Вовк, В. О. Козуб та </w:t>
      </w:r>
      <w:proofErr w:type="spellStart"/>
      <w:r w:rsidRPr="00C60995">
        <w:rPr>
          <w:rFonts w:ascii="Times New Roman" w:hAnsi="Times New Roman"/>
          <w:sz w:val="24"/>
          <w:szCs w:val="24"/>
        </w:rPr>
        <w:t>ін</w:t>
      </w:r>
      <w:proofErr w:type="spellEnd"/>
      <w:r w:rsidRPr="00C60995">
        <w:rPr>
          <w:rFonts w:ascii="Times New Roman" w:hAnsi="Times New Roman"/>
          <w:sz w:val="24"/>
          <w:szCs w:val="24"/>
        </w:rPr>
        <w:t xml:space="preserve">. ; за </w:t>
      </w:r>
      <w:proofErr w:type="spellStart"/>
      <w:r w:rsidRPr="00C60995">
        <w:rPr>
          <w:rFonts w:ascii="Times New Roman" w:hAnsi="Times New Roman"/>
          <w:sz w:val="24"/>
          <w:szCs w:val="24"/>
        </w:rPr>
        <w:t>заг</w:t>
      </w:r>
      <w:proofErr w:type="spellEnd"/>
      <w:r w:rsidRPr="00C60995">
        <w:rPr>
          <w:rFonts w:ascii="Times New Roman" w:hAnsi="Times New Roman"/>
          <w:sz w:val="24"/>
          <w:szCs w:val="24"/>
        </w:rPr>
        <w:t xml:space="preserve">. ред. д-ра </w:t>
      </w:r>
      <w:proofErr w:type="spellStart"/>
      <w:r w:rsidRPr="00C60995">
        <w:rPr>
          <w:rFonts w:ascii="Times New Roman" w:hAnsi="Times New Roman"/>
          <w:sz w:val="24"/>
          <w:szCs w:val="24"/>
        </w:rPr>
        <w:t>екон</w:t>
      </w:r>
      <w:proofErr w:type="spellEnd"/>
      <w:r w:rsidRPr="00C60995">
        <w:rPr>
          <w:rFonts w:ascii="Times New Roman" w:hAnsi="Times New Roman"/>
          <w:sz w:val="24"/>
          <w:szCs w:val="24"/>
        </w:rPr>
        <w:t xml:space="preserve">. наук, </w:t>
      </w:r>
      <w:proofErr w:type="spellStart"/>
      <w:r w:rsidRPr="00C60995">
        <w:rPr>
          <w:rFonts w:ascii="Times New Roman" w:hAnsi="Times New Roman"/>
          <w:sz w:val="24"/>
          <w:szCs w:val="24"/>
        </w:rPr>
        <w:t>професора</w:t>
      </w:r>
      <w:proofErr w:type="spellEnd"/>
      <w:r w:rsidRPr="00C60995">
        <w:rPr>
          <w:rFonts w:ascii="Times New Roman" w:hAnsi="Times New Roman"/>
          <w:sz w:val="24"/>
          <w:szCs w:val="24"/>
        </w:rPr>
        <w:t xml:space="preserve"> Т. В. </w:t>
      </w:r>
      <w:proofErr w:type="spellStart"/>
      <w:r w:rsidRPr="00C60995">
        <w:rPr>
          <w:rFonts w:ascii="Times New Roman" w:hAnsi="Times New Roman"/>
          <w:sz w:val="24"/>
          <w:szCs w:val="24"/>
        </w:rPr>
        <w:t>Шталь</w:t>
      </w:r>
      <w:proofErr w:type="spellEnd"/>
      <w:r w:rsidRPr="00C60995">
        <w:rPr>
          <w:rFonts w:ascii="Times New Roman" w:hAnsi="Times New Roman"/>
          <w:sz w:val="24"/>
          <w:szCs w:val="24"/>
        </w:rPr>
        <w:t xml:space="preserve">. </w:t>
      </w:r>
      <w:proofErr w:type="spellStart"/>
      <w:proofErr w:type="gramStart"/>
      <w:r w:rsidRPr="00C60995">
        <w:rPr>
          <w:rFonts w:ascii="Times New Roman" w:hAnsi="Times New Roman"/>
          <w:sz w:val="24"/>
          <w:szCs w:val="24"/>
        </w:rPr>
        <w:t>Харків</w:t>
      </w:r>
      <w:proofErr w:type="spellEnd"/>
      <w:r w:rsidRPr="00245657">
        <w:rPr>
          <w:rFonts w:ascii="Times New Roman" w:hAnsi="Times New Roman"/>
          <w:sz w:val="24"/>
          <w:szCs w:val="24"/>
        </w:rPr>
        <w:t xml:space="preserve"> :</w:t>
      </w:r>
      <w:proofErr w:type="gramEnd"/>
      <w:r w:rsidRPr="00245657">
        <w:rPr>
          <w:rFonts w:ascii="Times New Roman" w:hAnsi="Times New Roman"/>
          <w:sz w:val="24"/>
          <w:szCs w:val="24"/>
        </w:rPr>
        <w:t xml:space="preserve"> </w:t>
      </w:r>
      <w:r w:rsidRPr="00C60995">
        <w:rPr>
          <w:rFonts w:ascii="Times New Roman" w:hAnsi="Times New Roman"/>
          <w:sz w:val="24"/>
          <w:szCs w:val="24"/>
        </w:rPr>
        <w:t>ХНЕУ</w:t>
      </w:r>
      <w:r w:rsidRPr="00245657">
        <w:rPr>
          <w:rFonts w:ascii="Times New Roman" w:hAnsi="Times New Roman"/>
          <w:sz w:val="24"/>
          <w:szCs w:val="24"/>
        </w:rPr>
        <w:t xml:space="preserve"> </w:t>
      </w:r>
      <w:proofErr w:type="spellStart"/>
      <w:r w:rsidRPr="00C60995">
        <w:rPr>
          <w:rFonts w:ascii="Times New Roman" w:hAnsi="Times New Roman"/>
          <w:sz w:val="24"/>
          <w:szCs w:val="24"/>
        </w:rPr>
        <w:t>ім</w:t>
      </w:r>
      <w:proofErr w:type="spellEnd"/>
      <w:r w:rsidRPr="00245657">
        <w:rPr>
          <w:rFonts w:ascii="Times New Roman" w:hAnsi="Times New Roman"/>
          <w:sz w:val="24"/>
          <w:szCs w:val="24"/>
        </w:rPr>
        <w:t xml:space="preserve">. </w:t>
      </w:r>
      <w:r w:rsidRPr="00C60995">
        <w:rPr>
          <w:rFonts w:ascii="Times New Roman" w:hAnsi="Times New Roman"/>
          <w:sz w:val="24"/>
          <w:szCs w:val="24"/>
        </w:rPr>
        <w:t>С</w:t>
      </w:r>
      <w:r w:rsidRPr="00245657">
        <w:rPr>
          <w:rFonts w:ascii="Times New Roman" w:hAnsi="Times New Roman"/>
          <w:sz w:val="24"/>
          <w:szCs w:val="24"/>
        </w:rPr>
        <w:t xml:space="preserve">. </w:t>
      </w:r>
      <w:proofErr w:type="spellStart"/>
      <w:r w:rsidRPr="00C60995">
        <w:rPr>
          <w:rFonts w:ascii="Times New Roman" w:hAnsi="Times New Roman"/>
          <w:sz w:val="24"/>
          <w:szCs w:val="24"/>
        </w:rPr>
        <w:t>Кузнеця</w:t>
      </w:r>
      <w:proofErr w:type="spellEnd"/>
      <w:r w:rsidRPr="00245657">
        <w:rPr>
          <w:rFonts w:ascii="Times New Roman" w:hAnsi="Times New Roman"/>
          <w:sz w:val="24"/>
          <w:szCs w:val="24"/>
        </w:rPr>
        <w:t xml:space="preserve">, 2020. 239 </w:t>
      </w:r>
      <w:r w:rsidRPr="00C60995">
        <w:rPr>
          <w:rFonts w:ascii="Times New Roman" w:hAnsi="Times New Roman"/>
          <w:sz w:val="24"/>
          <w:szCs w:val="24"/>
        </w:rPr>
        <w:t>с</w:t>
      </w:r>
      <w:r w:rsidRPr="00245657">
        <w:rPr>
          <w:rFonts w:ascii="Times New Roman" w:hAnsi="Times New Roman"/>
          <w:sz w:val="24"/>
          <w:szCs w:val="24"/>
        </w:rPr>
        <w:t>.</w:t>
      </w:r>
    </w:p>
    <w:p w:rsidR="00F276F8" w:rsidRPr="00C60995" w:rsidRDefault="00F276F8"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C60995">
        <w:rPr>
          <w:rFonts w:ascii="Times New Roman" w:hAnsi="Times New Roman"/>
          <w:sz w:val="24"/>
          <w:szCs w:val="24"/>
        </w:rPr>
        <w:t xml:space="preserve"> 3. </w:t>
      </w:r>
      <w:proofErr w:type="spellStart"/>
      <w:r w:rsidRPr="00C60995">
        <w:rPr>
          <w:rFonts w:ascii="Times New Roman" w:hAnsi="Times New Roman"/>
          <w:sz w:val="24"/>
          <w:szCs w:val="24"/>
        </w:rPr>
        <w:t>Міжнародні</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економічні</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відносини</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навчальний</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посібник</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Електронний</w:t>
      </w:r>
      <w:proofErr w:type="spellEnd"/>
      <w:r w:rsidRPr="00C60995">
        <w:rPr>
          <w:rFonts w:ascii="Times New Roman" w:hAnsi="Times New Roman"/>
          <w:sz w:val="24"/>
          <w:szCs w:val="24"/>
        </w:rPr>
        <w:t xml:space="preserve"> ресурс]. </w:t>
      </w:r>
      <w:proofErr w:type="spellStart"/>
      <w:r w:rsidRPr="00C60995">
        <w:rPr>
          <w:rFonts w:ascii="Times New Roman" w:hAnsi="Times New Roman"/>
          <w:sz w:val="24"/>
          <w:szCs w:val="24"/>
        </w:rPr>
        <w:t>Частина</w:t>
      </w:r>
      <w:proofErr w:type="spellEnd"/>
      <w:r w:rsidRPr="00C60995">
        <w:rPr>
          <w:rFonts w:ascii="Times New Roman" w:hAnsi="Times New Roman"/>
          <w:sz w:val="24"/>
          <w:szCs w:val="24"/>
        </w:rPr>
        <w:t xml:space="preserve"> 1 / А.О. </w:t>
      </w:r>
      <w:proofErr w:type="spellStart"/>
      <w:r w:rsidRPr="00C60995">
        <w:rPr>
          <w:rFonts w:ascii="Times New Roman" w:hAnsi="Times New Roman"/>
          <w:sz w:val="24"/>
          <w:szCs w:val="24"/>
        </w:rPr>
        <w:t>Задоя</w:t>
      </w:r>
      <w:proofErr w:type="spellEnd"/>
      <w:r w:rsidRPr="00C60995">
        <w:rPr>
          <w:rFonts w:ascii="Times New Roman" w:hAnsi="Times New Roman"/>
          <w:sz w:val="24"/>
          <w:szCs w:val="24"/>
        </w:rPr>
        <w:t xml:space="preserve">, А.С. </w:t>
      </w:r>
      <w:proofErr w:type="spellStart"/>
      <w:r w:rsidRPr="00C60995">
        <w:rPr>
          <w:rFonts w:ascii="Times New Roman" w:hAnsi="Times New Roman"/>
          <w:sz w:val="24"/>
          <w:szCs w:val="24"/>
        </w:rPr>
        <w:t>Магдіч</w:t>
      </w:r>
      <w:proofErr w:type="spellEnd"/>
      <w:r w:rsidRPr="00C60995">
        <w:rPr>
          <w:rFonts w:ascii="Times New Roman" w:hAnsi="Times New Roman"/>
          <w:sz w:val="24"/>
          <w:szCs w:val="24"/>
        </w:rPr>
        <w:t xml:space="preserve">, О.А. </w:t>
      </w:r>
      <w:proofErr w:type="spellStart"/>
      <w:r w:rsidRPr="00C60995">
        <w:rPr>
          <w:rFonts w:ascii="Times New Roman" w:hAnsi="Times New Roman"/>
          <w:sz w:val="24"/>
          <w:szCs w:val="24"/>
        </w:rPr>
        <w:t>Задоя</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Дніпро</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Університет</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імені</w:t>
      </w:r>
      <w:proofErr w:type="spellEnd"/>
      <w:r w:rsidRPr="00C60995">
        <w:rPr>
          <w:rFonts w:ascii="Times New Roman" w:hAnsi="Times New Roman"/>
          <w:sz w:val="24"/>
          <w:szCs w:val="24"/>
        </w:rPr>
        <w:t xml:space="preserve"> Альфреда Нобеля, 2021. 142 с. </w:t>
      </w:r>
    </w:p>
    <w:p w:rsidR="00F276F8" w:rsidRPr="00C60995" w:rsidRDefault="00F276F8"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C60995">
        <w:rPr>
          <w:rFonts w:ascii="Times New Roman" w:hAnsi="Times New Roman"/>
          <w:sz w:val="24"/>
          <w:szCs w:val="24"/>
        </w:rPr>
        <w:t xml:space="preserve">4. </w:t>
      </w:r>
      <w:proofErr w:type="spellStart"/>
      <w:r w:rsidRPr="00C60995">
        <w:rPr>
          <w:rFonts w:ascii="Times New Roman" w:hAnsi="Times New Roman"/>
          <w:sz w:val="24"/>
          <w:szCs w:val="24"/>
        </w:rPr>
        <w:t>Міжнародна</w:t>
      </w:r>
      <w:proofErr w:type="spellEnd"/>
      <w:r w:rsidRPr="00C60995">
        <w:rPr>
          <w:rFonts w:ascii="Times New Roman" w:hAnsi="Times New Roman"/>
          <w:sz w:val="24"/>
          <w:szCs w:val="24"/>
        </w:rPr>
        <w:t xml:space="preserve"> </w:t>
      </w:r>
      <w:proofErr w:type="spellStart"/>
      <w:proofErr w:type="gramStart"/>
      <w:r w:rsidRPr="00C60995">
        <w:rPr>
          <w:rFonts w:ascii="Times New Roman" w:hAnsi="Times New Roman"/>
          <w:sz w:val="24"/>
          <w:szCs w:val="24"/>
        </w:rPr>
        <w:t>економіка</w:t>
      </w:r>
      <w:proofErr w:type="spellEnd"/>
      <w:r w:rsidRPr="00C60995">
        <w:rPr>
          <w:rFonts w:ascii="Times New Roman" w:hAnsi="Times New Roman"/>
          <w:sz w:val="24"/>
          <w:szCs w:val="24"/>
        </w:rPr>
        <w:t xml:space="preserve"> :</w:t>
      </w:r>
      <w:proofErr w:type="gramEnd"/>
      <w:r w:rsidRPr="00C60995">
        <w:rPr>
          <w:rFonts w:ascii="Times New Roman" w:hAnsi="Times New Roman"/>
          <w:sz w:val="24"/>
          <w:szCs w:val="24"/>
        </w:rPr>
        <w:t xml:space="preserve"> </w:t>
      </w:r>
      <w:proofErr w:type="spellStart"/>
      <w:r w:rsidRPr="00C60995">
        <w:rPr>
          <w:rFonts w:ascii="Times New Roman" w:hAnsi="Times New Roman"/>
          <w:sz w:val="24"/>
          <w:szCs w:val="24"/>
        </w:rPr>
        <w:t>навчально-методичний</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посібник</w:t>
      </w:r>
      <w:proofErr w:type="spellEnd"/>
      <w:r w:rsidRPr="00C60995">
        <w:rPr>
          <w:rFonts w:ascii="Times New Roman" w:hAnsi="Times New Roman"/>
          <w:sz w:val="24"/>
          <w:szCs w:val="24"/>
        </w:rPr>
        <w:t xml:space="preserve"> / О. М. </w:t>
      </w:r>
      <w:proofErr w:type="spellStart"/>
      <w:r w:rsidRPr="00C60995">
        <w:rPr>
          <w:rFonts w:ascii="Times New Roman" w:hAnsi="Times New Roman"/>
          <w:sz w:val="24"/>
          <w:szCs w:val="24"/>
        </w:rPr>
        <w:t>Кібік</w:t>
      </w:r>
      <w:proofErr w:type="spellEnd"/>
      <w:r w:rsidRPr="00C60995">
        <w:rPr>
          <w:rFonts w:ascii="Times New Roman" w:hAnsi="Times New Roman"/>
          <w:sz w:val="24"/>
          <w:szCs w:val="24"/>
        </w:rPr>
        <w:t xml:space="preserve">, К. С. Нестерова, Ю. В. </w:t>
      </w:r>
      <w:proofErr w:type="spellStart"/>
      <w:r w:rsidRPr="00C60995">
        <w:rPr>
          <w:rFonts w:ascii="Times New Roman" w:hAnsi="Times New Roman"/>
          <w:sz w:val="24"/>
          <w:szCs w:val="24"/>
        </w:rPr>
        <w:t>Хаймінова</w:t>
      </w:r>
      <w:proofErr w:type="spellEnd"/>
      <w:r w:rsidRPr="00C60995">
        <w:rPr>
          <w:rFonts w:ascii="Times New Roman" w:hAnsi="Times New Roman"/>
          <w:sz w:val="24"/>
          <w:szCs w:val="24"/>
        </w:rPr>
        <w:t xml:space="preserve">. </w:t>
      </w:r>
      <w:proofErr w:type="gramStart"/>
      <w:r w:rsidRPr="00C60995">
        <w:rPr>
          <w:rFonts w:ascii="Times New Roman" w:hAnsi="Times New Roman"/>
          <w:sz w:val="24"/>
          <w:szCs w:val="24"/>
        </w:rPr>
        <w:t>Одеса :</w:t>
      </w:r>
      <w:proofErr w:type="gramEnd"/>
      <w:r w:rsidRPr="00C60995">
        <w:rPr>
          <w:rFonts w:ascii="Times New Roman" w:hAnsi="Times New Roman"/>
          <w:sz w:val="24"/>
          <w:szCs w:val="24"/>
        </w:rPr>
        <w:t xml:space="preserve"> НУ "ОЮА", 2020. 85 с.</w:t>
      </w:r>
    </w:p>
    <w:p w:rsidR="00F276F8" w:rsidRPr="00C60995" w:rsidRDefault="00F276F8"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C60995">
        <w:rPr>
          <w:rFonts w:ascii="Times New Roman" w:hAnsi="Times New Roman"/>
          <w:sz w:val="24"/>
          <w:szCs w:val="24"/>
        </w:rPr>
        <w:t xml:space="preserve">5. Козуб В. О. </w:t>
      </w:r>
      <w:proofErr w:type="spellStart"/>
      <w:r w:rsidRPr="00C60995">
        <w:rPr>
          <w:rFonts w:ascii="Times New Roman" w:hAnsi="Times New Roman"/>
          <w:sz w:val="24"/>
          <w:szCs w:val="24"/>
        </w:rPr>
        <w:t>Особливості</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еволюційного</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розвитку</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бізнес</w:t>
      </w:r>
      <w:proofErr w:type="spellEnd"/>
      <w:r w:rsidRPr="00C60995">
        <w:rPr>
          <w:rFonts w:ascii="Times New Roman" w:hAnsi="Times New Roman"/>
          <w:sz w:val="24"/>
          <w:szCs w:val="24"/>
        </w:rPr>
        <w:t xml:space="preserve">-моделей </w:t>
      </w:r>
      <w:proofErr w:type="spellStart"/>
      <w:r w:rsidRPr="00C60995">
        <w:rPr>
          <w:rFonts w:ascii="Times New Roman" w:hAnsi="Times New Roman"/>
          <w:sz w:val="24"/>
          <w:szCs w:val="24"/>
        </w:rPr>
        <w:t>міжнародних</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компаній</w:t>
      </w:r>
      <w:proofErr w:type="spellEnd"/>
      <w:r w:rsidRPr="00C60995">
        <w:rPr>
          <w:rFonts w:ascii="Times New Roman" w:hAnsi="Times New Roman"/>
          <w:sz w:val="24"/>
          <w:szCs w:val="24"/>
        </w:rPr>
        <w:t xml:space="preserve"> / В. </w:t>
      </w:r>
      <w:proofErr w:type="spellStart"/>
      <w:r w:rsidRPr="00C60995">
        <w:rPr>
          <w:rFonts w:ascii="Times New Roman" w:hAnsi="Times New Roman"/>
          <w:sz w:val="24"/>
          <w:szCs w:val="24"/>
        </w:rPr>
        <w:t>О.Козуб</w:t>
      </w:r>
      <w:proofErr w:type="spellEnd"/>
      <w:r w:rsidRPr="00C60995">
        <w:rPr>
          <w:rFonts w:ascii="Times New Roman" w:hAnsi="Times New Roman"/>
          <w:sz w:val="24"/>
          <w:szCs w:val="24"/>
        </w:rPr>
        <w:t xml:space="preserve">, Л. О. </w:t>
      </w:r>
      <w:proofErr w:type="spellStart"/>
      <w:r w:rsidRPr="00C60995">
        <w:rPr>
          <w:rFonts w:ascii="Times New Roman" w:hAnsi="Times New Roman"/>
          <w:sz w:val="24"/>
          <w:szCs w:val="24"/>
        </w:rPr>
        <w:t>Чернишова</w:t>
      </w:r>
      <w:proofErr w:type="spellEnd"/>
      <w:r w:rsidRPr="00C60995">
        <w:rPr>
          <w:rFonts w:ascii="Times New Roman" w:hAnsi="Times New Roman"/>
          <w:sz w:val="24"/>
          <w:szCs w:val="24"/>
        </w:rPr>
        <w:t xml:space="preserve">, І. М. </w:t>
      </w:r>
      <w:proofErr w:type="spellStart"/>
      <w:r w:rsidRPr="00C60995">
        <w:rPr>
          <w:rFonts w:ascii="Times New Roman" w:hAnsi="Times New Roman"/>
          <w:sz w:val="24"/>
          <w:szCs w:val="24"/>
        </w:rPr>
        <w:t>Пліш</w:t>
      </w:r>
      <w:proofErr w:type="spellEnd"/>
      <w:r w:rsidRPr="00C60995">
        <w:rPr>
          <w:rFonts w:ascii="Times New Roman" w:hAnsi="Times New Roman"/>
          <w:sz w:val="24"/>
          <w:szCs w:val="24"/>
        </w:rPr>
        <w:t xml:space="preserve"> // </w:t>
      </w:r>
      <w:proofErr w:type="spellStart"/>
      <w:r w:rsidRPr="00C60995">
        <w:rPr>
          <w:rFonts w:ascii="Times New Roman" w:hAnsi="Times New Roman"/>
          <w:sz w:val="24"/>
          <w:szCs w:val="24"/>
        </w:rPr>
        <w:t>Проблеми</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економіки</w:t>
      </w:r>
      <w:proofErr w:type="spellEnd"/>
      <w:r w:rsidRPr="00C60995">
        <w:rPr>
          <w:rFonts w:ascii="Times New Roman" w:hAnsi="Times New Roman"/>
          <w:sz w:val="24"/>
          <w:szCs w:val="24"/>
        </w:rPr>
        <w:t xml:space="preserve">. 2019. № 1 С. 12–19. </w:t>
      </w:r>
    </w:p>
    <w:p w:rsidR="00F276F8" w:rsidRPr="00C60995" w:rsidRDefault="00F276F8"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C60995">
        <w:rPr>
          <w:rFonts w:ascii="Times New Roman" w:hAnsi="Times New Roman"/>
          <w:sz w:val="24"/>
          <w:szCs w:val="24"/>
        </w:rPr>
        <w:t xml:space="preserve">6. Босак А.О. </w:t>
      </w:r>
      <w:proofErr w:type="spellStart"/>
      <w:r w:rsidRPr="00C60995">
        <w:rPr>
          <w:rFonts w:ascii="Times New Roman" w:hAnsi="Times New Roman"/>
          <w:sz w:val="24"/>
          <w:szCs w:val="24"/>
        </w:rPr>
        <w:t>Міжнародна</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економіка</w:t>
      </w:r>
      <w:proofErr w:type="spellEnd"/>
      <w:r w:rsidRPr="00C60995">
        <w:rPr>
          <w:rFonts w:ascii="Times New Roman" w:hAnsi="Times New Roman"/>
          <w:sz w:val="24"/>
          <w:szCs w:val="24"/>
        </w:rPr>
        <w:t xml:space="preserve"> та </w:t>
      </w:r>
      <w:proofErr w:type="spellStart"/>
      <w:r w:rsidRPr="00C60995">
        <w:rPr>
          <w:rFonts w:ascii="Times New Roman" w:hAnsi="Times New Roman"/>
          <w:sz w:val="24"/>
          <w:szCs w:val="24"/>
        </w:rPr>
        <w:t>міжнародні</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економічні</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відносини</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навч</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посіб</w:t>
      </w:r>
      <w:proofErr w:type="spellEnd"/>
      <w:r w:rsidRPr="00C60995">
        <w:rPr>
          <w:rFonts w:ascii="Times New Roman" w:hAnsi="Times New Roman"/>
          <w:sz w:val="24"/>
          <w:szCs w:val="24"/>
        </w:rPr>
        <w:t>. Нац. ун-т «</w:t>
      </w:r>
      <w:proofErr w:type="spellStart"/>
      <w:r w:rsidRPr="00C60995">
        <w:rPr>
          <w:rFonts w:ascii="Times New Roman" w:hAnsi="Times New Roman"/>
          <w:sz w:val="24"/>
          <w:szCs w:val="24"/>
        </w:rPr>
        <w:t>Львів</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Політехніка</w:t>
      </w:r>
      <w:proofErr w:type="spellEnd"/>
      <w:r w:rsidRPr="00C60995">
        <w:rPr>
          <w:rFonts w:ascii="Times New Roman" w:hAnsi="Times New Roman"/>
          <w:sz w:val="24"/>
          <w:szCs w:val="24"/>
        </w:rPr>
        <w:t xml:space="preserve">». 3-тє вид. </w:t>
      </w:r>
      <w:proofErr w:type="spellStart"/>
      <w:r w:rsidRPr="00C60995">
        <w:rPr>
          <w:rFonts w:ascii="Times New Roman" w:hAnsi="Times New Roman"/>
          <w:sz w:val="24"/>
          <w:szCs w:val="24"/>
        </w:rPr>
        <w:t>Львів</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Міські</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інформаційні</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системи</w:t>
      </w:r>
      <w:proofErr w:type="spellEnd"/>
      <w:r w:rsidRPr="00C60995">
        <w:rPr>
          <w:rFonts w:ascii="Times New Roman" w:hAnsi="Times New Roman"/>
          <w:sz w:val="24"/>
          <w:szCs w:val="24"/>
        </w:rPr>
        <w:t xml:space="preserve">, 2021. 354 с. </w:t>
      </w:r>
    </w:p>
    <w:p w:rsidR="00F276F8" w:rsidRPr="00C60995" w:rsidRDefault="00F276F8"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C60995">
        <w:rPr>
          <w:rFonts w:ascii="Times New Roman" w:hAnsi="Times New Roman"/>
          <w:sz w:val="24"/>
          <w:szCs w:val="24"/>
        </w:rPr>
        <w:t xml:space="preserve">7. </w:t>
      </w:r>
      <w:proofErr w:type="spellStart"/>
      <w:r w:rsidRPr="00C60995">
        <w:rPr>
          <w:rFonts w:ascii="Times New Roman" w:hAnsi="Times New Roman"/>
          <w:sz w:val="24"/>
          <w:szCs w:val="24"/>
        </w:rPr>
        <w:t>Міжнародні</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економічні</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відносини</w:t>
      </w:r>
      <w:proofErr w:type="spellEnd"/>
      <w:r w:rsidRPr="00C60995">
        <w:rPr>
          <w:rFonts w:ascii="Times New Roman" w:hAnsi="Times New Roman"/>
          <w:sz w:val="24"/>
          <w:szCs w:val="24"/>
        </w:rPr>
        <w:t>: практикум [</w:t>
      </w:r>
      <w:proofErr w:type="spellStart"/>
      <w:r w:rsidRPr="00C60995">
        <w:rPr>
          <w:rFonts w:ascii="Times New Roman" w:hAnsi="Times New Roman"/>
          <w:sz w:val="24"/>
          <w:szCs w:val="24"/>
        </w:rPr>
        <w:t>Електронний</w:t>
      </w:r>
      <w:proofErr w:type="spellEnd"/>
      <w:r w:rsidRPr="00C60995">
        <w:rPr>
          <w:rFonts w:ascii="Times New Roman" w:hAnsi="Times New Roman"/>
          <w:sz w:val="24"/>
          <w:szCs w:val="24"/>
        </w:rPr>
        <w:t xml:space="preserve"> ресурс</w:t>
      </w:r>
      <w:proofErr w:type="gramStart"/>
      <w:r w:rsidRPr="00C60995">
        <w:rPr>
          <w:rFonts w:ascii="Times New Roman" w:hAnsi="Times New Roman"/>
          <w:sz w:val="24"/>
          <w:szCs w:val="24"/>
        </w:rPr>
        <w:t>] :</w:t>
      </w:r>
      <w:proofErr w:type="gramEnd"/>
      <w:r w:rsidRPr="00C60995">
        <w:rPr>
          <w:rFonts w:ascii="Times New Roman" w:hAnsi="Times New Roman"/>
          <w:sz w:val="24"/>
          <w:szCs w:val="24"/>
        </w:rPr>
        <w:t xml:space="preserve"> </w:t>
      </w:r>
      <w:proofErr w:type="spellStart"/>
      <w:r w:rsidRPr="00C60995">
        <w:rPr>
          <w:rFonts w:ascii="Times New Roman" w:hAnsi="Times New Roman"/>
          <w:sz w:val="24"/>
          <w:szCs w:val="24"/>
        </w:rPr>
        <w:t>навч</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посіб</w:t>
      </w:r>
      <w:proofErr w:type="spellEnd"/>
      <w:r w:rsidRPr="00C60995">
        <w:rPr>
          <w:rFonts w:ascii="Times New Roman" w:hAnsi="Times New Roman"/>
          <w:sz w:val="24"/>
          <w:szCs w:val="24"/>
        </w:rPr>
        <w:t xml:space="preserve">. / В.В. </w:t>
      </w:r>
      <w:proofErr w:type="spellStart"/>
      <w:r w:rsidRPr="00C60995">
        <w:rPr>
          <w:rFonts w:ascii="Times New Roman" w:hAnsi="Times New Roman"/>
          <w:sz w:val="24"/>
          <w:szCs w:val="24"/>
        </w:rPr>
        <w:t>Дергачова</w:t>
      </w:r>
      <w:proofErr w:type="spellEnd"/>
      <w:r w:rsidRPr="00C60995">
        <w:rPr>
          <w:rFonts w:ascii="Times New Roman" w:hAnsi="Times New Roman"/>
          <w:sz w:val="24"/>
          <w:szCs w:val="24"/>
        </w:rPr>
        <w:t xml:space="preserve">, О. М. </w:t>
      </w:r>
      <w:proofErr w:type="spellStart"/>
      <w:r w:rsidRPr="00C60995">
        <w:rPr>
          <w:rFonts w:ascii="Times New Roman" w:hAnsi="Times New Roman"/>
          <w:sz w:val="24"/>
          <w:szCs w:val="24"/>
        </w:rPr>
        <w:t>Згуровський</w:t>
      </w:r>
      <w:proofErr w:type="spellEnd"/>
      <w:r w:rsidRPr="00C60995">
        <w:rPr>
          <w:rFonts w:ascii="Times New Roman" w:hAnsi="Times New Roman"/>
          <w:sz w:val="24"/>
          <w:szCs w:val="24"/>
        </w:rPr>
        <w:t xml:space="preserve">, І.М. </w:t>
      </w:r>
      <w:proofErr w:type="spellStart"/>
      <w:r w:rsidRPr="00C60995">
        <w:rPr>
          <w:rFonts w:ascii="Times New Roman" w:hAnsi="Times New Roman"/>
          <w:sz w:val="24"/>
          <w:szCs w:val="24"/>
        </w:rPr>
        <w:t>Манаєнко</w:t>
      </w:r>
      <w:proofErr w:type="spellEnd"/>
      <w:r w:rsidRPr="00C60995">
        <w:rPr>
          <w:rFonts w:ascii="Times New Roman" w:hAnsi="Times New Roman"/>
          <w:sz w:val="24"/>
          <w:szCs w:val="24"/>
        </w:rPr>
        <w:t xml:space="preserve">; КПІ </w:t>
      </w:r>
      <w:proofErr w:type="spellStart"/>
      <w:r w:rsidRPr="00C60995">
        <w:rPr>
          <w:rFonts w:ascii="Times New Roman" w:hAnsi="Times New Roman"/>
          <w:sz w:val="24"/>
          <w:szCs w:val="24"/>
        </w:rPr>
        <w:t>ім</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Ігоря</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Сікорського</w:t>
      </w:r>
      <w:proofErr w:type="spellEnd"/>
      <w:r w:rsidRPr="00C60995">
        <w:rPr>
          <w:rFonts w:ascii="Times New Roman" w:hAnsi="Times New Roman"/>
          <w:sz w:val="24"/>
          <w:szCs w:val="24"/>
        </w:rPr>
        <w:t xml:space="preserve">. </w:t>
      </w:r>
      <w:proofErr w:type="spellStart"/>
      <w:proofErr w:type="gramStart"/>
      <w:r w:rsidRPr="00C60995">
        <w:rPr>
          <w:rFonts w:ascii="Times New Roman" w:hAnsi="Times New Roman"/>
          <w:sz w:val="24"/>
          <w:szCs w:val="24"/>
        </w:rPr>
        <w:t>Київ</w:t>
      </w:r>
      <w:proofErr w:type="spellEnd"/>
      <w:r w:rsidRPr="00C60995">
        <w:rPr>
          <w:rFonts w:ascii="Times New Roman" w:hAnsi="Times New Roman"/>
          <w:sz w:val="24"/>
          <w:szCs w:val="24"/>
        </w:rPr>
        <w:t xml:space="preserve"> :</w:t>
      </w:r>
      <w:proofErr w:type="gramEnd"/>
      <w:r w:rsidRPr="00C60995">
        <w:rPr>
          <w:rFonts w:ascii="Times New Roman" w:hAnsi="Times New Roman"/>
          <w:sz w:val="24"/>
          <w:szCs w:val="24"/>
        </w:rPr>
        <w:t xml:space="preserve"> КПІ </w:t>
      </w:r>
      <w:proofErr w:type="spellStart"/>
      <w:r w:rsidRPr="00C60995">
        <w:rPr>
          <w:rFonts w:ascii="Times New Roman" w:hAnsi="Times New Roman"/>
          <w:sz w:val="24"/>
          <w:szCs w:val="24"/>
        </w:rPr>
        <w:t>ім</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Ігоря</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Сікорського</w:t>
      </w:r>
      <w:proofErr w:type="spellEnd"/>
      <w:r w:rsidRPr="00C60995">
        <w:rPr>
          <w:rFonts w:ascii="Times New Roman" w:hAnsi="Times New Roman"/>
          <w:sz w:val="24"/>
          <w:szCs w:val="24"/>
        </w:rPr>
        <w:t xml:space="preserve">, 2018. 80 с. </w:t>
      </w:r>
    </w:p>
    <w:p w:rsidR="00F276F8" w:rsidRPr="00C60995" w:rsidRDefault="00F276F8"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C60995">
        <w:rPr>
          <w:rFonts w:ascii="Times New Roman" w:hAnsi="Times New Roman"/>
          <w:sz w:val="24"/>
          <w:szCs w:val="24"/>
        </w:rPr>
        <w:t xml:space="preserve">8. </w:t>
      </w:r>
      <w:proofErr w:type="spellStart"/>
      <w:r w:rsidRPr="00C60995">
        <w:rPr>
          <w:rFonts w:ascii="Times New Roman" w:hAnsi="Times New Roman"/>
          <w:sz w:val="24"/>
          <w:szCs w:val="24"/>
        </w:rPr>
        <w:t>Міжнародні</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економічні</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відносини</w:t>
      </w:r>
      <w:proofErr w:type="spellEnd"/>
      <w:r w:rsidRPr="00C60995">
        <w:rPr>
          <w:rFonts w:ascii="Times New Roman" w:hAnsi="Times New Roman"/>
          <w:sz w:val="24"/>
          <w:szCs w:val="24"/>
        </w:rPr>
        <w:t xml:space="preserve">: практикум/ О.І </w:t>
      </w:r>
      <w:proofErr w:type="spellStart"/>
      <w:r w:rsidRPr="00C60995">
        <w:rPr>
          <w:rFonts w:ascii="Times New Roman" w:hAnsi="Times New Roman"/>
          <w:sz w:val="24"/>
          <w:szCs w:val="24"/>
        </w:rPr>
        <w:t>Шнирков</w:t>
      </w:r>
      <w:proofErr w:type="spellEnd"/>
      <w:r w:rsidRPr="00C60995">
        <w:rPr>
          <w:rFonts w:ascii="Times New Roman" w:hAnsi="Times New Roman"/>
          <w:sz w:val="24"/>
          <w:szCs w:val="24"/>
        </w:rPr>
        <w:t xml:space="preserve">, А.С. </w:t>
      </w:r>
      <w:proofErr w:type="spellStart"/>
      <w:r w:rsidRPr="00C60995">
        <w:rPr>
          <w:rFonts w:ascii="Times New Roman" w:hAnsi="Times New Roman"/>
          <w:sz w:val="24"/>
          <w:szCs w:val="24"/>
        </w:rPr>
        <w:t>Філіпенко</w:t>
      </w:r>
      <w:proofErr w:type="spellEnd"/>
      <w:r w:rsidRPr="00C60995">
        <w:rPr>
          <w:rFonts w:ascii="Times New Roman" w:hAnsi="Times New Roman"/>
          <w:sz w:val="24"/>
          <w:szCs w:val="24"/>
        </w:rPr>
        <w:t xml:space="preserve">, Р.О </w:t>
      </w:r>
      <w:proofErr w:type="spellStart"/>
      <w:r w:rsidRPr="00C60995">
        <w:rPr>
          <w:rFonts w:ascii="Times New Roman" w:hAnsi="Times New Roman"/>
          <w:sz w:val="24"/>
          <w:szCs w:val="24"/>
        </w:rPr>
        <w:t>Заблоцька</w:t>
      </w:r>
      <w:proofErr w:type="spellEnd"/>
      <w:r w:rsidRPr="00C60995">
        <w:rPr>
          <w:rFonts w:ascii="Times New Roman" w:hAnsi="Times New Roman"/>
          <w:sz w:val="24"/>
          <w:szCs w:val="24"/>
        </w:rPr>
        <w:t xml:space="preserve">, Н.В. </w:t>
      </w:r>
      <w:proofErr w:type="spellStart"/>
      <w:r w:rsidRPr="00C60995">
        <w:rPr>
          <w:rFonts w:ascii="Times New Roman" w:hAnsi="Times New Roman"/>
          <w:sz w:val="24"/>
          <w:szCs w:val="24"/>
        </w:rPr>
        <w:t>Резнікова</w:t>
      </w:r>
      <w:proofErr w:type="spellEnd"/>
      <w:r w:rsidRPr="00C60995">
        <w:rPr>
          <w:rFonts w:ascii="Times New Roman" w:hAnsi="Times New Roman"/>
          <w:sz w:val="24"/>
          <w:szCs w:val="24"/>
        </w:rPr>
        <w:t xml:space="preserve"> та </w:t>
      </w:r>
      <w:proofErr w:type="spellStart"/>
      <w:r w:rsidRPr="00C60995">
        <w:rPr>
          <w:rFonts w:ascii="Times New Roman" w:hAnsi="Times New Roman"/>
          <w:sz w:val="24"/>
          <w:szCs w:val="24"/>
        </w:rPr>
        <w:t>ін</w:t>
      </w:r>
      <w:proofErr w:type="spellEnd"/>
      <w:r w:rsidRPr="00C60995">
        <w:rPr>
          <w:rFonts w:ascii="Times New Roman" w:hAnsi="Times New Roman"/>
          <w:sz w:val="24"/>
          <w:szCs w:val="24"/>
        </w:rPr>
        <w:t xml:space="preserve">. за ред. О.І </w:t>
      </w:r>
      <w:proofErr w:type="spellStart"/>
      <w:r w:rsidRPr="00C60995">
        <w:rPr>
          <w:rFonts w:ascii="Times New Roman" w:hAnsi="Times New Roman"/>
          <w:sz w:val="24"/>
          <w:szCs w:val="24"/>
        </w:rPr>
        <w:t>Шниркова</w:t>
      </w:r>
      <w:proofErr w:type="spellEnd"/>
      <w:r w:rsidRPr="00C60995">
        <w:rPr>
          <w:rFonts w:ascii="Times New Roman" w:hAnsi="Times New Roman"/>
          <w:sz w:val="24"/>
          <w:szCs w:val="24"/>
        </w:rPr>
        <w:t xml:space="preserve">. К.: 2018. 321 с. </w:t>
      </w:r>
    </w:p>
    <w:p w:rsidR="00D952D4" w:rsidRPr="00C60995" w:rsidRDefault="00F276F8" w:rsidP="00F276F8">
      <w:pPr>
        <w:pStyle w:val="ad"/>
        <w:keepNext/>
        <w:keepLines/>
        <w:tabs>
          <w:tab w:val="left" w:pos="993"/>
        </w:tabs>
        <w:ind w:left="0" w:firstLine="567"/>
        <w:jc w:val="both"/>
        <w:outlineLvl w:val="0"/>
        <w:rPr>
          <w:rFonts w:ascii="Times New Roman" w:eastAsia="BatangChe" w:hAnsi="Times New Roman" w:cs="Times New Roman"/>
          <w:sz w:val="24"/>
          <w:szCs w:val="24"/>
        </w:rPr>
      </w:pPr>
      <w:r w:rsidRPr="00C60995">
        <w:rPr>
          <w:rFonts w:ascii="Times New Roman" w:hAnsi="Times New Roman" w:cs="Times New Roman"/>
          <w:sz w:val="24"/>
          <w:szCs w:val="24"/>
        </w:rPr>
        <w:t xml:space="preserve">9. Міжнародні економічні відносини : навчальний посібник / І. В. </w:t>
      </w:r>
      <w:proofErr w:type="spellStart"/>
      <w:r w:rsidRPr="00C60995">
        <w:rPr>
          <w:rFonts w:ascii="Times New Roman" w:hAnsi="Times New Roman" w:cs="Times New Roman"/>
          <w:sz w:val="24"/>
          <w:szCs w:val="24"/>
        </w:rPr>
        <w:t>Амеліна</w:t>
      </w:r>
      <w:proofErr w:type="spellEnd"/>
      <w:r w:rsidRPr="00C60995">
        <w:rPr>
          <w:rFonts w:ascii="Times New Roman" w:hAnsi="Times New Roman" w:cs="Times New Roman"/>
          <w:sz w:val="24"/>
          <w:szCs w:val="24"/>
        </w:rPr>
        <w:t>, Т. Л. Попова, С. В. Владимиров. Київ : Центр учбової літератури, 2018. 255 с</w:t>
      </w:r>
    </w:p>
    <w:p w:rsidR="00D952D4" w:rsidRPr="00C60995" w:rsidRDefault="00D952D4" w:rsidP="00FB7A42">
      <w:pPr>
        <w:pStyle w:val="ad"/>
        <w:keepNext/>
        <w:keepLines/>
        <w:tabs>
          <w:tab w:val="left" w:pos="993"/>
        </w:tabs>
        <w:jc w:val="both"/>
        <w:outlineLvl w:val="0"/>
        <w:rPr>
          <w:rFonts w:ascii="Times New Roman" w:eastAsia="BatangChe" w:hAnsi="Times New Roman" w:cs="Times New Roman"/>
          <w:sz w:val="24"/>
          <w:szCs w:val="24"/>
        </w:rPr>
      </w:pPr>
    </w:p>
    <w:p w:rsidR="00D952D4" w:rsidRPr="00C60995" w:rsidRDefault="00D952D4" w:rsidP="00FB7A42">
      <w:pPr>
        <w:pStyle w:val="ad"/>
        <w:keepNext/>
        <w:keepLines/>
        <w:tabs>
          <w:tab w:val="left" w:pos="993"/>
        </w:tabs>
        <w:jc w:val="both"/>
        <w:outlineLvl w:val="0"/>
        <w:rPr>
          <w:rFonts w:ascii="Times New Roman" w:eastAsia="BatangChe" w:hAnsi="Times New Roman" w:cs="Times New Roman"/>
          <w:sz w:val="24"/>
          <w:szCs w:val="24"/>
        </w:rPr>
      </w:pPr>
    </w:p>
    <w:p w:rsidR="00D952D4" w:rsidRPr="00C60995" w:rsidRDefault="001A00EF" w:rsidP="00F276F8">
      <w:pPr>
        <w:pStyle w:val="ad"/>
        <w:keepNext/>
        <w:keepLines/>
        <w:tabs>
          <w:tab w:val="left" w:pos="993"/>
        </w:tabs>
        <w:jc w:val="both"/>
        <w:outlineLvl w:val="0"/>
        <w:rPr>
          <w:rFonts w:ascii="Times New Roman" w:hAnsi="Times New Roman"/>
          <w:b/>
          <w:caps/>
          <w:sz w:val="24"/>
          <w:szCs w:val="24"/>
          <w:lang w:val="en-US"/>
        </w:rPr>
      </w:pPr>
      <w:r w:rsidRPr="00C60995">
        <w:rPr>
          <w:rFonts w:ascii="Times New Roman" w:hAnsi="Times New Roman" w:cs="Times New Roman"/>
          <w:b/>
          <w:color w:val="000000" w:themeColor="text1"/>
          <w:sz w:val="24"/>
          <w:szCs w:val="24"/>
          <w:lang w:eastAsia="ar-SA"/>
        </w:rPr>
        <w:t xml:space="preserve">Допоміжна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C60995">
        <w:rPr>
          <w:rFonts w:ascii="Times New Roman" w:hAnsi="Times New Roman"/>
          <w:sz w:val="24"/>
          <w:szCs w:val="24"/>
        </w:rPr>
        <w:t xml:space="preserve"> 10. </w:t>
      </w:r>
      <w:proofErr w:type="spellStart"/>
      <w:r w:rsidRPr="00C60995">
        <w:rPr>
          <w:rFonts w:ascii="Times New Roman" w:hAnsi="Times New Roman"/>
          <w:sz w:val="24"/>
          <w:szCs w:val="24"/>
        </w:rPr>
        <w:t>Міжнародні</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економічні</w:t>
      </w:r>
      <w:proofErr w:type="spellEnd"/>
      <w:r w:rsidRPr="00C60995">
        <w:rPr>
          <w:rFonts w:ascii="Times New Roman" w:hAnsi="Times New Roman"/>
          <w:sz w:val="24"/>
          <w:szCs w:val="24"/>
        </w:rPr>
        <w:t xml:space="preserve"> </w:t>
      </w:r>
      <w:proofErr w:type="spellStart"/>
      <w:proofErr w:type="gramStart"/>
      <w:r w:rsidRPr="00C60995">
        <w:rPr>
          <w:rFonts w:ascii="Times New Roman" w:hAnsi="Times New Roman"/>
          <w:sz w:val="24"/>
          <w:szCs w:val="24"/>
        </w:rPr>
        <w:t>відносини</w:t>
      </w:r>
      <w:proofErr w:type="spellEnd"/>
      <w:r w:rsidRPr="00C60995">
        <w:rPr>
          <w:rFonts w:ascii="Times New Roman" w:hAnsi="Times New Roman"/>
          <w:sz w:val="24"/>
          <w:szCs w:val="24"/>
        </w:rPr>
        <w:t xml:space="preserve"> :</w:t>
      </w:r>
      <w:proofErr w:type="gramEnd"/>
      <w:r w:rsidRPr="00C60995">
        <w:rPr>
          <w:rFonts w:ascii="Times New Roman" w:hAnsi="Times New Roman"/>
          <w:sz w:val="24"/>
          <w:szCs w:val="24"/>
        </w:rPr>
        <w:t xml:space="preserve"> </w:t>
      </w:r>
      <w:proofErr w:type="spellStart"/>
      <w:r w:rsidRPr="00C60995">
        <w:rPr>
          <w:rFonts w:ascii="Times New Roman" w:hAnsi="Times New Roman"/>
          <w:sz w:val="24"/>
          <w:szCs w:val="24"/>
        </w:rPr>
        <w:t>навч</w:t>
      </w:r>
      <w:proofErr w:type="spellEnd"/>
      <w:r w:rsidRPr="00C60995">
        <w:rPr>
          <w:rFonts w:ascii="Times New Roman" w:hAnsi="Times New Roman"/>
          <w:sz w:val="24"/>
          <w:szCs w:val="24"/>
        </w:rPr>
        <w:t xml:space="preserve">. </w:t>
      </w:r>
      <w:proofErr w:type="spellStart"/>
      <w:r w:rsidRPr="00C60995">
        <w:rPr>
          <w:rFonts w:ascii="Times New Roman" w:hAnsi="Times New Roman"/>
          <w:sz w:val="24"/>
          <w:szCs w:val="24"/>
        </w:rPr>
        <w:t>посіб</w:t>
      </w:r>
      <w:proofErr w:type="spellEnd"/>
      <w:r w:rsidRPr="00C60995">
        <w:rPr>
          <w:rFonts w:ascii="Times New Roman" w:hAnsi="Times New Roman"/>
          <w:sz w:val="24"/>
          <w:szCs w:val="24"/>
        </w:rPr>
        <w:t xml:space="preserve">. / </w:t>
      </w:r>
      <w:proofErr w:type="spellStart"/>
      <w:r w:rsidRPr="00C60995">
        <w:rPr>
          <w:rFonts w:ascii="Times New Roman" w:hAnsi="Times New Roman"/>
          <w:sz w:val="24"/>
          <w:szCs w:val="24"/>
        </w:rPr>
        <w:t>Боярчук</w:t>
      </w:r>
      <w:proofErr w:type="spellEnd"/>
      <w:r w:rsidRPr="00C60995">
        <w:rPr>
          <w:rFonts w:ascii="Times New Roman" w:hAnsi="Times New Roman"/>
          <w:sz w:val="24"/>
          <w:szCs w:val="24"/>
        </w:rPr>
        <w:t xml:space="preserve">, А. І.; Огородник, Р. П.; </w:t>
      </w:r>
      <w:proofErr w:type="spellStart"/>
      <w:r w:rsidRPr="00C60995">
        <w:rPr>
          <w:rFonts w:ascii="Times New Roman" w:hAnsi="Times New Roman"/>
          <w:sz w:val="24"/>
          <w:szCs w:val="24"/>
        </w:rPr>
        <w:t>Плющик</w:t>
      </w:r>
      <w:proofErr w:type="spellEnd"/>
      <w:r w:rsidRPr="00C60995">
        <w:rPr>
          <w:rFonts w:ascii="Times New Roman" w:hAnsi="Times New Roman"/>
          <w:sz w:val="24"/>
          <w:szCs w:val="24"/>
        </w:rPr>
        <w:t xml:space="preserve">, І. А.; </w:t>
      </w:r>
      <w:proofErr w:type="spellStart"/>
      <w:r w:rsidRPr="00C60995">
        <w:rPr>
          <w:rFonts w:ascii="Times New Roman" w:hAnsi="Times New Roman"/>
          <w:sz w:val="24"/>
          <w:szCs w:val="24"/>
        </w:rPr>
        <w:t>Антофій</w:t>
      </w:r>
      <w:proofErr w:type="spellEnd"/>
      <w:r w:rsidRPr="00C60995">
        <w:rPr>
          <w:rFonts w:ascii="Times New Roman" w:hAnsi="Times New Roman"/>
          <w:sz w:val="24"/>
          <w:szCs w:val="24"/>
        </w:rPr>
        <w:t xml:space="preserve">, Н. М.; Федорова, Н. Є. </w:t>
      </w:r>
      <w:proofErr w:type="gramStart"/>
      <w:r w:rsidRPr="00C60995">
        <w:rPr>
          <w:rFonts w:ascii="Times New Roman" w:hAnsi="Times New Roman"/>
          <w:sz w:val="24"/>
          <w:szCs w:val="24"/>
        </w:rPr>
        <w:t>Херсон :</w:t>
      </w:r>
      <w:proofErr w:type="gramEnd"/>
      <w:r w:rsidRPr="00C60995">
        <w:rPr>
          <w:rFonts w:ascii="Times New Roman" w:hAnsi="Times New Roman"/>
          <w:sz w:val="24"/>
          <w:szCs w:val="24"/>
        </w:rPr>
        <w:t xml:space="preserve"> СТАР, 2018. 373 с.</w:t>
      </w:r>
      <w:r w:rsidRPr="00F276F8">
        <w:rPr>
          <w:rFonts w:ascii="Times New Roman" w:hAnsi="Times New Roman"/>
          <w:sz w:val="24"/>
          <w:szCs w:val="24"/>
        </w:rPr>
        <w:t xml:space="preserve">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uk-UA"/>
        </w:rPr>
      </w:pPr>
      <w:r w:rsidRPr="00F276F8">
        <w:rPr>
          <w:rFonts w:ascii="Times New Roman" w:hAnsi="Times New Roman"/>
          <w:sz w:val="24"/>
          <w:szCs w:val="24"/>
        </w:rPr>
        <w:t xml:space="preserve">11. </w:t>
      </w:r>
      <w:proofErr w:type="spellStart"/>
      <w:r w:rsidRPr="00F276F8">
        <w:rPr>
          <w:rFonts w:ascii="Times New Roman" w:hAnsi="Times New Roman"/>
          <w:sz w:val="24"/>
          <w:szCs w:val="24"/>
        </w:rPr>
        <w:t>Міжнародні</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економічні</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відносини</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наоч</w:t>
      </w:r>
      <w:proofErr w:type="spellEnd"/>
      <w:r w:rsidRPr="00F276F8">
        <w:rPr>
          <w:rFonts w:ascii="Times New Roman" w:hAnsi="Times New Roman"/>
          <w:sz w:val="24"/>
          <w:szCs w:val="24"/>
        </w:rPr>
        <w:t xml:space="preserve">. </w:t>
      </w:r>
      <w:proofErr w:type="spellStart"/>
      <w:proofErr w:type="gramStart"/>
      <w:r w:rsidRPr="00F276F8">
        <w:rPr>
          <w:rFonts w:ascii="Times New Roman" w:hAnsi="Times New Roman"/>
          <w:sz w:val="24"/>
          <w:szCs w:val="24"/>
        </w:rPr>
        <w:t>навч</w:t>
      </w:r>
      <w:proofErr w:type="spellEnd"/>
      <w:r w:rsidRPr="00F276F8">
        <w:rPr>
          <w:rFonts w:ascii="Times New Roman" w:hAnsi="Times New Roman"/>
          <w:sz w:val="24"/>
          <w:szCs w:val="24"/>
        </w:rPr>
        <w:t>.-</w:t>
      </w:r>
      <w:proofErr w:type="gramEnd"/>
      <w:r w:rsidRPr="00F276F8">
        <w:rPr>
          <w:rFonts w:ascii="Times New Roman" w:hAnsi="Times New Roman"/>
          <w:sz w:val="24"/>
          <w:szCs w:val="24"/>
        </w:rPr>
        <w:t xml:space="preserve">метод. </w:t>
      </w:r>
      <w:proofErr w:type="spellStart"/>
      <w:r w:rsidRPr="00F276F8">
        <w:rPr>
          <w:rFonts w:ascii="Times New Roman" w:hAnsi="Times New Roman"/>
          <w:sz w:val="24"/>
          <w:szCs w:val="24"/>
        </w:rPr>
        <w:t>посіб</w:t>
      </w:r>
      <w:proofErr w:type="spellEnd"/>
      <w:r w:rsidRPr="00F276F8">
        <w:rPr>
          <w:rFonts w:ascii="Times New Roman" w:hAnsi="Times New Roman"/>
          <w:sz w:val="24"/>
          <w:szCs w:val="24"/>
        </w:rPr>
        <w:t xml:space="preserve">. / </w:t>
      </w:r>
      <w:proofErr w:type="spellStart"/>
      <w:r w:rsidRPr="00F276F8">
        <w:rPr>
          <w:rFonts w:ascii="Times New Roman" w:hAnsi="Times New Roman"/>
          <w:sz w:val="24"/>
          <w:szCs w:val="24"/>
        </w:rPr>
        <w:t>Рибчук</w:t>
      </w:r>
      <w:proofErr w:type="spellEnd"/>
      <w:r w:rsidRPr="00F276F8">
        <w:rPr>
          <w:rFonts w:ascii="Times New Roman" w:hAnsi="Times New Roman"/>
          <w:sz w:val="24"/>
          <w:szCs w:val="24"/>
        </w:rPr>
        <w:t xml:space="preserve">, А. В.; </w:t>
      </w:r>
      <w:proofErr w:type="spellStart"/>
      <w:r w:rsidRPr="00F276F8">
        <w:rPr>
          <w:rFonts w:ascii="Times New Roman" w:hAnsi="Times New Roman"/>
          <w:sz w:val="24"/>
          <w:szCs w:val="24"/>
        </w:rPr>
        <w:t>Антофій</w:t>
      </w:r>
      <w:proofErr w:type="spellEnd"/>
      <w:r w:rsidRPr="00F276F8">
        <w:rPr>
          <w:rFonts w:ascii="Times New Roman" w:hAnsi="Times New Roman"/>
          <w:sz w:val="24"/>
          <w:szCs w:val="24"/>
        </w:rPr>
        <w:t xml:space="preserve">, Н. М.; Герман, Л. Т.; </w:t>
      </w:r>
      <w:proofErr w:type="spellStart"/>
      <w:r w:rsidRPr="00F276F8">
        <w:rPr>
          <w:rFonts w:ascii="Times New Roman" w:hAnsi="Times New Roman"/>
          <w:sz w:val="24"/>
          <w:szCs w:val="24"/>
        </w:rPr>
        <w:t>Іващук</w:t>
      </w:r>
      <w:proofErr w:type="spellEnd"/>
      <w:r w:rsidRPr="00F276F8">
        <w:rPr>
          <w:rFonts w:ascii="Times New Roman" w:hAnsi="Times New Roman"/>
          <w:sz w:val="24"/>
          <w:szCs w:val="24"/>
        </w:rPr>
        <w:t xml:space="preserve">, І. О. та </w:t>
      </w:r>
      <w:proofErr w:type="spellStart"/>
      <w:r w:rsidRPr="00F276F8">
        <w:rPr>
          <w:rFonts w:ascii="Times New Roman" w:hAnsi="Times New Roman"/>
          <w:sz w:val="24"/>
          <w:szCs w:val="24"/>
        </w:rPr>
        <w:t>ін</w:t>
      </w:r>
      <w:proofErr w:type="spellEnd"/>
      <w:r w:rsidRPr="00F276F8">
        <w:rPr>
          <w:rFonts w:ascii="Times New Roman" w:hAnsi="Times New Roman"/>
          <w:sz w:val="24"/>
          <w:szCs w:val="24"/>
        </w:rPr>
        <w:t xml:space="preserve">. </w:t>
      </w:r>
      <w:proofErr w:type="spellStart"/>
      <w:proofErr w:type="gramStart"/>
      <w:r w:rsidRPr="00F276F8">
        <w:rPr>
          <w:rFonts w:ascii="Times New Roman" w:hAnsi="Times New Roman"/>
          <w:sz w:val="24"/>
          <w:szCs w:val="24"/>
        </w:rPr>
        <w:t>Укр</w:t>
      </w:r>
      <w:proofErr w:type="spellEnd"/>
      <w:r w:rsidRPr="00F276F8">
        <w:rPr>
          <w:rFonts w:ascii="Times New Roman" w:hAnsi="Times New Roman"/>
          <w:sz w:val="24"/>
          <w:szCs w:val="24"/>
        </w:rPr>
        <w:t>.-</w:t>
      </w:r>
      <w:proofErr w:type="spellStart"/>
      <w:proofErr w:type="gramEnd"/>
      <w:r w:rsidRPr="00F276F8">
        <w:rPr>
          <w:rFonts w:ascii="Times New Roman" w:hAnsi="Times New Roman"/>
          <w:sz w:val="24"/>
          <w:szCs w:val="24"/>
        </w:rPr>
        <w:t>англомов</w:t>
      </w:r>
      <w:proofErr w:type="spellEnd"/>
      <w:r w:rsidRPr="00F276F8">
        <w:rPr>
          <w:rFonts w:ascii="Times New Roman" w:hAnsi="Times New Roman"/>
          <w:sz w:val="24"/>
          <w:szCs w:val="24"/>
        </w:rPr>
        <w:t xml:space="preserve">. вид. 2-е, </w:t>
      </w:r>
      <w:proofErr w:type="spellStart"/>
      <w:r w:rsidRPr="00F276F8">
        <w:rPr>
          <w:rFonts w:ascii="Times New Roman" w:hAnsi="Times New Roman"/>
          <w:sz w:val="24"/>
          <w:szCs w:val="24"/>
        </w:rPr>
        <w:t>перероб</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допов</w:t>
      </w:r>
      <w:proofErr w:type="spellEnd"/>
      <w:r w:rsidRPr="00F276F8">
        <w:rPr>
          <w:rFonts w:ascii="Times New Roman" w:hAnsi="Times New Roman"/>
          <w:sz w:val="24"/>
          <w:szCs w:val="24"/>
        </w:rPr>
        <w:t xml:space="preserve">. та </w:t>
      </w:r>
      <w:proofErr w:type="spellStart"/>
      <w:r w:rsidRPr="00F276F8">
        <w:rPr>
          <w:rFonts w:ascii="Times New Roman" w:hAnsi="Times New Roman"/>
          <w:sz w:val="24"/>
          <w:szCs w:val="24"/>
        </w:rPr>
        <w:t>розшир</w:t>
      </w:r>
      <w:proofErr w:type="spellEnd"/>
      <w:r w:rsidRPr="00F276F8">
        <w:rPr>
          <w:rFonts w:ascii="Times New Roman" w:hAnsi="Times New Roman"/>
          <w:sz w:val="24"/>
          <w:szCs w:val="24"/>
        </w:rPr>
        <w:t xml:space="preserve">. </w:t>
      </w:r>
      <w:proofErr w:type="gramStart"/>
      <w:r w:rsidRPr="00F276F8">
        <w:rPr>
          <w:rFonts w:ascii="Times New Roman" w:hAnsi="Times New Roman"/>
          <w:sz w:val="24"/>
          <w:szCs w:val="24"/>
        </w:rPr>
        <w:t>Херсон :</w:t>
      </w:r>
      <w:proofErr w:type="gramEnd"/>
      <w:r w:rsidRPr="00F276F8">
        <w:rPr>
          <w:rFonts w:ascii="Times New Roman" w:hAnsi="Times New Roman"/>
          <w:sz w:val="24"/>
          <w:szCs w:val="24"/>
        </w:rPr>
        <w:t xml:space="preserve"> Гельветика, 2018. 391 с</w:t>
      </w:r>
      <w:r w:rsidRPr="00F276F8">
        <w:rPr>
          <w:rFonts w:ascii="Times New Roman" w:hAnsi="Times New Roman"/>
          <w:sz w:val="24"/>
          <w:szCs w:val="24"/>
          <w:lang w:val="uk-UA"/>
        </w:rPr>
        <w:t>.</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F276F8">
        <w:rPr>
          <w:rFonts w:ascii="Times New Roman" w:hAnsi="Times New Roman"/>
          <w:sz w:val="24"/>
          <w:szCs w:val="24"/>
          <w:lang w:val="uk-UA"/>
        </w:rPr>
        <w:t xml:space="preserve"> 12. Міжнародні економічні відносини: Бакалаврський курс : </w:t>
      </w:r>
      <w:proofErr w:type="spellStart"/>
      <w:r w:rsidRPr="00F276F8">
        <w:rPr>
          <w:rFonts w:ascii="Times New Roman" w:hAnsi="Times New Roman"/>
          <w:sz w:val="24"/>
          <w:szCs w:val="24"/>
          <w:lang w:val="uk-UA"/>
        </w:rPr>
        <w:t>навч</w:t>
      </w:r>
      <w:proofErr w:type="spellEnd"/>
      <w:r w:rsidRPr="00F276F8">
        <w:rPr>
          <w:rFonts w:ascii="Times New Roman" w:hAnsi="Times New Roman"/>
          <w:sz w:val="24"/>
          <w:szCs w:val="24"/>
          <w:lang w:val="uk-UA"/>
        </w:rPr>
        <w:t xml:space="preserve">. </w:t>
      </w:r>
      <w:proofErr w:type="spellStart"/>
      <w:r w:rsidRPr="00F276F8">
        <w:rPr>
          <w:rFonts w:ascii="Times New Roman" w:hAnsi="Times New Roman"/>
          <w:sz w:val="24"/>
          <w:szCs w:val="24"/>
          <w:lang w:val="uk-UA"/>
        </w:rPr>
        <w:t>посіб</w:t>
      </w:r>
      <w:proofErr w:type="spellEnd"/>
      <w:r w:rsidRPr="00F276F8">
        <w:rPr>
          <w:rFonts w:ascii="Times New Roman" w:hAnsi="Times New Roman"/>
          <w:sz w:val="24"/>
          <w:szCs w:val="24"/>
          <w:lang w:val="uk-UA"/>
        </w:rPr>
        <w:t xml:space="preserve">. / </w:t>
      </w:r>
      <w:proofErr w:type="spellStart"/>
      <w:r w:rsidRPr="00F276F8">
        <w:rPr>
          <w:rFonts w:ascii="Times New Roman" w:hAnsi="Times New Roman"/>
          <w:sz w:val="24"/>
          <w:szCs w:val="24"/>
          <w:lang w:val="uk-UA"/>
        </w:rPr>
        <w:t>редкол</w:t>
      </w:r>
      <w:proofErr w:type="spellEnd"/>
      <w:r w:rsidRPr="00F276F8">
        <w:rPr>
          <w:rFonts w:ascii="Times New Roman" w:hAnsi="Times New Roman"/>
          <w:sz w:val="24"/>
          <w:szCs w:val="24"/>
          <w:lang w:val="uk-UA"/>
        </w:rPr>
        <w:t xml:space="preserve">.: д-р </w:t>
      </w:r>
      <w:proofErr w:type="spellStart"/>
      <w:r w:rsidRPr="00F276F8">
        <w:rPr>
          <w:rFonts w:ascii="Times New Roman" w:hAnsi="Times New Roman"/>
          <w:sz w:val="24"/>
          <w:szCs w:val="24"/>
          <w:lang w:val="uk-UA"/>
        </w:rPr>
        <w:t>екон</w:t>
      </w:r>
      <w:proofErr w:type="spellEnd"/>
      <w:r w:rsidRPr="00F276F8">
        <w:rPr>
          <w:rFonts w:ascii="Times New Roman" w:hAnsi="Times New Roman"/>
          <w:sz w:val="24"/>
          <w:szCs w:val="24"/>
          <w:lang w:val="uk-UA"/>
        </w:rPr>
        <w:t xml:space="preserve">. наук, проф. </w:t>
      </w:r>
      <w:r w:rsidRPr="00245657">
        <w:rPr>
          <w:rFonts w:ascii="Times New Roman" w:hAnsi="Times New Roman"/>
          <w:sz w:val="24"/>
          <w:szCs w:val="24"/>
          <w:lang w:val="uk-UA"/>
        </w:rPr>
        <w:t xml:space="preserve">І. М. </w:t>
      </w:r>
      <w:proofErr w:type="spellStart"/>
      <w:r w:rsidRPr="00245657">
        <w:rPr>
          <w:rFonts w:ascii="Times New Roman" w:hAnsi="Times New Roman"/>
          <w:sz w:val="24"/>
          <w:szCs w:val="24"/>
          <w:lang w:val="uk-UA"/>
        </w:rPr>
        <w:t>Посохов</w:t>
      </w:r>
      <w:proofErr w:type="spellEnd"/>
      <w:r w:rsidRPr="00245657">
        <w:rPr>
          <w:rFonts w:ascii="Times New Roman" w:hAnsi="Times New Roman"/>
          <w:sz w:val="24"/>
          <w:szCs w:val="24"/>
          <w:lang w:val="uk-UA"/>
        </w:rPr>
        <w:t xml:space="preserve"> [та ін.]. / </w:t>
      </w:r>
      <w:proofErr w:type="spellStart"/>
      <w:r w:rsidRPr="00245657">
        <w:rPr>
          <w:rFonts w:ascii="Times New Roman" w:hAnsi="Times New Roman"/>
          <w:sz w:val="24"/>
          <w:szCs w:val="24"/>
          <w:lang w:val="uk-UA"/>
        </w:rPr>
        <w:t>Нац</w:t>
      </w:r>
      <w:proofErr w:type="spellEnd"/>
      <w:r w:rsidRPr="00245657">
        <w:rPr>
          <w:rFonts w:ascii="Times New Roman" w:hAnsi="Times New Roman"/>
          <w:sz w:val="24"/>
          <w:szCs w:val="24"/>
          <w:lang w:val="uk-UA"/>
        </w:rPr>
        <w:t xml:space="preserve">. </w:t>
      </w:r>
      <w:proofErr w:type="spellStart"/>
      <w:r w:rsidRPr="00245657">
        <w:rPr>
          <w:rFonts w:ascii="Times New Roman" w:hAnsi="Times New Roman"/>
          <w:sz w:val="24"/>
          <w:szCs w:val="24"/>
          <w:lang w:val="uk-UA"/>
        </w:rPr>
        <w:t>техн</w:t>
      </w:r>
      <w:proofErr w:type="spellEnd"/>
      <w:r w:rsidRPr="00245657">
        <w:rPr>
          <w:rFonts w:ascii="Times New Roman" w:hAnsi="Times New Roman"/>
          <w:sz w:val="24"/>
          <w:szCs w:val="24"/>
          <w:lang w:val="uk-UA"/>
        </w:rPr>
        <w:t xml:space="preserve">. ун-т «Харків. </w:t>
      </w:r>
      <w:proofErr w:type="spellStart"/>
      <w:r w:rsidRPr="00245657">
        <w:rPr>
          <w:rFonts w:ascii="Times New Roman" w:hAnsi="Times New Roman"/>
          <w:sz w:val="24"/>
          <w:szCs w:val="24"/>
          <w:lang w:val="uk-UA"/>
        </w:rPr>
        <w:t>політехн</w:t>
      </w:r>
      <w:proofErr w:type="spellEnd"/>
      <w:r w:rsidRPr="00245657">
        <w:rPr>
          <w:rFonts w:ascii="Times New Roman" w:hAnsi="Times New Roman"/>
          <w:sz w:val="24"/>
          <w:szCs w:val="24"/>
          <w:lang w:val="uk-UA"/>
        </w:rPr>
        <w:t xml:space="preserve">. ін-т», </w:t>
      </w:r>
      <w:proofErr w:type="spellStart"/>
      <w:r w:rsidRPr="00245657">
        <w:rPr>
          <w:rFonts w:ascii="Times New Roman" w:hAnsi="Times New Roman"/>
          <w:sz w:val="24"/>
          <w:szCs w:val="24"/>
          <w:lang w:val="uk-UA"/>
        </w:rPr>
        <w:t>Навч</w:t>
      </w:r>
      <w:proofErr w:type="spellEnd"/>
      <w:r w:rsidRPr="00245657">
        <w:rPr>
          <w:rFonts w:ascii="Times New Roman" w:hAnsi="Times New Roman"/>
          <w:sz w:val="24"/>
          <w:szCs w:val="24"/>
          <w:lang w:val="uk-UA"/>
        </w:rPr>
        <w:t xml:space="preserve">.-наук. ін-т економіки, менеджменту і </w:t>
      </w:r>
      <w:proofErr w:type="spellStart"/>
      <w:r w:rsidRPr="00245657">
        <w:rPr>
          <w:rFonts w:ascii="Times New Roman" w:hAnsi="Times New Roman"/>
          <w:sz w:val="24"/>
          <w:szCs w:val="24"/>
          <w:lang w:val="uk-UA"/>
        </w:rPr>
        <w:t>міжнар</w:t>
      </w:r>
      <w:proofErr w:type="spellEnd"/>
      <w:r w:rsidRPr="00245657">
        <w:rPr>
          <w:rFonts w:ascii="Times New Roman" w:hAnsi="Times New Roman"/>
          <w:sz w:val="24"/>
          <w:szCs w:val="24"/>
          <w:lang w:val="uk-UA"/>
        </w:rPr>
        <w:t xml:space="preserve">. бізнесу, Каф. менеджменту </w:t>
      </w:r>
      <w:proofErr w:type="spellStart"/>
      <w:r w:rsidRPr="00245657">
        <w:rPr>
          <w:rFonts w:ascii="Times New Roman" w:hAnsi="Times New Roman"/>
          <w:sz w:val="24"/>
          <w:szCs w:val="24"/>
          <w:lang w:val="uk-UA"/>
        </w:rPr>
        <w:t>інновац</w:t>
      </w:r>
      <w:proofErr w:type="spellEnd"/>
      <w:r w:rsidRPr="00245657">
        <w:rPr>
          <w:rFonts w:ascii="Times New Roman" w:hAnsi="Times New Roman"/>
          <w:sz w:val="24"/>
          <w:szCs w:val="24"/>
          <w:lang w:val="uk-UA"/>
        </w:rPr>
        <w:t xml:space="preserve">. підприємництва та </w:t>
      </w:r>
      <w:proofErr w:type="spellStart"/>
      <w:r w:rsidRPr="00245657">
        <w:rPr>
          <w:rFonts w:ascii="Times New Roman" w:hAnsi="Times New Roman"/>
          <w:sz w:val="24"/>
          <w:szCs w:val="24"/>
          <w:lang w:val="uk-UA"/>
        </w:rPr>
        <w:t>міжнар</w:t>
      </w:r>
      <w:proofErr w:type="spellEnd"/>
      <w:r w:rsidRPr="00245657">
        <w:rPr>
          <w:rFonts w:ascii="Times New Roman" w:hAnsi="Times New Roman"/>
          <w:sz w:val="24"/>
          <w:szCs w:val="24"/>
          <w:lang w:val="uk-UA"/>
        </w:rPr>
        <w:t xml:space="preserve">. </w:t>
      </w:r>
      <w:proofErr w:type="spellStart"/>
      <w:r w:rsidRPr="00245657">
        <w:rPr>
          <w:rFonts w:ascii="Times New Roman" w:hAnsi="Times New Roman"/>
          <w:sz w:val="24"/>
          <w:szCs w:val="24"/>
          <w:lang w:val="uk-UA"/>
        </w:rPr>
        <w:t>екон</w:t>
      </w:r>
      <w:proofErr w:type="spellEnd"/>
      <w:r w:rsidRPr="00245657">
        <w:rPr>
          <w:rFonts w:ascii="Times New Roman" w:hAnsi="Times New Roman"/>
          <w:sz w:val="24"/>
          <w:szCs w:val="24"/>
          <w:lang w:val="uk-UA"/>
        </w:rPr>
        <w:t xml:space="preserve">. відносин. </w:t>
      </w:r>
      <w:proofErr w:type="spellStart"/>
      <w:proofErr w:type="gramStart"/>
      <w:r w:rsidRPr="00F276F8">
        <w:rPr>
          <w:rFonts w:ascii="Times New Roman" w:hAnsi="Times New Roman"/>
          <w:sz w:val="24"/>
          <w:szCs w:val="24"/>
        </w:rPr>
        <w:t>Харків</w:t>
      </w:r>
      <w:proofErr w:type="spellEnd"/>
      <w:r w:rsidRPr="00F276F8">
        <w:rPr>
          <w:rFonts w:ascii="Times New Roman" w:hAnsi="Times New Roman"/>
          <w:sz w:val="24"/>
          <w:szCs w:val="24"/>
        </w:rPr>
        <w:t xml:space="preserve"> :</w:t>
      </w:r>
      <w:proofErr w:type="gramEnd"/>
      <w:r w:rsidRPr="00F276F8">
        <w:rPr>
          <w:rFonts w:ascii="Times New Roman" w:hAnsi="Times New Roman"/>
          <w:sz w:val="24"/>
          <w:szCs w:val="24"/>
        </w:rPr>
        <w:t xml:space="preserve"> Вид-во </w:t>
      </w:r>
      <w:proofErr w:type="spellStart"/>
      <w:r w:rsidRPr="00F276F8">
        <w:rPr>
          <w:rFonts w:ascii="Times New Roman" w:hAnsi="Times New Roman"/>
          <w:sz w:val="24"/>
          <w:szCs w:val="24"/>
        </w:rPr>
        <w:t>Іванченка</w:t>
      </w:r>
      <w:proofErr w:type="spellEnd"/>
      <w:r w:rsidRPr="00F276F8">
        <w:rPr>
          <w:rFonts w:ascii="Times New Roman" w:hAnsi="Times New Roman"/>
          <w:sz w:val="24"/>
          <w:szCs w:val="24"/>
        </w:rPr>
        <w:t xml:space="preserve"> І. С., Ч. 1 2018. 605 с.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F276F8">
        <w:rPr>
          <w:rFonts w:ascii="Times New Roman" w:hAnsi="Times New Roman"/>
          <w:sz w:val="24"/>
          <w:szCs w:val="24"/>
        </w:rPr>
        <w:t xml:space="preserve">13. </w:t>
      </w:r>
      <w:proofErr w:type="spellStart"/>
      <w:r w:rsidRPr="00F276F8">
        <w:rPr>
          <w:rFonts w:ascii="Times New Roman" w:hAnsi="Times New Roman"/>
          <w:sz w:val="24"/>
          <w:szCs w:val="24"/>
        </w:rPr>
        <w:t>Міжнародні</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економічні</w:t>
      </w:r>
      <w:proofErr w:type="spellEnd"/>
      <w:r w:rsidRPr="00F276F8">
        <w:rPr>
          <w:rFonts w:ascii="Times New Roman" w:hAnsi="Times New Roman"/>
          <w:sz w:val="24"/>
          <w:szCs w:val="24"/>
        </w:rPr>
        <w:t xml:space="preserve"> </w:t>
      </w:r>
      <w:proofErr w:type="spellStart"/>
      <w:proofErr w:type="gramStart"/>
      <w:r w:rsidRPr="00F276F8">
        <w:rPr>
          <w:rFonts w:ascii="Times New Roman" w:hAnsi="Times New Roman"/>
          <w:sz w:val="24"/>
          <w:szCs w:val="24"/>
        </w:rPr>
        <w:t>відносини</w:t>
      </w:r>
      <w:proofErr w:type="spellEnd"/>
      <w:r w:rsidRPr="00F276F8">
        <w:rPr>
          <w:rFonts w:ascii="Times New Roman" w:hAnsi="Times New Roman"/>
          <w:sz w:val="24"/>
          <w:szCs w:val="24"/>
        </w:rPr>
        <w:t xml:space="preserve"> :</w:t>
      </w:r>
      <w:proofErr w:type="gramEnd"/>
      <w:r w:rsidRPr="00F276F8">
        <w:rPr>
          <w:rFonts w:ascii="Times New Roman" w:hAnsi="Times New Roman"/>
          <w:sz w:val="24"/>
          <w:szCs w:val="24"/>
        </w:rPr>
        <w:t xml:space="preserve"> конспект </w:t>
      </w:r>
      <w:proofErr w:type="spellStart"/>
      <w:r w:rsidRPr="00F276F8">
        <w:rPr>
          <w:rFonts w:ascii="Times New Roman" w:hAnsi="Times New Roman"/>
          <w:sz w:val="24"/>
          <w:szCs w:val="24"/>
        </w:rPr>
        <w:t>лекцій</w:t>
      </w:r>
      <w:proofErr w:type="spellEnd"/>
      <w:r w:rsidRPr="00F276F8">
        <w:rPr>
          <w:rFonts w:ascii="Times New Roman" w:hAnsi="Times New Roman"/>
          <w:sz w:val="24"/>
          <w:szCs w:val="24"/>
        </w:rPr>
        <w:t xml:space="preserve"> / </w:t>
      </w:r>
      <w:proofErr w:type="spellStart"/>
      <w:r w:rsidRPr="00F276F8">
        <w:rPr>
          <w:rFonts w:ascii="Times New Roman" w:hAnsi="Times New Roman"/>
          <w:sz w:val="24"/>
          <w:szCs w:val="24"/>
        </w:rPr>
        <w:t>Шнирков</w:t>
      </w:r>
      <w:proofErr w:type="spellEnd"/>
      <w:r w:rsidRPr="00F276F8">
        <w:rPr>
          <w:rFonts w:ascii="Times New Roman" w:hAnsi="Times New Roman"/>
          <w:sz w:val="24"/>
          <w:szCs w:val="24"/>
        </w:rPr>
        <w:t xml:space="preserve"> О. І., </w:t>
      </w:r>
      <w:proofErr w:type="spellStart"/>
      <w:r w:rsidRPr="00F276F8">
        <w:rPr>
          <w:rFonts w:ascii="Times New Roman" w:hAnsi="Times New Roman"/>
          <w:sz w:val="24"/>
          <w:szCs w:val="24"/>
        </w:rPr>
        <w:t>Заблоцька</w:t>
      </w:r>
      <w:proofErr w:type="spellEnd"/>
      <w:r w:rsidRPr="00F276F8">
        <w:rPr>
          <w:rFonts w:ascii="Times New Roman" w:hAnsi="Times New Roman"/>
          <w:sz w:val="24"/>
          <w:szCs w:val="24"/>
        </w:rPr>
        <w:t xml:space="preserve"> Р. О. ; </w:t>
      </w:r>
      <w:proofErr w:type="spellStart"/>
      <w:r w:rsidRPr="00F276F8">
        <w:rPr>
          <w:rFonts w:ascii="Times New Roman" w:hAnsi="Times New Roman"/>
          <w:sz w:val="24"/>
          <w:szCs w:val="24"/>
        </w:rPr>
        <w:t>Київ</w:t>
      </w:r>
      <w:proofErr w:type="spellEnd"/>
      <w:r w:rsidRPr="00F276F8">
        <w:rPr>
          <w:rFonts w:ascii="Times New Roman" w:hAnsi="Times New Roman"/>
          <w:sz w:val="24"/>
          <w:szCs w:val="24"/>
        </w:rPr>
        <w:t xml:space="preserve">. нац. ун-т </w:t>
      </w:r>
      <w:proofErr w:type="spellStart"/>
      <w:r w:rsidRPr="00F276F8">
        <w:rPr>
          <w:rFonts w:ascii="Times New Roman" w:hAnsi="Times New Roman"/>
          <w:sz w:val="24"/>
          <w:szCs w:val="24"/>
        </w:rPr>
        <w:t>ім</w:t>
      </w:r>
      <w:proofErr w:type="spellEnd"/>
      <w:r w:rsidRPr="00F276F8">
        <w:rPr>
          <w:rFonts w:ascii="Times New Roman" w:hAnsi="Times New Roman"/>
          <w:sz w:val="24"/>
          <w:szCs w:val="24"/>
        </w:rPr>
        <w:t xml:space="preserve">. Тараса </w:t>
      </w:r>
      <w:proofErr w:type="spellStart"/>
      <w:r w:rsidRPr="00F276F8">
        <w:rPr>
          <w:rFonts w:ascii="Times New Roman" w:hAnsi="Times New Roman"/>
          <w:sz w:val="24"/>
          <w:szCs w:val="24"/>
        </w:rPr>
        <w:t>Шевченка</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Ін</w:t>
      </w:r>
      <w:proofErr w:type="spellEnd"/>
      <w:r w:rsidRPr="00F276F8">
        <w:rPr>
          <w:rFonts w:ascii="Times New Roman" w:hAnsi="Times New Roman"/>
          <w:sz w:val="24"/>
          <w:szCs w:val="24"/>
        </w:rPr>
        <w:t xml:space="preserve">-т </w:t>
      </w:r>
      <w:proofErr w:type="spellStart"/>
      <w:r w:rsidRPr="00F276F8">
        <w:rPr>
          <w:rFonts w:ascii="Times New Roman" w:hAnsi="Times New Roman"/>
          <w:sz w:val="24"/>
          <w:szCs w:val="24"/>
        </w:rPr>
        <w:t>міжнар</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відносин</w:t>
      </w:r>
      <w:proofErr w:type="spellEnd"/>
      <w:r w:rsidRPr="00F276F8">
        <w:rPr>
          <w:rFonts w:ascii="Times New Roman" w:hAnsi="Times New Roman"/>
          <w:sz w:val="24"/>
          <w:szCs w:val="24"/>
        </w:rPr>
        <w:t xml:space="preserve">. 5-те вид. - </w:t>
      </w:r>
      <w:proofErr w:type="spellStart"/>
      <w:proofErr w:type="gramStart"/>
      <w:r w:rsidRPr="00F276F8">
        <w:rPr>
          <w:rFonts w:ascii="Times New Roman" w:hAnsi="Times New Roman"/>
          <w:sz w:val="24"/>
          <w:szCs w:val="24"/>
        </w:rPr>
        <w:t>Дніпро</w:t>
      </w:r>
      <w:proofErr w:type="spellEnd"/>
      <w:r w:rsidRPr="00F276F8">
        <w:rPr>
          <w:rFonts w:ascii="Times New Roman" w:hAnsi="Times New Roman"/>
          <w:sz w:val="24"/>
          <w:szCs w:val="24"/>
        </w:rPr>
        <w:t xml:space="preserve"> :</w:t>
      </w:r>
      <w:proofErr w:type="gramEnd"/>
      <w:r w:rsidRPr="00F276F8">
        <w:rPr>
          <w:rFonts w:ascii="Times New Roman" w:hAnsi="Times New Roman"/>
          <w:sz w:val="24"/>
          <w:szCs w:val="24"/>
        </w:rPr>
        <w:t xml:space="preserve"> Баланс-Клуб , 2018. 285 с.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F276F8">
        <w:rPr>
          <w:rFonts w:ascii="Times New Roman" w:hAnsi="Times New Roman"/>
          <w:sz w:val="24"/>
          <w:szCs w:val="24"/>
        </w:rPr>
        <w:t xml:space="preserve">14. </w:t>
      </w:r>
      <w:proofErr w:type="spellStart"/>
      <w:r w:rsidRPr="00F276F8">
        <w:rPr>
          <w:rFonts w:ascii="Times New Roman" w:hAnsi="Times New Roman"/>
          <w:sz w:val="24"/>
          <w:szCs w:val="24"/>
        </w:rPr>
        <w:t>Міжнародна</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торговельна</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діяльність</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підручник</w:t>
      </w:r>
      <w:proofErr w:type="spellEnd"/>
      <w:r w:rsidRPr="00F276F8">
        <w:rPr>
          <w:rFonts w:ascii="Times New Roman" w:hAnsi="Times New Roman"/>
          <w:sz w:val="24"/>
          <w:szCs w:val="24"/>
        </w:rPr>
        <w:t xml:space="preserve">/ В.В. Рокоча, В.Г. </w:t>
      </w:r>
      <w:proofErr w:type="spellStart"/>
      <w:r w:rsidRPr="00F276F8">
        <w:rPr>
          <w:rFonts w:ascii="Times New Roman" w:hAnsi="Times New Roman"/>
          <w:sz w:val="24"/>
          <w:szCs w:val="24"/>
        </w:rPr>
        <w:t>Алькема</w:t>
      </w:r>
      <w:proofErr w:type="spellEnd"/>
      <w:r w:rsidRPr="00F276F8">
        <w:rPr>
          <w:rFonts w:ascii="Times New Roman" w:hAnsi="Times New Roman"/>
          <w:sz w:val="24"/>
          <w:szCs w:val="24"/>
        </w:rPr>
        <w:t xml:space="preserve">, В.І. Терехов, Б.М. </w:t>
      </w:r>
      <w:proofErr w:type="spellStart"/>
      <w:r w:rsidRPr="00F276F8">
        <w:rPr>
          <w:rFonts w:ascii="Times New Roman" w:hAnsi="Times New Roman"/>
          <w:sz w:val="24"/>
          <w:szCs w:val="24"/>
        </w:rPr>
        <w:t>Одягайло</w:t>
      </w:r>
      <w:proofErr w:type="spellEnd"/>
      <w:r w:rsidRPr="00F276F8">
        <w:rPr>
          <w:rFonts w:ascii="Times New Roman" w:hAnsi="Times New Roman"/>
          <w:sz w:val="24"/>
          <w:szCs w:val="24"/>
        </w:rPr>
        <w:t xml:space="preserve"> [та </w:t>
      </w:r>
      <w:proofErr w:type="spellStart"/>
      <w:r w:rsidRPr="00F276F8">
        <w:rPr>
          <w:rFonts w:ascii="Times New Roman" w:hAnsi="Times New Roman"/>
          <w:sz w:val="24"/>
          <w:szCs w:val="24"/>
        </w:rPr>
        <w:t>ін</w:t>
      </w:r>
      <w:proofErr w:type="spellEnd"/>
      <w:r w:rsidRPr="00F276F8">
        <w:rPr>
          <w:rFonts w:ascii="Times New Roman" w:hAnsi="Times New Roman"/>
          <w:sz w:val="24"/>
          <w:szCs w:val="24"/>
        </w:rPr>
        <w:t xml:space="preserve">.]; наук. ред. В.В. Рокоча. - К.: </w:t>
      </w:r>
      <w:proofErr w:type="spellStart"/>
      <w:r w:rsidRPr="00F276F8">
        <w:rPr>
          <w:rFonts w:ascii="Times New Roman" w:hAnsi="Times New Roman"/>
          <w:sz w:val="24"/>
          <w:szCs w:val="24"/>
        </w:rPr>
        <w:t>Університет</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економіки</w:t>
      </w:r>
      <w:proofErr w:type="spellEnd"/>
      <w:r w:rsidRPr="00F276F8">
        <w:rPr>
          <w:rFonts w:ascii="Times New Roman" w:hAnsi="Times New Roman"/>
          <w:sz w:val="24"/>
          <w:szCs w:val="24"/>
        </w:rPr>
        <w:t xml:space="preserve"> та права «КРОК», 2018. 698 с. 15. </w:t>
      </w:r>
      <w:proofErr w:type="spellStart"/>
      <w:r w:rsidRPr="00F276F8">
        <w:rPr>
          <w:rFonts w:ascii="Times New Roman" w:hAnsi="Times New Roman"/>
          <w:sz w:val="24"/>
          <w:szCs w:val="24"/>
        </w:rPr>
        <w:t>Міжнародна</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торгівля</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підручник</w:t>
      </w:r>
      <w:proofErr w:type="spellEnd"/>
      <w:r w:rsidRPr="00F276F8">
        <w:rPr>
          <w:rFonts w:ascii="Times New Roman" w:hAnsi="Times New Roman"/>
          <w:sz w:val="24"/>
          <w:szCs w:val="24"/>
        </w:rPr>
        <w:t xml:space="preserve"> / За ред. Ю.Г. Козака. ЦУЛ, 2019. 510 с.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F276F8">
        <w:rPr>
          <w:rFonts w:ascii="Times New Roman" w:hAnsi="Times New Roman"/>
          <w:sz w:val="24"/>
          <w:szCs w:val="24"/>
        </w:rPr>
        <w:t xml:space="preserve">16. </w:t>
      </w:r>
      <w:proofErr w:type="spellStart"/>
      <w:r w:rsidRPr="00F276F8">
        <w:rPr>
          <w:rFonts w:ascii="Times New Roman" w:hAnsi="Times New Roman"/>
          <w:sz w:val="24"/>
          <w:szCs w:val="24"/>
        </w:rPr>
        <w:t>Четверта</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промислова</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революція</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зміна</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напрямів</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міжнародних</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інвестиційних</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потоків</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моногр</w:t>
      </w:r>
      <w:proofErr w:type="spellEnd"/>
      <w:r w:rsidRPr="00F276F8">
        <w:rPr>
          <w:rFonts w:ascii="Times New Roman" w:hAnsi="Times New Roman"/>
          <w:sz w:val="24"/>
          <w:szCs w:val="24"/>
        </w:rPr>
        <w:t xml:space="preserve">. / </w:t>
      </w:r>
      <w:proofErr w:type="gramStart"/>
      <w:r w:rsidRPr="00F276F8">
        <w:rPr>
          <w:rFonts w:ascii="Times New Roman" w:hAnsi="Times New Roman"/>
          <w:sz w:val="24"/>
          <w:szCs w:val="24"/>
        </w:rPr>
        <w:t>за наук</w:t>
      </w:r>
      <w:proofErr w:type="gramEnd"/>
      <w:r w:rsidRPr="00F276F8">
        <w:rPr>
          <w:rFonts w:ascii="Times New Roman" w:hAnsi="Times New Roman"/>
          <w:sz w:val="24"/>
          <w:szCs w:val="24"/>
        </w:rPr>
        <w:t xml:space="preserve">. ред. </w:t>
      </w:r>
      <w:proofErr w:type="spellStart"/>
      <w:r w:rsidRPr="00F276F8">
        <w:rPr>
          <w:rFonts w:ascii="Times New Roman" w:hAnsi="Times New Roman"/>
          <w:sz w:val="24"/>
          <w:szCs w:val="24"/>
        </w:rPr>
        <w:t>д.е.н</w:t>
      </w:r>
      <w:proofErr w:type="spellEnd"/>
      <w:r w:rsidRPr="00F276F8">
        <w:rPr>
          <w:rFonts w:ascii="Times New Roman" w:hAnsi="Times New Roman"/>
          <w:sz w:val="24"/>
          <w:szCs w:val="24"/>
        </w:rPr>
        <w:t xml:space="preserve">., проф. А.І. </w:t>
      </w:r>
      <w:proofErr w:type="spellStart"/>
      <w:r w:rsidRPr="00F276F8">
        <w:rPr>
          <w:rFonts w:ascii="Times New Roman" w:hAnsi="Times New Roman"/>
          <w:sz w:val="24"/>
          <w:szCs w:val="24"/>
        </w:rPr>
        <w:t>Крисоватого</w:t>
      </w:r>
      <w:proofErr w:type="spellEnd"/>
      <w:r w:rsidRPr="00F276F8">
        <w:rPr>
          <w:rFonts w:ascii="Times New Roman" w:hAnsi="Times New Roman"/>
          <w:sz w:val="24"/>
          <w:szCs w:val="24"/>
        </w:rPr>
        <w:t xml:space="preserve"> та </w:t>
      </w:r>
      <w:proofErr w:type="spellStart"/>
      <w:r w:rsidRPr="00F276F8">
        <w:rPr>
          <w:rFonts w:ascii="Times New Roman" w:hAnsi="Times New Roman"/>
          <w:sz w:val="24"/>
          <w:szCs w:val="24"/>
        </w:rPr>
        <w:t>д.е.н</w:t>
      </w:r>
      <w:proofErr w:type="spellEnd"/>
      <w:r w:rsidRPr="00F276F8">
        <w:rPr>
          <w:rFonts w:ascii="Times New Roman" w:hAnsi="Times New Roman"/>
          <w:sz w:val="24"/>
          <w:szCs w:val="24"/>
        </w:rPr>
        <w:t xml:space="preserve">., проф. О.М. </w:t>
      </w:r>
      <w:proofErr w:type="spellStart"/>
      <w:r w:rsidRPr="00F276F8">
        <w:rPr>
          <w:rFonts w:ascii="Times New Roman" w:hAnsi="Times New Roman"/>
          <w:sz w:val="24"/>
          <w:szCs w:val="24"/>
        </w:rPr>
        <w:t>Сохацької</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Тернопіль</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Осадца</w:t>
      </w:r>
      <w:proofErr w:type="spellEnd"/>
      <w:r w:rsidRPr="00F276F8">
        <w:rPr>
          <w:rFonts w:ascii="Times New Roman" w:hAnsi="Times New Roman"/>
          <w:sz w:val="24"/>
          <w:szCs w:val="24"/>
        </w:rPr>
        <w:t xml:space="preserve"> Ю.В., 2018. 478 с.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F276F8">
        <w:rPr>
          <w:rFonts w:ascii="Times New Roman" w:hAnsi="Times New Roman"/>
          <w:sz w:val="24"/>
          <w:szCs w:val="24"/>
        </w:rPr>
        <w:t xml:space="preserve">17. </w:t>
      </w:r>
      <w:proofErr w:type="spellStart"/>
      <w:r w:rsidRPr="00F276F8">
        <w:rPr>
          <w:rFonts w:ascii="Times New Roman" w:hAnsi="Times New Roman"/>
          <w:sz w:val="24"/>
          <w:szCs w:val="24"/>
        </w:rPr>
        <w:t>Зварич</w:t>
      </w:r>
      <w:proofErr w:type="spellEnd"/>
      <w:r w:rsidRPr="00F276F8">
        <w:rPr>
          <w:rFonts w:ascii="Times New Roman" w:hAnsi="Times New Roman"/>
          <w:sz w:val="24"/>
          <w:szCs w:val="24"/>
        </w:rPr>
        <w:t xml:space="preserve"> Р. Є. </w:t>
      </w:r>
      <w:proofErr w:type="spellStart"/>
      <w:r w:rsidRPr="00F276F8">
        <w:rPr>
          <w:rFonts w:ascii="Times New Roman" w:hAnsi="Times New Roman"/>
          <w:sz w:val="24"/>
          <w:szCs w:val="24"/>
        </w:rPr>
        <w:t>Геоекономічні</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детермінанти</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альтерглобалізації</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монографія</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Тернопіль</w:t>
      </w:r>
      <w:proofErr w:type="spellEnd"/>
      <w:r w:rsidRPr="00F276F8">
        <w:rPr>
          <w:rFonts w:ascii="Times New Roman" w:hAnsi="Times New Roman"/>
          <w:sz w:val="24"/>
          <w:szCs w:val="24"/>
        </w:rPr>
        <w:t>: ВПЦ 17 «</w:t>
      </w:r>
      <w:proofErr w:type="spellStart"/>
      <w:r w:rsidRPr="00F276F8">
        <w:rPr>
          <w:rFonts w:ascii="Times New Roman" w:hAnsi="Times New Roman"/>
          <w:sz w:val="24"/>
          <w:szCs w:val="24"/>
        </w:rPr>
        <w:t>Економічна</w:t>
      </w:r>
      <w:proofErr w:type="spellEnd"/>
      <w:r w:rsidRPr="00F276F8">
        <w:rPr>
          <w:rFonts w:ascii="Times New Roman" w:hAnsi="Times New Roman"/>
          <w:sz w:val="24"/>
          <w:szCs w:val="24"/>
        </w:rPr>
        <w:t xml:space="preserve"> думка ТНЕУ», 2018. 376 с.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F276F8">
        <w:rPr>
          <w:rFonts w:ascii="Times New Roman" w:hAnsi="Times New Roman"/>
          <w:sz w:val="24"/>
          <w:szCs w:val="24"/>
        </w:rPr>
        <w:t xml:space="preserve">18. </w:t>
      </w:r>
      <w:proofErr w:type="spellStart"/>
      <w:r w:rsidRPr="00F276F8">
        <w:rPr>
          <w:rFonts w:ascii="Times New Roman" w:hAnsi="Times New Roman"/>
          <w:sz w:val="24"/>
          <w:szCs w:val="24"/>
        </w:rPr>
        <w:t>Зварич</w:t>
      </w:r>
      <w:proofErr w:type="spellEnd"/>
      <w:r w:rsidRPr="00F276F8">
        <w:rPr>
          <w:rFonts w:ascii="Times New Roman" w:hAnsi="Times New Roman"/>
          <w:sz w:val="24"/>
          <w:szCs w:val="24"/>
        </w:rPr>
        <w:t xml:space="preserve"> Р. Є. </w:t>
      </w:r>
      <w:proofErr w:type="spellStart"/>
      <w:r w:rsidRPr="00F276F8">
        <w:rPr>
          <w:rFonts w:ascii="Times New Roman" w:hAnsi="Times New Roman"/>
          <w:sz w:val="24"/>
          <w:szCs w:val="24"/>
        </w:rPr>
        <w:t>Глобальні</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тренди</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нерівності</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доходів</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населення</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Проблеми</w:t>
      </w:r>
      <w:proofErr w:type="spellEnd"/>
      <w:r w:rsidRPr="00245657">
        <w:rPr>
          <w:rFonts w:ascii="Times New Roman" w:hAnsi="Times New Roman"/>
          <w:sz w:val="24"/>
          <w:szCs w:val="24"/>
        </w:rPr>
        <w:t xml:space="preserve"> </w:t>
      </w:r>
      <w:r w:rsidRPr="00F276F8">
        <w:rPr>
          <w:rFonts w:ascii="Times New Roman" w:hAnsi="Times New Roman"/>
          <w:sz w:val="24"/>
          <w:szCs w:val="24"/>
        </w:rPr>
        <w:t>системного</w:t>
      </w:r>
      <w:r w:rsidRPr="00245657">
        <w:rPr>
          <w:rFonts w:ascii="Times New Roman" w:hAnsi="Times New Roman"/>
          <w:sz w:val="24"/>
          <w:szCs w:val="24"/>
        </w:rPr>
        <w:t xml:space="preserve"> </w:t>
      </w:r>
      <w:proofErr w:type="spellStart"/>
      <w:r w:rsidRPr="00F276F8">
        <w:rPr>
          <w:rFonts w:ascii="Times New Roman" w:hAnsi="Times New Roman"/>
          <w:sz w:val="24"/>
          <w:szCs w:val="24"/>
        </w:rPr>
        <w:t>підходу</w:t>
      </w:r>
      <w:proofErr w:type="spellEnd"/>
      <w:r w:rsidRPr="00245657">
        <w:rPr>
          <w:rFonts w:ascii="Times New Roman" w:hAnsi="Times New Roman"/>
          <w:sz w:val="24"/>
          <w:szCs w:val="24"/>
        </w:rPr>
        <w:t xml:space="preserve"> </w:t>
      </w:r>
      <w:r w:rsidRPr="00F276F8">
        <w:rPr>
          <w:rFonts w:ascii="Times New Roman" w:hAnsi="Times New Roman"/>
          <w:sz w:val="24"/>
          <w:szCs w:val="24"/>
        </w:rPr>
        <w:t>в</w:t>
      </w:r>
      <w:r w:rsidRPr="00245657">
        <w:rPr>
          <w:rFonts w:ascii="Times New Roman" w:hAnsi="Times New Roman"/>
          <w:sz w:val="24"/>
          <w:szCs w:val="24"/>
        </w:rPr>
        <w:t xml:space="preserve"> </w:t>
      </w:r>
      <w:proofErr w:type="spellStart"/>
      <w:r w:rsidRPr="00F276F8">
        <w:rPr>
          <w:rFonts w:ascii="Times New Roman" w:hAnsi="Times New Roman"/>
          <w:sz w:val="24"/>
          <w:szCs w:val="24"/>
        </w:rPr>
        <w:t>економіці</w:t>
      </w:r>
      <w:proofErr w:type="spellEnd"/>
      <w:r w:rsidRPr="00245657">
        <w:rPr>
          <w:rFonts w:ascii="Times New Roman" w:hAnsi="Times New Roman"/>
          <w:sz w:val="24"/>
          <w:szCs w:val="24"/>
        </w:rPr>
        <w:t xml:space="preserve">. </w:t>
      </w:r>
      <w:r w:rsidRPr="00F276F8">
        <w:rPr>
          <w:rFonts w:ascii="Times New Roman" w:hAnsi="Times New Roman"/>
          <w:sz w:val="24"/>
          <w:szCs w:val="24"/>
          <w:lang w:val="en-US"/>
        </w:rPr>
        <w:t xml:space="preserve">2018. </w:t>
      </w:r>
      <w:proofErr w:type="spellStart"/>
      <w:r w:rsidRPr="00F276F8">
        <w:rPr>
          <w:rFonts w:ascii="Times New Roman" w:hAnsi="Times New Roman"/>
          <w:sz w:val="24"/>
          <w:szCs w:val="24"/>
        </w:rPr>
        <w:t>Вип</w:t>
      </w:r>
      <w:proofErr w:type="spellEnd"/>
      <w:r w:rsidRPr="00F276F8">
        <w:rPr>
          <w:rFonts w:ascii="Times New Roman" w:hAnsi="Times New Roman"/>
          <w:sz w:val="24"/>
          <w:szCs w:val="24"/>
          <w:lang w:val="en-US"/>
        </w:rPr>
        <w:t xml:space="preserve">. 1 (63). </w:t>
      </w:r>
      <w:r w:rsidRPr="00F276F8">
        <w:rPr>
          <w:rFonts w:ascii="Times New Roman" w:hAnsi="Times New Roman"/>
          <w:sz w:val="24"/>
          <w:szCs w:val="24"/>
        </w:rPr>
        <w:t>С</w:t>
      </w:r>
      <w:r w:rsidRPr="00F276F8">
        <w:rPr>
          <w:rFonts w:ascii="Times New Roman" w:hAnsi="Times New Roman"/>
          <w:sz w:val="24"/>
          <w:szCs w:val="24"/>
          <w:lang w:val="en-US"/>
        </w:rPr>
        <w:t xml:space="preserve">. 21–27. 19. </w:t>
      </w:r>
      <w:proofErr w:type="spellStart"/>
      <w:r w:rsidRPr="00F276F8">
        <w:rPr>
          <w:rFonts w:ascii="Times New Roman" w:hAnsi="Times New Roman"/>
          <w:sz w:val="24"/>
          <w:szCs w:val="24"/>
          <w:lang w:val="en-US"/>
        </w:rPr>
        <w:t>Oppermann</w:t>
      </w:r>
      <w:proofErr w:type="spellEnd"/>
      <w:r w:rsidRPr="00F276F8">
        <w:rPr>
          <w:rFonts w:ascii="Times New Roman" w:hAnsi="Times New Roman"/>
          <w:sz w:val="24"/>
          <w:szCs w:val="24"/>
          <w:lang w:val="en-US"/>
        </w:rPr>
        <w:t xml:space="preserve"> T., Steinbeck W., Melzer M., </w:t>
      </w:r>
      <w:proofErr w:type="spellStart"/>
      <w:r w:rsidRPr="00F276F8">
        <w:rPr>
          <w:rFonts w:ascii="Times New Roman" w:hAnsi="Times New Roman"/>
          <w:sz w:val="24"/>
          <w:szCs w:val="24"/>
          <w:lang w:val="en-US"/>
        </w:rPr>
        <w:t>Petersmann</w:t>
      </w:r>
      <w:proofErr w:type="spellEnd"/>
      <w:r w:rsidRPr="00F276F8">
        <w:rPr>
          <w:rFonts w:ascii="Times New Roman" w:hAnsi="Times New Roman"/>
          <w:sz w:val="24"/>
          <w:szCs w:val="24"/>
          <w:lang w:val="en-US"/>
        </w:rPr>
        <w:t xml:space="preserve"> E.-U. Reforming the international economic order. </w:t>
      </w:r>
      <w:proofErr w:type="spellStart"/>
      <w:r w:rsidRPr="00F276F8">
        <w:rPr>
          <w:rFonts w:ascii="Times New Roman" w:hAnsi="Times New Roman"/>
          <w:sz w:val="24"/>
          <w:szCs w:val="24"/>
          <w:lang w:val="en-US"/>
        </w:rPr>
        <w:t>Duncker</w:t>
      </w:r>
      <w:proofErr w:type="spellEnd"/>
      <w:r w:rsidRPr="00F276F8">
        <w:rPr>
          <w:rFonts w:ascii="Times New Roman" w:hAnsi="Times New Roman"/>
          <w:sz w:val="24"/>
          <w:szCs w:val="24"/>
          <w:lang w:val="en-US"/>
        </w:rPr>
        <w:t xml:space="preserve"> &amp; </w:t>
      </w:r>
      <w:proofErr w:type="spellStart"/>
      <w:r w:rsidRPr="00F276F8">
        <w:rPr>
          <w:rFonts w:ascii="Times New Roman" w:hAnsi="Times New Roman"/>
          <w:sz w:val="24"/>
          <w:szCs w:val="24"/>
          <w:lang w:val="en-US"/>
        </w:rPr>
        <w:t>Humblot</w:t>
      </w:r>
      <w:proofErr w:type="spellEnd"/>
      <w:r w:rsidRPr="00F276F8">
        <w:rPr>
          <w:rFonts w:ascii="Times New Roman" w:hAnsi="Times New Roman"/>
          <w:sz w:val="24"/>
          <w:szCs w:val="24"/>
          <w:lang w:val="en-US"/>
        </w:rPr>
        <w:t xml:space="preserve">, 2020. 264 p.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F276F8">
        <w:rPr>
          <w:rFonts w:ascii="Times New Roman" w:hAnsi="Times New Roman"/>
          <w:sz w:val="24"/>
          <w:szCs w:val="24"/>
          <w:lang w:val="en-US"/>
        </w:rPr>
        <w:t xml:space="preserve">20. </w:t>
      </w:r>
      <w:proofErr w:type="spellStart"/>
      <w:r w:rsidRPr="00F276F8">
        <w:rPr>
          <w:rFonts w:ascii="Times New Roman" w:hAnsi="Times New Roman"/>
          <w:sz w:val="24"/>
          <w:szCs w:val="24"/>
        </w:rPr>
        <w:t>Вербицька</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Г</w:t>
      </w:r>
      <w:r w:rsidRPr="00F276F8">
        <w:rPr>
          <w:rFonts w:ascii="Times New Roman" w:hAnsi="Times New Roman"/>
          <w:sz w:val="24"/>
          <w:szCs w:val="24"/>
          <w:lang w:val="en-US"/>
        </w:rPr>
        <w:t xml:space="preserve">. </w:t>
      </w:r>
      <w:r w:rsidRPr="00F276F8">
        <w:rPr>
          <w:rFonts w:ascii="Times New Roman" w:hAnsi="Times New Roman"/>
          <w:sz w:val="24"/>
          <w:szCs w:val="24"/>
        </w:rPr>
        <w:t>Л</w:t>
      </w:r>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Особливості</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міжнародних</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економічних</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відносин</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України</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та</w:t>
      </w:r>
      <w:r w:rsidRPr="00F276F8">
        <w:rPr>
          <w:rFonts w:ascii="Times New Roman" w:hAnsi="Times New Roman"/>
          <w:sz w:val="24"/>
          <w:szCs w:val="24"/>
          <w:lang w:val="en-US"/>
        </w:rPr>
        <w:t xml:space="preserve"> </w:t>
      </w:r>
      <w:r w:rsidRPr="00F276F8">
        <w:rPr>
          <w:rFonts w:ascii="Times New Roman" w:hAnsi="Times New Roman"/>
          <w:sz w:val="24"/>
          <w:szCs w:val="24"/>
        </w:rPr>
        <w:t>ЄС</w:t>
      </w:r>
      <w:r w:rsidRPr="00F276F8">
        <w:rPr>
          <w:rFonts w:ascii="Times New Roman" w:hAnsi="Times New Roman"/>
          <w:sz w:val="24"/>
          <w:szCs w:val="24"/>
          <w:lang w:val="en-US"/>
        </w:rPr>
        <w:t xml:space="preserve"> // </w:t>
      </w:r>
      <w:proofErr w:type="spellStart"/>
      <w:r w:rsidRPr="00F276F8">
        <w:rPr>
          <w:rFonts w:ascii="Times New Roman" w:hAnsi="Times New Roman"/>
          <w:sz w:val="24"/>
          <w:szCs w:val="24"/>
        </w:rPr>
        <w:t>Економічний</w:t>
      </w:r>
      <w:proofErr w:type="spellEnd"/>
      <w:r w:rsidRPr="00F276F8">
        <w:rPr>
          <w:rFonts w:ascii="Times New Roman" w:hAnsi="Times New Roman"/>
          <w:sz w:val="24"/>
          <w:szCs w:val="24"/>
          <w:lang w:val="en-US"/>
        </w:rPr>
        <w:t xml:space="preserve"> </w:t>
      </w:r>
      <w:proofErr w:type="spellStart"/>
      <w:proofErr w:type="gramStart"/>
      <w:r w:rsidRPr="00F276F8">
        <w:rPr>
          <w:rFonts w:ascii="Times New Roman" w:hAnsi="Times New Roman"/>
          <w:sz w:val="24"/>
          <w:szCs w:val="24"/>
        </w:rPr>
        <w:t>простір</w:t>
      </w:r>
      <w:proofErr w:type="spellEnd"/>
      <w:r w:rsidRPr="00F276F8">
        <w:rPr>
          <w:rFonts w:ascii="Times New Roman" w:hAnsi="Times New Roman"/>
          <w:sz w:val="24"/>
          <w:szCs w:val="24"/>
          <w:lang w:val="en-US"/>
        </w:rPr>
        <w:t xml:space="preserve"> :</w:t>
      </w:r>
      <w:proofErr w:type="gram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збірник</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наукових</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праць</w:t>
      </w:r>
      <w:proofErr w:type="spellEnd"/>
      <w:r w:rsidRPr="00F276F8">
        <w:rPr>
          <w:rFonts w:ascii="Times New Roman" w:hAnsi="Times New Roman"/>
          <w:sz w:val="24"/>
          <w:szCs w:val="24"/>
          <w:lang w:val="en-US"/>
        </w:rPr>
        <w:t xml:space="preserve"> / </w:t>
      </w:r>
      <w:proofErr w:type="spellStart"/>
      <w:r w:rsidRPr="00F276F8">
        <w:rPr>
          <w:rFonts w:ascii="Times New Roman" w:hAnsi="Times New Roman"/>
          <w:sz w:val="24"/>
          <w:szCs w:val="24"/>
        </w:rPr>
        <w:t>Придніпровська</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державна</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академія</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будівництва</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та</w:t>
      </w:r>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архітектури</w:t>
      </w:r>
      <w:proofErr w:type="spellEnd"/>
      <w:r w:rsidRPr="00F276F8">
        <w:rPr>
          <w:rFonts w:ascii="Times New Roman" w:hAnsi="Times New Roman"/>
          <w:sz w:val="24"/>
          <w:szCs w:val="24"/>
          <w:lang w:val="en-US"/>
        </w:rPr>
        <w:t xml:space="preserve">. 2019. № 141. </w:t>
      </w:r>
      <w:r w:rsidRPr="00F276F8">
        <w:rPr>
          <w:rFonts w:ascii="Times New Roman" w:hAnsi="Times New Roman"/>
          <w:sz w:val="24"/>
          <w:szCs w:val="24"/>
        </w:rPr>
        <w:t>С</w:t>
      </w:r>
      <w:r w:rsidRPr="00F276F8">
        <w:rPr>
          <w:rFonts w:ascii="Times New Roman" w:hAnsi="Times New Roman"/>
          <w:sz w:val="24"/>
          <w:szCs w:val="24"/>
          <w:lang w:val="en-US"/>
        </w:rPr>
        <w:t xml:space="preserve">. 65–75.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F276F8">
        <w:rPr>
          <w:rFonts w:ascii="Times New Roman" w:hAnsi="Times New Roman"/>
          <w:sz w:val="24"/>
          <w:szCs w:val="24"/>
          <w:lang w:val="en-US"/>
        </w:rPr>
        <w:t xml:space="preserve">21. </w:t>
      </w:r>
      <w:proofErr w:type="spellStart"/>
      <w:r w:rsidRPr="00F276F8">
        <w:rPr>
          <w:rFonts w:ascii="Times New Roman" w:hAnsi="Times New Roman"/>
          <w:sz w:val="24"/>
          <w:szCs w:val="24"/>
        </w:rPr>
        <w:t>Шнирков</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О</w:t>
      </w:r>
      <w:r w:rsidRPr="00F276F8">
        <w:rPr>
          <w:rFonts w:ascii="Times New Roman" w:hAnsi="Times New Roman"/>
          <w:sz w:val="24"/>
          <w:szCs w:val="24"/>
          <w:lang w:val="en-US"/>
        </w:rPr>
        <w:t>.</w:t>
      </w:r>
      <w:r w:rsidRPr="00F276F8">
        <w:rPr>
          <w:rFonts w:ascii="Times New Roman" w:hAnsi="Times New Roman"/>
          <w:sz w:val="24"/>
          <w:szCs w:val="24"/>
        </w:rPr>
        <w:t>І</w:t>
      </w:r>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Заблоцька</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Р</w:t>
      </w:r>
      <w:r w:rsidRPr="00F276F8">
        <w:rPr>
          <w:rFonts w:ascii="Times New Roman" w:hAnsi="Times New Roman"/>
          <w:sz w:val="24"/>
          <w:szCs w:val="24"/>
          <w:lang w:val="en-US"/>
        </w:rPr>
        <w:t>.</w:t>
      </w:r>
      <w:r w:rsidRPr="00F276F8">
        <w:rPr>
          <w:rFonts w:ascii="Times New Roman" w:hAnsi="Times New Roman"/>
          <w:sz w:val="24"/>
          <w:szCs w:val="24"/>
        </w:rPr>
        <w:t>О</w:t>
      </w:r>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Міжнародні</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економічні</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відносини</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конспект</w:t>
      </w:r>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лекцій</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Київ</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нац</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ун</w:t>
      </w:r>
      <w:proofErr w:type="spellEnd"/>
      <w:r w:rsidRPr="00F276F8">
        <w:rPr>
          <w:rFonts w:ascii="Times New Roman" w:hAnsi="Times New Roman"/>
          <w:sz w:val="24"/>
          <w:szCs w:val="24"/>
          <w:lang w:val="en-US"/>
        </w:rPr>
        <w:t>-</w:t>
      </w:r>
      <w:r w:rsidRPr="00F276F8">
        <w:rPr>
          <w:rFonts w:ascii="Times New Roman" w:hAnsi="Times New Roman"/>
          <w:sz w:val="24"/>
          <w:szCs w:val="24"/>
        </w:rPr>
        <w:t>т</w:t>
      </w:r>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ім</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Тараса</w:t>
      </w:r>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Шевченка</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Ін</w:t>
      </w:r>
      <w:proofErr w:type="spellEnd"/>
      <w:r w:rsidRPr="00F276F8">
        <w:rPr>
          <w:rFonts w:ascii="Times New Roman" w:hAnsi="Times New Roman"/>
          <w:sz w:val="24"/>
          <w:szCs w:val="24"/>
          <w:lang w:val="en-US"/>
        </w:rPr>
        <w:t>-</w:t>
      </w:r>
      <w:r w:rsidRPr="00F276F8">
        <w:rPr>
          <w:rFonts w:ascii="Times New Roman" w:hAnsi="Times New Roman"/>
          <w:sz w:val="24"/>
          <w:szCs w:val="24"/>
        </w:rPr>
        <w:t>т</w:t>
      </w:r>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міжнар</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відносин</w:t>
      </w:r>
      <w:proofErr w:type="spellEnd"/>
      <w:r w:rsidRPr="00F276F8">
        <w:rPr>
          <w:rFonts w:ascii="Times New Roman" w:hAnsi="Times New Roman"/>
          <w:sz w:val="24"/>
          <w:szCs w:val="24"/>
          <w:lang w:val="en-US"/>
        </w:rPr>
        <w:t>. 5-</w:t>
      </w:r>
      <w:r w:rsidRPr="00F276F8">
        <w:rPr>
          <w:rFonts w:ascii="Times New Roman" w:hAnsi="Times New Roman"/>
          <w:sz w:val="24"/>
          <w:szCs w:val="24"/>
        </w:rPr>
        <w:t>те</w:t>
      </w:r>
      <w:r w:rsidRPr="00F276F8">
        <w:rPr>
          <w:rFonts w:ascii="Times New Roman" w:hAnsi="Times New Roman"/>
          <w:sz w:val="24"/>
          <w:szCs w:val="24"/>
          <w:lang w:val="en-US"/>
        </w:rPr>
        <w:t xml:space="preserve"> </w:t>
      </w:r>
      <w:r w:rsidRPr="00F276F8">
        <w:rPr>
          <w:rFonts w:ascii="Times New Roman" w:hAnsi="Times New Roman"/>
          <w:sz w:val="24"/>
          <w:szCs w:val="24"/>
        </w:rPr>
        <w:t>вид</w:t>
      </w:r>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Дніпро</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Баланс</w:t>
      </w:r>
      <w:r w:rsidRPr="00F276F8">
        <w:rPr>
          <w:rFonts w:ascii="Times New Roman" w:hAnsi="Times New Roman"/>
          <w:sz w:val="24"/>
          <w:szCs w:val="24"/>
          <w:lang w:val="en-US"/>
        </w:rPr>
        <w:t>-</w:t>
      </w:r>
      <w:r w:rsidRPr="00F276F8">
        <w:rPr>
          <w:rFonts w:ascii="Times New Roman" w:hAnsi="Times New Roman"/>
          <w:sz w:val="24"/>
          <w:szCs w:val="24"/>
        </w:rPr>
        <w:t>Клуб</w:t>
      </w:r>
      <w:r w:rsidRPr="00F276F8">
        <w:rPr>
          <w:rFonts w:ascii="Times New Roman" w:hAnsi="Times New Roman"/>
          <w:sz w:val="24"/>
          <w:szCs w:val="24"/>
          <w:lang w:val="en-US"/>
        </w:rPr>
        <w:t xml:space="preserve">, 2018. 285 </w:t>
      </w:r>
      <w:r w:rsidRPr="00F276F8">
        <w:rPr>
          <w:rFonts w:ascii="Times New Roman" w:hAnsi="Times New Roman"/>
          <w:sz w:val="24"/>
          <w:szCs w:val="24"/>
        </w:rPr>
        <w:t>с</w:t>
      </w:r>
      <w:r w:rsidRPr="00F276F8">
        <w:rPr>
          <w:rFonts w:ascii="Times New Roman" w:hAnsi="Times New Roman"/>
          <w:sz w:val="24"/>
          <w:szCs w:val="24"/>
          <w:lang w:val="en-US"/>
        </w:rPr>
        <w:t xml:space="preserve">.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F276F8">
        <w:rPr>
          <w:rFonts w:ascii="Times New Roman" w:hAnsi="Times New Roman"/>
          <w:sz w:val="24"/>
          <w:szCs w:val="24"/>
          <w:lang w:val="en-US"/>
        </w:rPr>
        <w:t xml:space="preserve">22. </w:t>
      </w:r>
      <w:proofErr w:type="spellStart"/>
      <w:r w:rsidRPr="00F276F8">
        <w:rPr>
          <w:rFonts w:ascii="Times New Roman" w:hAnsi="Times New Roman"/>
          <w:sz w:val="24"/>
          <w:szCs w:val="24"/>
        </w:rPr>
        <w:t>Боярчук</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А</w:t>
      </w:r>
      <w:r w:rsidRPr="00F276F8">
        <w:rPr>
          <w:rFonts w:ascii="Times New Roman" w:hAnsi="Times New Roman"/>
          <w:sz w:val="24"/>
          <w:szCs w:val="24"/>
          <w:lang w:val="en-US"/>
        </w:rPr>
        <w:t>.</w:t>
      </w:r>
      <w:r w:rsidRPr="00F276F8">
        <w:rPr>
          <w:rFonts w:ascii="Times New Roman" w:hAnsi="Times New Roman"/>
          <w:sz w:val="24"/>
          <w:szCs w:val="24"/>
        </w:rPr>
        <w:t>І</w:t>
      </w:r>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Міжнародні</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економічні</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відносини</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навч</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посіб</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 xml:space="preserve">Херсон: СТАР, 2018. 373 с.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F276F8">
        <w:rPr>
          <w:rFonts w:ascii="Times New Roman" w:hAnsi="Times New Roman"/>
          <w:sz w:val="24"/>
          <w:szCs w:val="24"/>
        </w:rPr>
        <w:t xml:space="preserve">23. </w:t>
      </w:r>
      <w:proofErr w:type="spellStart"/>
      <w:r w:rsidRPr="00F276F8">
        <w:rPr>
          <w:rFonts w:ascii="Times New Roman" w:hAnsi="Times New Roman"/>
          <w:sz w:val="24"/>
          <w:szCs w:val="24"/>
        </w:rPr>
        <w:t>Світова</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економіка</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підручник</w:t>
      </w:r>
      <w:proofErr w:type="spellEnd"/>
      <w:r w:rsidRPr="00F276F8">
        <w:rPr>
          <w:rFonts w:ascii="Times New Roman" w:hAnsi="Times New Roman"/>
          <w:sz w:val="24"/>
          <w:szCs w:val="24"/>
        </w:rPr>
        <w:t xml:space="preserve"> / за ред. О.І. </w:t>
      </w:r>
      <w:proofErr w:type="spellStart"/>
      <w:r w:rsidRPr="00F276F8">
        <w:rPr>
          <w:rFonts w:ascii="Times New Roman" w:hAnsi="Times New Roman"/>
          <w:sz w:val="24"/>
          <w:szCs w:val="24"/>
        </w:rPr>
        <w:t>Шниркова</w:t>
      </w:r>
      <w:proofErr w:type="spellEnd"/>
      <w:r w:rsidRPr="00F276F8">
        <w:rPr>
          <w:rFonts w:ascii="Times New Roman" w:hAnsi="Times New Roman"/>
          <w:sz w:val="24"/>
          <w:szCs w:val="24"/>
        </w:rPr>
        <w:t xml:space="preserve">, В.А. Мазуренка, О.І. Рогача. </w:t>
      </w:r>
      <w:proofErr w:type="spellStart"/>
      <w:r w:rsidRPr="00F276F8">
        <w:rPr>
          <w:rFonts w:ascii="Times New Roman" w:hAnsi="Times New Roman"/>
          <w:sz w:val="24"/>
          <w:szCs w:val="24"/>
        </w:rPr>
        <w:t>Київ</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Київський</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університет</w:t>
      </w:r>
      <w:proofErr w:type="spellEnd"/>
      <w:r w:rsidRPr="00F276F8">
        <w:rPr>
          <w:rFonts w:ascii="Times New Roman" w:hAnsi="Times New Roman"/>
          <w:sz w:val="24"/>
          <w:szCs w:val="24"/>
          <w:lang w:val="en-US"/>
        </w:rPr>
        <w:t xml:space="preserve">, 2018. 616 </w:t>
      </w:r>
      <w:r w:rsidRPr="00F276F8">
        <w:rPr>
          <w:rFonts w:ascii="Times New Roman" w:hAnsi="Times New Roman"/>
          <w:sz w:val="24"/>
          <w:szCs w:val="24"/>
        </w:rPr>
        <w:t>с</w:t>
      </w:r>
      <w:r w:rsidRPr="00F276F8">
        <w:rPr>
          <w:rFonts w:ascii="Times New Roman" w:hAnsi="Times New Roman"/>
          <w:sz w:val="24"/>
          <w:szCs w:val="24"/>
          <w:lang w:val="en-US"/>
        </w:rPr>
        <w:t xml:space="preserve">.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F276F8">
        <w:rPr>
          <w:rFonts w:ascii="Times New Roman" w:hAnsi="Times New Roman"/>
          <w:sz w:val="24"/>
          <w:szCs w:val="24"/>
          <w:lang w:val="en-US"/>
        </w:rPr>
        <w:t xml:space="preserve">24. Goldberg P. The future of trade: Policy can play a role in shaping the future of the ailing multilateral trade system. Finance &amp; Development. 2019. Vol.56. p 2.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245657">
        <w:rPr>
          <w:rFonts w:ascii="Times New Roman" w:hAnsi="Times New Roman"/>
          <w:sz w:val="24"/>
          <w:szCs w:val="24"/>
          <w:lang w:val="en-US"/>
        </w:rPr>
        <w:t xml:space="preserve">25. </w:t>
      </w:r>
      <w:proofErr w:type="spellStart"/>
      <w:r w:rsidRPr="00F276F8">
        <w:rPr>
          <w:rFonts w:ascii="Times New Roman" w:hAnsi="Times New Roman"/>
          <w:sz w:val="24"/>
          <w:szCs w:val="24"/>
        </w:rPr>
        <w:t>Зварич</w:t>
      </w:r>
      <w:proofErr w:type="spellEnd"/>
      <w:r w:rsidRPr="00245657">
        <w:rPr>
          <w:rFonts w:ascii="Times New Roman" w:hAnsi="Times New Roman"/>
          <w:sz w:val="24"/>
          <w:szCs w:val="24"/>
          <w:lang w:val="en-US"/>
        </w:rPr>
        <w:t xml:space="preserve"> </w:t>
      </w:r>
      <w:r w:rsidRPr="00F276F8">
        <w:rPr>
          <w:rFonts w:ascii="Times New Roman" w:hAnsi="Times New Roman"/>
          <w:sz w:val="24"/>
          <w:szCs w:val="24"/>
        </w:rPr>
        <w:t>Р</w:t>
      </w:r>
      <w:r w:rsidRPr="00245657">
        <w:rPr>
          <w:rFonts w:ascii="Times New Roman" w:hAnsi="Times New Roman"/>
          <w:sz w:val="24"/>
          <w:szCs w:val="24"/>
          <w:lang w:val="en-US"/>
        </w:rPr>
        <w:t xml:space="preserve">. </w:t>
      </w:r>
      <w:r w:rsidRPr="00F276F8">
        <w:rPr>
          <w:rFonts w:ascii="Times New Roman" w:hAnsi="Times New Roman"/>
          <w:sz w:val="24"/>
          <w:szCs w:val="24"/>
        </w:rPr>
        <w:t>Є</w:t>
      </w:r>
      <w:r w:rsidRPr="00245657">
        <w:rPr>
          <w:rFonts w:ascii="Times New Roman" w:hAnsi="Times New Roman"/>
          <w:sz w:val="24"/>
          <w:szCs w:val="24"/>
          <w:lang w:val="en-US"/>
        </w:rPr>
        <w:t xml:space="preserve">. </w:t>
      </w:r>
      <w:proofErr w:type="spellStart"/>
      <w:r w:rsidRPr="00F276F8">
        <w:rPr>
          <w:rFonts w:ascii="Times New Roman" w:hAnsi="Times New Roman"/>
          <w:sz w:val="24"/>
          <w:szCs w:val="24"/>
        </w:rPr>
        <w:t>Асиметрія</w:t>
      </w:r>
      <w:proofErr w:type="spellEnd"/>
      <w:r w:rsidRPr="00245657">
        <w:rPr>
          <w:rFonts w:ascii="Times New Roman" w:hAnsi="Times New Roman"/>
          <w:sz w:val="24"/>
          <w:szCs w:val="24"/>
          <w:lang w:val="en-US"/>
        </w:rPr>
        <w:t xml:space="preserve"> </w:t>
      </w:r>
      <w:proofErr w:type="spellStart"/>
      <w:r w:rsidRPr="00F276F8">
        <w:rPr>
          <w:rFonts w:ascii="Times New Roman" w:hAnsi="Times New Roman"/>
          <w:sz w:val="24"/>
          <w:szCs w:val="24"/>
        </w:rPr>
        <w:t>розвитку</w:t>
      </w:r>
      <w:proofErr w:type="spellEnd"/>
      <w:r w:rsidRPr="00245657">
        <w:rPr>
          <w:rFonts w:ascii="Times New Roman" w:hAnsi="Times New Roman"/>
          <w:sz w:val="24"/>
          <w:szCs w:val="24"/>
          <w:lang w:val="en-US"/>
        </w:rPr>
        <w:t xml:space="preserve"> </w:t>
      </w:r>
      <w:proofErr w:type="spellStart"/>
      <w:r w:rsidRPr="00F276F8">
        <w:rPr>
          <w:rFonts w:ascii="Times New Roman" w:hAnsi="Times New Roman"/>
          <w:sz w:val="24"/>
          <w:szCs w:val="24"/>
        </w:rPr>
        <w:t>глобальної</w:t>
      </w:r>
      <w:proofErr w:type="spellEnd"/>
      <w:r w:rsidRPr="00245657">
        <w:rPr>
          <w:rFonts w:ascii="Times New Roman" w:hAnsi="Times New Roman"/>
          <w:sz w:val="24"/>
          <w:szCs w:val="24"/>
          <w:lang w:val="en-US"/>
        </w:rPr>
        <w:t xml:space="preserve"> </w:t>
      </w:r>
      <w:proofErr w:type="spellStart"/>
      <w:r w:rsidRPr="00F276F8">
        <w:rPr>
          <w:rFonts w:ascii="Times New Roman" w:hAnsi="Times New Roman"/>
          <w:sz w:val="24"/>
          <w:szCs w:val="24"/>
        </w:rPr>
        <w:t>економіки</w:t>
      </w:r>
      <w:proofErr w:type="spellEnd"/>
      <w:r w:rsidRPr="00245657">
        <w:rPr>
          <w:rFonts w:ascii="Times New Roman" w:hAnsi="Times New Roman"/>
          <w:sz w:val="24"/>
          <w:szCs w:val="24"/>
          <w:lang w:val="en-US"/>
        </w:rPr>
        <w:t xml:space="preserve">. </w:t>
      </w:r>
      <w:proofErr w:type="spellStart"/>
      <w:r w:rsidRPr="00F276F8">
        <w:rPr>
          <w:rFonts w:ascii="Times New Roman" w:hAnsi="Times New Roman"/>
          <w:sz w:val="24"/>
          <w:szCs w:val="24"/>
        </w:rPr>
        <w:t>Бізнес</w:t>
      </w:r>
      <w:proofErr w:type="spellEnd"/>
      <w:r w:rsidRPr="00F276F8">
        <w:rPr>
          <w:rFonts w:ascii="Times New Roman" w:hAnsi="Times New Roman"/>
          <w:sz w:val="24"/>
          <w:szCs w:val="24"/>
          <w:lang w:val="en-US"/>
        </w:rPr>
        <w:t>-</w:t>
      </w:r>
      <w:proofErr w:type="spellStart"/>
      <w:r w:rsidRPr="00F276F8">
        <w:rPr>
          <w:rFonts w:ascii="Times New Roman" w:hAnsi="Times New Roman"/>
          <w:sz w:val="24"/>
          <w:szCs w:val="24"/>
        </w:rPr>
        <w:t>навігатор</w:t>
      </w:r>
      <w:proofErr w:type="spellEnd"/>
      <w:r w:rsidRPr="00F276F8">
        <w:rPr>
          <w:rFonts w:ascii="Times New Roman" w:hAnsi="Times New Roman"/>
          <w:sz w:val="24"/>
          <w:szCs w:val="24"/>
          <w:lang w:val="en-US"/>
        </w:rPr>
        <w:t xml:space="preserve">. 2018. </w:t>
      </w:r>
      <w:proofErr w:type="spellStart"/>
      <w:r w:rsidRPr="00F276F8">
        <w:rPr>
          <w:rFonts w:ascii="Times New Roman" w:hAnsi="Times New Roman"/>
          <w:sz w:val="24"/>
          <w:szCs w:val="24"/>
        </w:rPr>
        <w:t>Вип</w:t>
      </w:r>
      <w:proofErr w:type="spellEnd"/>
      <w:r w:rsidRPr="00F276F8">
        <w:rPr>
          <w:rFonts w:ascii="Times New Roman" w:hAnsi="Times New Roman"/>
          <w:sz w:val="24"/>
          <w:szCs w:val="24"/>
          <w:lang w:val="en-US"/>
        </w:rPr>
        <w:t xml:space="preserve">. 1-1 (44). </w:t>
      </w:r>
      <w:r w:rsidRPr="00F276F8">
        <w:rPr>
          <w:rFonts w:ascii="Times New Roman" w:hAnsi="Times New Roman"/>
          <w:sz w:val="24"/>
          <w:szCs w:val="24"/>
        </w:rPr>
        <w:t>С</w:t>
      </w:r>
      <w:r w:rsidRPr="00F276F8">
        <w:rPr>
          <w:rFonts w:ascii="Times New Roman" w:hAnsi="Times New Roman"/>
          <w:sz w:val="24"/>
          <w:szCs w:val="24"/>
          <w:lang w:val="en-US"/>
        </w:rPr>
        <w:t xml:space="preserve">. 32–36.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245657">
        <w:rPr>
          <w:rFonts w:ascii="Times New Roman" w:hAnsi="Times New Roman"/>
          <w:sz w:val="24"/>
          <w:szCs w:val="24"/>
          <w:lang w:val="en-US"/>
        </w:rPr>
        <w:t xml:space="preserve">26. </w:t>
      </w:r>
      <w:proofErr w:type="spellStart"/>
      <w:r w:rsidRPr="00F276F8">
        <w:rPr>
          <w:rFonts w:ascii="Times New Roman" w:hAnsi="Times New Roman"/>
          <w:sz w:val="24"/>
          <w:szCs w:val="24"/>
        </w:rPr>
        <w:t>Зварич</w:t>
      </w:r>
      <w:proofErr w:type="spellEnd"/>
      <w:r w:rsidRPr="00245657">
        <w:rPr>
          <w:rFonts w:ascii="Times New Roman" w:hAnsi="Times New Roman"/>
          <w:sz w:val="24"/>
          <w:szCs w:val="24"/>
          <w:lang w:val="en-US"/>
        </w:rPr>
        <w:t xml:space="preserve"> </w:t>
      </w:r>
      <w:r w:rsidRPr="00F276F8">
        <w:rPr>
          <w:rFonts w:ascii="Times New Roman" w:hAnsi="Times New Roman"/>
          <w:sz w:val="24"/>
          <w:szCs w:val="24"/>
        </w:rPr>
        <w:t>Р</w:t>
      </w:r>
      <w:r w:rsidRPr="00245657">
        <w:rPr>
          <w:rFonts w:ascii="Times New Roman" w:hAnsi="Times New Roman"/>
          <w:sz w:val="24"/>
          <w:szCs w:val="24"/>
          <w:lang w:val="en-US"/>
        </w:rPr>
        <w:t xml:space="preserve">. </w:t>
      </w:r>
      <w:r w:rsidRPr="00F276F8">
        <w:rPr>
          <w:rFonts w:ascii="Times New Roman" w:hAnsi="Times New Roman"/>
          <w:sz w:val="24"/>
          <w:szCs w:val="24"/>
        </w:rPr>
        <w:t>Є</w:t>
      </w:r>
      <w:r w:rsidRPr="00245657">
        <w:rPr>
          <w:rFonts w:ascii="Times New Roman" w:hAnsi="Times New Roman"/>
          <w:sz w:val="24"/>
          <w:szCs w:val="24"/>
          <w:lang w:val="en-US"/>
        </w:rPr>
        <w:t xml:space="preserve">. </w:t>
      </w:r>
      <w:proofErr w:type="spellStart"/>
      <w:r w:rsidRPr="00F276F8">
        <w:rPr>
          <w:rFonts w:ascii="Times New Roman" w:hAnsi="Times New Roman"/>
          <w:sz w:val="24"/>
          <w:szCs w:val="24"/>
        </w:rPr>
        <w:t>Детермінанти</w:t>
      </w:r>
      <w:proofErr w:type="spellEnd"/>
      <w:r w:rsidRPr="00245657">
        <w:rPr>
          <w:rFonts w:ascii="Times New Roman" w:hAnsi="Times New Roman"/>
          <w:sz w:val="24"/>
          <w:szCs w:val="24"/>
          <w:lang w:val="en-US"/>
        </w:rPr>
        <w:t xml:space="preserve"> </w:t>
      </w:r>
      <w:proofErr w:type="spellStart"/>
      <w:r w:rsidRPr="00F276F8">
        <w:rPr>
          <w:rFonts w:ascii="Times New Roman" w:hAnsi="Times New Roman"/>
          <w:sz w:val="24"/>
          <w:szCs w:val="24"/>
        </w:rPr>
        <w:t>економічного</w:t>
      </w:r>
      <w:proofErr w:type="spellEnd"/>
      <w:r w:rsidRPr="00245657">
        <w:rPr>
          <w:rFonts w:ascii="Times New Roman" w:hAnsi="Times New Roman"/>
          <w:sz w:val="24"/>
          <w:szCs w:val="24"/>
          <w:lang w:val="en-US"/>
        </w:rPr>
        <w:t xml:space="preserve"> </w:t>
      </w:r>
      <w:proofErr w:type="spellStart"/>
      <w:r w:rsidRPr="00F276F8">
        <w:rPr>
          <w:rFonts w:ascii="Times New Roman" w:hAnsi="Times New Roman"/>
          <w:sz w:val="24"/>
          <w:szCs w:val="24"/>
        </w:rPr>
        <w:t>зростання</w:t>
      </w:r>
      <w:proofErr w:type="spellEnd"/>
      <w:r w:rsidRPr="00245657">
        <w:rPr>
          <w:rFonts w:ascii="Times New Roman" w:hAnsi="Times New Roman"/>
          <w:sz w:val="24"/>
          <w:szCs w:val="24"/>
          <w:lang w:val="en-US"/>
        </w:rPr>
        <w:t xml:space="preserve"> </w:t>
      </w:r>
      <w:proofErr w:type="spellStart"/>
      <w:r w:rsidRPr="00F276F8">
        <w:rPr>
          <w:rFonts w:ascii="Times New Roman" w:hAnsi="Times New Roman"/>
          <w:sz w:val="24"/>
          <w:szCs w:val="24"/>
        </w:rPr>
        <w:t>країн</w:t>
      </w:r>
      <w:proofErr w:type="spellEnd"/>
      <w:r w:rsidRPr="00245657">
        <w:rPr>
          <w:rFonts w:ascii="Times New Roman" w:hAnsi="Times New Roman"/>
          <w:sz w:val="24"/>
          <w:szCs w:val="24"/>
          <w:lang w:val="en-US"/>
        </w:rPr>
        <w:t xml:space="preserve">, </w:t>
      </w:r>
      <w:proofErr w:type="spellStart"/>
      <w:r w:rsidRPr="00F276F8">
        <w:rPr>
          <w:rFonts w:ascii="Times New Roman" w:hAnsi="Times New Roman"/>
          <w:sz w:val="24"/>
          <w:szCs w:val="24"/>
        </w:rPr>
        <w:t>що</w:t>
      </w:r>
      <w:proofErr w:type="spellEnd"/>
      <w:r w:rsidRPr="00245657">
        <w:rPr>
          <w:rFonts w:ascii="Times New Roman" w:hAnsi="Times New Roman"/>
          <w:sz w:val="24"/>
          <w:szCs w:val="24"/>
          <w:lang w:val="en-US"/>
        </w:rPr>
        <w:t xml:space="preserve"> </w:t>
      </w:r>
      <w:proofErr w:type="spellStart"/>
      <w:r w:rsidRPr="00F276F8">
        <w:rPr>
          <w:rFonts w:ascii="Times New Roman" w:hAnsi="Times New Roman"/>
          <w:sz w:val="24"/>
          <w:szCs w:val="24"/>
        </w:rPr>
        <w:t>розвиваються</w:t>
      </w:r>
      <w:proofErr w:type="spellEnd"/>
      <w:r w:rsidRPr="00245657">
        <w:rPr>
          <w:rFonts w:ascii="Times New Roman" w:hAnsi="Times New Roman"/>
          <w:sz w:val="24"/>
          <w:szCs w:val="24"/>
          <w:lang w:val="en-US"/>
        </w:rPr>
        <w:t xml:space="preserve">. </w:t>
      </w:r>
      <w:r w:rsidRPr="00F276F8">
        <w:rPr>
          <w:rFonts w:ascii="Times New Roman" w:hAnsi="Times New Roman"/>
          <w:sz w:val="24"/>
          <w:szCs w:val="24"/>
        </w:rPr>
        <w:t>Журнал</w:t>
      </w:r>
      <w:r w:rsidRPr="00245657">
        <w:rPr>
          <w:rFonts w:ascii="Times New Roman" w:hAnsi="Times New Roman"/>
          <w:sz w:val="24"/>
          <w:szCs w:val="24"/>
          <w:lang w:val="en-US"/>
        </w:rPr>
        <w:t xml:space="preserve"> </w:t>
      </w:r>
      <w:proofErr w:type="spellStart"/>
      <w:r w:rsidRPr="00F276F8">
        <w:rPr>
          <w:rFonts w:ascii="Times New Roman" w:hAnsi="Times New Roman"/>
          <w:sz w:val="24"/>
          <w:szCs w:val="24"/>
        </w:rPr>
        <w:t>європейської</w:t>
      </w:r>
      <w:proofErr w:type="spellEnd"/>
      <w:r w:rsidRPr="00245657">
        <w:rPr>
          <w:rFonts w:ascii="Times New Roman" w:hAnsi="Times New Roman"/>
          <w:sz w:val="24"/>
          <w:szCs w:val="24"/>
          <w:lang w:val="en-US"/>
        </w:rPr>
        <w:t xml:space="preserve"> </w:t>
      </w:r>
      <w:proofErr w:type="spellStart"/>
      <w:r w:rsidRPr="00F276F8">
        <w:rPr>
          <w:rFonts w:ascii="Times New Roman" w:hAnsi="Times New Roman"/>
          <w:sz w:val="24"/>
          <w:szCs w:val="24"/>
        </w:rPr>
        <w:t>економіки</w:t>
      </w:r>
      <w:proofErr w:type="spellEnd"/>
      <w:r w:rsidRPr="00245657">
        <w:rPr>
          <w:rFonts w:ascii="Times New Roman" w:hAnsi="Times New Roman"/>
          <w:sz w:val="24"/>
          <w:szCs w:val="24"/>
          <w:lang w:val="en-US"/>
        </w:rPr>
        <w:t xml:space="preserve">. </w:t>
      </w:r>
      <w:r w:rsidRPr="00F276F8">
        <w:rPr>
          <w:rFonts w:ascii="Times New Roman" w:hAnsi="Times New Roman"/>
          <w:sz w:val="24"/>
          <w:szCs w:val="24"/>
          <w:lang w:val="en-US"/>
        </w:rPr>
        <w:t xml:space="preserve">2018. </w:t>
      </w:r>
      <w:r w:rsidRPr="00F276F8">
        <w:rPr>
          <w:rFonts w:ascii="Times New Roman" w:hAnsi="Times New Roman"/>
          <w:sz w:val="24"/>
          <w:szCs w:val="24"/>
        </w:rPr>
        <w:t>Том</w:t>
      </w:r>
      <w:r w:rsidRPr="00F276F8">
        <w:rPr>
          <w:rFonts w:ascii="Times New Roman" w:hAnsi="Times New Roman"/>
          <w:sz w:val="24"/>
          <w:szCs w:val="24"/>
          <w:lang w:val="en-US"/>
        </w:rPr>
        <w:t xml:space="preserve"> 17, № 1 (64). </w:t>
      </w:r>
      <w:r w:rsidRPr="00F276F8">
        <w:rPr>
          <w:rFonts w:ascii="Times New Roman" w:hAnsi="Times New Roman"/>
          <w:sz w:val="24"/>
          <w:szCs w:val="24"/>
        </w:rPr>
        <w:t>С</w:t>
      </w:r>
      <w:r w:rsidRPr="00F276F8">
        <w:rPr>
          <w:rFonts w:ascii="Times New Roman" w:hAnsi="Times New Roman"/>
          <w:sz w:val="24"/>
          <w:szCs w:val="24"/>
          <w:lang w:val="en-US"/>
        </w:rPr>
        <w:t>. 19–33.</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F276F8">
        <w:rPr>
          <w:rFonts w:ascii="Times New Roman" w:hAnsi="Times New Roman"/>
          <w:sz w:val="24"/>
          <w:szCs w:val="24"/>
          <w:lang w:val="en-US"/>
        </w:rPr>
        <w:t xml:space="preserve"> 27. </w:t>
      </w:r>
      <w:proofErr w:type="spellStart"/>
      <w:r w:rsidRPr="00F276F8">
        <w:rPr>
          <w:rFonts w:ascii="Times New Roman" w:hAnsi="Times New Roman"/>
          <w:sz w:val="24"/>
          <w:szCs w:val="24"/>
        </w:rPr>
        <w:t>Міжнародна</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економіка</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підруч</w:t>
      </w:r>
      <w:proofErr w:type="spellEnd"/>
      <w:r w:rsidRPr="00F276F8">
        <w:rPr>
          <w:rFonts w:ascii="Times New Roman" w:hAnsi="Times New Roman"/>
          <w:sz w:val="24"/>
          <w:szCs w:val="24"/>
          <w:lang w:val="en-US"/>
        </w:rPr>
        <w:t xml:space="preserve">. / </w:t>
      </w:r>
      <w:r w:rsidRPr="00F276F8">
        <w:rPr>
          <w:rFonts w:ascii="Times New Roman" w:hAnsi="Times New Roman"/>
          <w:sz w:val="24"/>
          <w:szCs w:val="24"/>
        </w:rPr>
        <w:t>С</w:t>
      </w:r>
      <w:r w:rsidRPr="00F276F8">
        <w:rPr>
          <w:rFonts w:ascii="Times New Roman" w:hAnsi="Times New Roman"/>
          <w:sz w:val="24"/>
          <w:szCs w:val="24"/>
          <w:lang w:val="en-US"/>
        </w:rPr>
        <w:t>.</w:t>
      </w:r>
      <w:r w:rsidRPr="00F276F8">
        <w:rPr>
          <w:rFonts w:ascii="Times New Roman" w:hAnsi="Times New Roman"/>
          <w:sz w:val="24"/>
          <w:szCs w:val="24"/>
        </w:rPr>
        <w:t>О</w:t>
      </w:r>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Гуткевич</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М</w:t>
      </w:r>
      <w:r w:rsidRPr="00F276F8">
        <w:rPr>
          <w:rFonts w:ascii="Times New Roman" w:hAnsi="Times New Roman"/>
          <w:sz w:val="24"/>
          <w:szCs w:val="24"/>
          <w:lang w:val="en-US"/>
        </w:rPr>
        <w:t>.</w:t>
      </w:r>
      <w:r w:rsidRPr="00F276F8">
        <w:rPr>
          <w:rFonts w:ascii="Times New Roman" w:hAnsi="Times New Roman"/>
          <w:sz w:val="24"/>
          <w:szCs w:val="24"/>
        </w:rPr>
        <w:t>Д</w:t>
      </w:r>
      <w:r w:rsidRPr="00F276F8">
        <w:rPr>
          <w:rFonts w:ascii="Times New Roman" w:hAnsi="Times New Roman"/>
          <w:sz w:val="24"/>
          <w:szCs w:val="24"/>
          <w:lang w:val="en-US"/>
        </w:rPr>
        <w:t>.</w:t>
      </w:r>
      <w:proofErr w:type="spellStart"/>
      <w:r w:rsidRPr="00F276F8">
        <w:rPr>
          <w:rFonts w:ascii="Times New Roman" w:hAnsi="Times New Roman"/>
          <w:sz w:val="24"/>
          <w:szCs w:val="24"/>
        </w:rPr>
        <w:t>Корінько</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Ю</w:t>
      </w:r>
      <w:r w:rsidRPr="00F276F8">
        <w:rPr>
          <w:rFonts w:ascii="Times New Roman" w:hAnsi="Times New Roman"/>
          <w:sz w:val="24"/>
          <w:szCs w:val="24"/>
          <w:lang w:val="en-US"/>
        </w:rPr>
        <w:t>.</w:t>
      </w:r>
      <w:r w:rsidRPr="00F276F8">
        <w:rPr>
          <w:rFonts w:ascii="Times New Roman" w:hAnsi="Times New Roman"/>
          <w:sz w:val="24"/>
          <w:szCs w:val="24"/>
        </w:rPr>
        <w:t>М</w:t>
      </w:r>
      <w:r w:rsidRPr="00F276F8">
        <w:rPr>
          <w:rFonts w:ascii="Times New Roman" w:hAnsi="Times New Roman"/>
          <w:sz w:val="24"/>
          <w:szCs w:val="24"/>
          <w:lang w:val="en-US"/>
        </w:rPr>
        <w:t>.</w:t>
      </w:r>
      <w:r w:rsidRPr="00F276F8">
        <w:rPr>
          <w:rFonts w:ascii="Times New Roman" w:hAnsi="Times New Roman"/>
          <w:sz w:val="24"/>
          <w:szCs w:val="24"/>
        </w:rPr>
        <w:t>Сафонов</w:t>
      </w:r>
      <w:r w:rsidRPr="00F276F8">
        <w:rPr>
          <w:rFonts w:ascii="Times New Roman" w:hAnsi="Times New Roman"/>
          <w:sz w:val="24"/>
          <w:szCs w:val="24"/>
          <w:lang w:val="en-US"/>
        </w:rPr>
        <w:t>. - 3-</w:t>
      </w:r>
      <w:r w:rsidRPr="00F276F8">
        <w:rPr>
          <w:rFonts w:ascii="Times New Roman" w:hAnsi="Times New Roman"/>
          <w:sz w:val="24"/>
          <w:szCs w:val="24"/>
        </w:rPr>
        <w:t>е</w:t>
      </w:r>
      <w:r w:rsidRPr="00F276F8">
        <w:rPr>
          <w:rFonts w:ascii="Times New Roman" w:hAnsi="Times New Roman"/>
          <w:sz w:val="24"/>
          <w:szCs w:val="24"/>
          <w:lang w:val="en-US"/>
        </w:rPr>
        <w:t xml:space="preserve"> </w:t>
      </w:r>
      <w:r w:rsidRPr="00F276F8">
        <w:rPr>
          <w:rFonts w:ascii="Times New Roman" w:hAnsi="Times New Roman"/>
          <w:sz w:val="24"/>
          <w:szCs w:val="24"/>
        </w:rPr>
        <w:t>вид</w:t>
      </w:r>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перероблене</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та</w:t>
      </w:r>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доповнене</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Вид</w:t>
      </w:r>
      <w:r w:rsidRPr="00F276F8">
        <w:rPr>
          <w:rFonts w:ascii="Times New Roman" w:hAnsi="Times New Roman"/>
          <w:sz w:val="24"/>
          <w:szCs w:val="24"/>
          <w:lang w:val="en-US"/>
        </w:rPr>
        <w:t>-</w:t>
      </w:r>
      <w:r w:rsidRPr="00F276F8">
        <w:rPr>
          <w:rFonts w:ascii="Times New Roman" w:hAnsi="Times New Roman"/>
          <w:sz w:val="24"/>
          <w:szCs w:val="24"/>
        </w:rPr>
        <w:t>во</w:t>
      </w:r>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Діса</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Плюс</w:t>
      </w:r>
      <w:r w:rsidRPr="00F276F8">
        <w:rPr>
          <w:rFonts w:ascii="Times New Roman" w:hAnsi="Times New Roman"/>
          <w:sz w:val="24"/>
          <w:szCs w:val="24"/>
          <w:lang w:val="en-US"/>
        </w:rPr>
        <w:t xml:space="preserve">», 2021. 428 </w:t>
      </w:r>
      <w:r w:rsidRPr="00F276F8">
        <w:rPr>
          <w:rFonts w:ascii="Times New Roman" w:hAnsi="Times New Roman"/>
          <w:sz w:val="24"/>
          <w:szCs w:val="24"/>
        </w:rPr>
        <w:t>с</w:t>
      </w:r>
      <w:r w:rsidRPr="00F276F8">
        <w:rPr>
          <w:rFonts w:ascii="Times New Roman" w:hAnsi="Times New Roman"/>
          <w:sz w:val="24"/>
          <w:szCs w:val="24"/>
          <w:lang w:val="en-US"/>
        </w:rPr>
        <w:t>.</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F276F8">
        <w:rPr>
          <w:rFonts w:ascii="Times New Roman" w:hAnsi="Times New Roman"/>
          <w:sz w:val="24"/>
          <w:szCs w:val="24"/>
          <w:lang w:val="en-US"/>
        </w:rPr>
        <w:t xml:space="preserve"> 28. </w:t>
      </w:r>
      <w:proofErr w:type="spellStart"/>
      <w:r w:rsidRPr="00F276F8">
        <w:rPr>
          <w:rFonts w:ascii="Times New Roman" w:hAnsi="Times New Roman"/>
          <w:sz w:val="24"/>
          <w:szCs w:val="24"/>
        </w:rPr>
        <w:t>Філіпенко</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А</w:t>
      </w:r>
      <w:r w:rsidRPr="00F276F8">
        <w:rPr>
          <w:rFonts w:ascii="Times New Roman" w:hAnsi="Times New Roman"/>
          <w:sz w:val="24"/>
          <w:szCs w:val="24"/>
          <w:lang w:val="en-US"/>
        </w:rPr>
        <w:t>.</w:t>
      </w:r>
      <w:r w:rsidRPr="00F276F8">
        <w:rPr>
          <w:rFonts w:ascii="Times New Roman" w:hAnsi="Times New Roman"/>
          <w:sz w:val="24"/>
          <w:szCs w:val="24"/>
        </w:rPr>
        <w:t>С</w:t>
      </w:r>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Міжнародні</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економічні</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відносини</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історія</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теорія</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політика</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підручник</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Київ</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Либідь</w:t>
      </w:r>
      <w:proofErr w:type="spellEnd"/>
      <w:r w:rsidRPr="00F276F8">
        <w:rPr>
          <w:rFonts w:ascii="Times New Roman" w:hAnsi="Times New Roman"/>
          <w:sz w:val="24"/>
          <w:szCs w:val="24"/>
        </w:rPr>
        <w:t xml:space="preserve">, 2019. 958 с.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F276F8">
        <w:rPr>
          <w:rFonts w:ascii="Times New Roman" w:hAnsi="Times New Roman"/>
          <w:sz w:val="24"/>
          <w:szCs w:val="24"/>
        </w:rPr>
        <w:t xml:space="preserve">29. </w:t>
      </w:r>
      <w:proofErr w:type="spellStart"/>
      <w:r w:rsidRPr="00F276F8">
        <w:rPr>
          <w:rFonts w:ascii="Times New Roman" w:hAnsi="Times New Roman"/>
          <w:sz w:val="24"/>
          <w:szCs w:val="24"/>
        </w:rPr>
        <w:t>Національні</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економіки</w:t>
      </w:r>
      <w:proofErr w:type="spellEnd"/>
      <w:r w:rsidRPr="00F276F8">
        <w:rPr>
          <w:rFonts w:ascii="Times New Roman" w:hAnsi="Times New Roman"/>
          <w:sz w:val="24"/>
          <w:szCs w:val="24"/>
        </w:rPr>
        <w:t xml:space="preserve"> у глобальному </w:t>
      </w:r>
      <w:proofErr w:type="spellStart"/>
      <w:r w:rsidRPr="00F276F8">
        <w:rPr>
          <w:rFonts w:ascii="Times New Roman" w:hAnsi="Times New Roman"/>
          <w:sz w:val="24"/>
          <w:szCs w:val="24"/>
        </w:rPr>
        <w:t>світі</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монографія</w:t>
      </w:r>
      <w:proofErr w:type="spellEnd"/>
      <w:r w:rsidRPr="00F276F8">
        <w:rPr>
          <w:rFonts w:ascii="Times New Roman" w:hAnsi="Times New Roman"/>
          <w:sz w:val="24"/>
          <w:szCs w:val="24"/>
        </w:rPr>
        <w:t xml:space="preserve"> / за ред. доктора </w:t>
      </w:r>
      <w:proofErr w:type="spellStart"/>
      <w:r w:rsidRPr="00F276F8">
        <w:rPr>
          <w:rFonts w:ascii="Times New Roman" w:hAnsi="Times New Roman"/>
          <w:sz w:val="24"/>
          <w:szCs w:val="24"/>
        </w:rPr>
        <w:t>економічних</w:t>
      </w:r>
      <w:proofErr w:type="spellEnd"/>
      <w:r w:rsidRPr="00F276F8">
        <w:rPr>
          <w:rFonts w:ascii="Times New Roman" w:hAnsi="Times New Roman"/>
          <w:sz w:val="24"/>
          <w:szCs w:val="24"/>
        </w:rPr>
        <w:t xml:space="preserve"> наук, </w:t>
      </w:r>
      <w:proofErr w:type="spellStart"/>
      <w:r w:rsidRPr="00F276F8">
        <w:rPr>
          <w:rFonts w:ascii="Times New Roman" w:hAnsi="Times New Roman"/>
          <w:sz w:val="24"/>
          <w:szCs w:val="24"/>
        </w:rPr>
        <w:t>професора</w:t>
      </w:r>
      <w:proofErr w:type="spellEnd"/>
      <w:r w:rsidRPr="00F276F8">
        <w:rPr>
          <w:rFonts w:ascii="Times New Roman" w:hAnsi="Times New Roman"/>
          <w:sz w:val="24"/>
          <w:szCs w:val="24"/>
        </w:rPr>
        <w:t xml:space="preserve"> А.О. </w:t>
      </w:r>
      <w:proofErr w:type="spellStart"/>
      <w:r w:rsidRPr="00F276F8">
        <w:rPr>
          <w:rFonts w:ascii="Times New Roman" w:hAnsi="Times New Roman"/>
          <w:sz w:val="24"/>
          <w:szCs w:val="24"/>
        </w:rPr>
        <w:t>Задої</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Дніпро</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Університет</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rPr>
        <w:t>імені</w:t>
      </w:r>
      <w:proofErr w:type="spellEnd"/>
      <w:r w:rsidRPr="00F276F8">
        <w:rPr>
          <w:rFonts w:ascii="Times New Roman" w:hAnsi="Times New Roman"/>
          <w:sz w:val="24"/>
          <w:szCs w:val="24"/>
          <w:lang w:val="en-US"/>
        </w:rPr>
        <w:t xml:space="preserve"> </w:t>
      </w:r>
      <w:r w:rsidRPr="00F276F8">
        <w:rPr>
          <w:rFonts w:ascii="Times New Roman" w:hAnsi="Times New Roman"/>
          <w:sz w:val="24"/>
          <w:szCs w:val="24"/>
        </w:rPr>
        <w:t>Альфреда</w:t>
      </w:r>
      <w:r w:rsidRPr="00F276F8">
        <w:rPr>
          <w:rFonts w:ascii="Times New Roman" w:hAnsi="Times New Roman"/>
          <w:sz w:val="24"/>
          <w:szCs w:val="24"/>
          <w:lang w:val="en-US"/>
        </w:rPr>
        <w:t xml:space="preserve"> </w:t>
      </w:r>
      <w:r w:rsidRPr="00F276F8">
        <w:rPr>
          <w:rFonts w:ascii="Times New Roman" w:hAnsi="Times New Roman"/>
          <w:sz w:val="24"/>
          <w:szCs w:val="24"/>
        </w:rPr>
        <w:t>Нобеля</w:t>
      </w:r>
      <w:r w:rsidRPr="00F276F8">
        <w:rPr>
          <w:rFonts w:ascii="Times New Roman" w:hAnsi="Times New Roman"/>
          <w:sz w:val="24"/>
          <w:szCs w:val="24"/>
          <w:lang w:val="en-US"/>
        </w:rPr>
        <w:t xml:space="preserve">, 2021. 299 </w:t>
      </w:r>
      <w:r w:rsidRPr="00F276F8">
        <w:rPr>
          <w:rFonts w:ascii="Times New Roman" w:hAnsi="Times New Roman"/>
          <w:sz w:val="24"/>
          <w:szCs w:val="24"/>
        </w:rPr>
        <w:t>с</w:t>
      </w:r>
      <w:r w:rsidRPr="00F276F8">
        <w:rPr>
          <w:rFonts w:ascii="Times New Roman" w:hAnsi="Times New Roman"/>
          <w:sz w:val="24"/>
          <w:szCs w:val="24"/>
          <w:lang w:val="en-US"/>
        </w:rPr>
        <w:t xml:space="preserve">.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F276F8">
        <w:rPr>
          <w:rFonts w:ascii="Times New Roman" w:hAnsi="Times New Roman"/>
          <w:sz w:val="24"/>
          <w:szCs w:val="24"/>
          <w:lang w:val="en-US"/>
        </w:rPr>
        <w:t xml:space="preserve">30. Annual Report 2021. World Trade Organization. 2021. URL: https://www.wto.org/english/res_e/booksp_e/anrep_e/anrep21_chap1_e.pdf. 31. Failed </w:t>
      </w:r>
      <w:proofErr w:type="spellStart"/>
      <w:r w:rsidRPr="00F276F8">
        <w:rPr>
          <w:rFonts w:ascii="Times New Roman" w:hAnsi="Times New Roman"/>
          <w:sz w:val="24"/>
          <w:szCs w:val="24"/>
          <w:lang w:val="en-US"/>
        </w:rPr>
        <w:t>Globalisation</w:t>
      </w:r>
      <w:proofErr w:type="spellEnd"/>
      <w:r w:rsidRPr="00F276F8">
        <w:rPr>
          <w:rFonts w:ascii="Times New Roman" w:hAnsi="Times New Roman"/>
          <w:sz w:val="24"/>
          <w:szCs w:val="24"/>
          <w:lang w:val="en-US"/>
        </w:rPr>
        <w:t xml:space="preserve">: Inequality, Money, and the Renaissance of the State / </w:t>
      </w:r>
      <w:proofErr w:type="spellStart"/>
      <w:r w:rsidRPr="00F276F8">
        <w:rPr>
          <w:rFonts w:ascii="Times New Roman" w:hAnsi="Times New Roman"/>
          <w:sz w:val="24"/>
          <w:szCs w:val="24"/>
          <w:lang w:val="en-US"/>
        </w:rPr>
        <w:t>Heiner</w:t>
      </w:r>
      <w:proofErr w:type="spellEnd"/>
      <w:r w:rsidRPr="00F276F8">
        <w:rPr>
          <w:rFonts w:ascii="Times New Roman" w:hAnsi="Times New Roman"/>
          <w:sz w:val="24"/>
          <w:szCs w:val="24"/>
          <w:lang w:val="en-US"/>
        </w:rPr>
        <w:t xml:space="preserve"> </w:t>
      </w:r>
      <w:proofErr w:type="spellStart"/>
      <w:r w:rsidRPr="00F276F8">
        <w:rPr>
          <w:rFonts w:ascii="Times New Roman" w:hAnsi="Times New Roman"/>
          <w:sz w:val="24"/>
          <w:szCs w:val="24"/>
          <w:lang w:val="en-US"/>
        </w:rPr>
        <w:t>Flassbeck</w:t>
      </w:r>
      <w:proofErr w:type="spellEnd"/>
      <w:r w:rsidRPr="00F276F8">
        <w:rPr>
          <w:rFonts w:ascii="Times New Roman" w:hAnsi="Times New Roman"/>
          <w:sz w:val="24"/>
          <w:szCs w:val="24"/>
          <w:lang w:val="en-US"/>
        </w:rPr>
        <w:t xml:space="preserve">, Paul Steinhardt. World Scientific, 2020. 320 p.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F276F8">
        <w:rPr>
          <w:rFonts w:ascii="Times New Roman" w:hAnsi="Times New Roman"/>
          <w:sz w:val="24"/>
          <w:szCs w:val="24"/>
          <w:lang w:val="en-US"/>
        </w:rPr>
        <w:t xml:space="preserve">32. Democracy Index 2021. Economist Intelligence Unit. 2021. URL: </w:t>
      </w:r>
      <w:hyperlink r:id="rId6" w:history="1">
        <w:r w:rsidRPr="00F276F8">
          <w:rPr>
            <w:rStyle w:val="a5"/>
            <w:rFonts w:ascii="Times New Roman" w:hAnsi="Times New Roman"/>
            <w:sz w:val="24"/>
            <w:szCs w:val="24"/>
            <w:lang w:val="en-US"/>
          </w:rPr>
          <w:t>https://www.eiu.com/n/campaigns/democracy-index-2021/</w:t>
        </w:r>
      </w:hyperlink>
      <w:r w:rsidRPr="00F276F8">
        <w:rPr>
          <w:rFonts w:ascii="Times New Roman" w:hAnsi="Times New Roman"/>
          <w:sz w:val="24"/>
          <w:szCs w:val="24"/>
          <w:lang w:val="en-US"/>
        </w:rPr>
        <w:t xml:space="preserve">.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F276F8">
        <w:rPr>
          <w:rFonts w:ascii="Times New Roman" w:hAnsi="Times New Roman"/>
          <w:sz w:val="24"/>
          <w:szCs w:val="24"/>
          <w:lang w:val="en-US"/>
        </w:rPr>
        <w:t xml:space="preserve">33. Competition, Innovation and Trade / Larry D </w:t>
      </w:r>
      <w:proofErr w:type="spellStart"/>
      <w:r w:rsidRPr="00F276F8">
        <w:rPr>
          <w:rFonts w:ascii="Times New Roman" w:hAnsi="Times New Roman"/>
          <w:sz w:val="24"/>
          <w:szCs w:val="24"/>
          <w:lang w:val="en-US"/>
        </w:rPr>
        <w:t>Qiu</w:t>
      </w:r>
      <w:proofErr w:type="spellEnd"/>
      <w:r w:rsidRPr="00F276F8">
        <w:rPr>
          <w:rFonts w:ascii="Times New Roman" w:hAnsi="Times New Roman"/>
          <w:sz w:val="24"/>
          <w:szCs w:val="24"/>
          <w:lang w:val="en-US"/>
        </w:rPr>
        <w:t xml:space="preserve">. World Scientific Studies in International Economics, 2020. 392 p.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F276F8">
        <w:rPr>
          <w:rFonts w:ascii="Times New Roman" w:hAnsi="Times New Roman"/>
          <w:sz w:val="24"/>
          <w:szCs w:val="24"/>
          <w:lang w:val="en-US"/>
        </w:rPr>
        <w:t xml:space="preserve">34. Ease of Doing Business Index. The World Bank Group. 2022. URL: https://tradingeconomics.com/ukraine/ease-of-doing-business. 35. Economics of G20 / John </w:t>
      </w:r>
      <w:proofErr w:type="spellStart"/>
      <w:r w:rsidRPr="00F276F8">
        <w:rPr>
          <w:rFonts w:ascii="Times New Roman" w:hAnsi="Times New Roman"/>
          <w:sz w:val="24"/>
          <w:szCs w:val="24"/>
          <w:lang w:val="en-US"/>
        </w:rPr>
        <w:t>Whalley</w:t>
      </w:r>
      <w:proofErr w:type="spellEnd"/>
      <w:r w:rsidRPr="00F276F8">
        <w:rPr>
          <w:rFonts w:ascii="Times New Roman" w:hAnsi="Times New Roman"/>
          <w:sz w:val="24"/>
          <w:szCs w:val="24"/>
          <w:lang w:val="en-US"/>
        </w:rPr>
        <w:t xml:space="preserve">. A World Scientific Reference (In 2 Volumes), 2020. 492 p. </w:t>
      </w:r>
    </w:p>
    <w:p w:rsidR="00F276F8"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F276F8">
        <w:rPr>
          <w:rFonts w:ascii="Times New Roman" w:hAnsi="Times New Roman"/>
          <w:sz w:val="24"/>
          <w:szCs w:val="24"/>
          <w:lang w:val="en-US"/>
        </w:rPr>
        <w:t xml:space="preserve">36. FDI Statistics. The UNCTAD. 2022. URL: </w:t>
      </w:r>
      <w:hyperlink r:id="rId7" w:history="1">
        <w:r w:rsidR="00F276F8" w:rsidRPr="00F276F8">
          <w:rPr>
            <w:rStyle w:val="a5"/>
            <w:rFonts w:ascii="Times New Roman" w:hAnsi="Times New Roman"/>
            <w:sz w:val="24"/>
            <w:szCs w:val="24"/>
            <w:lang w:val="en-US"/>
          </w:rPr>
          <w:t>https://hbs.unctad.org/foreign-direct-investment/</w:t>
        </w:r>
      </w:hyperlink>
      <w:r w:rsidRPr="00F276F8">
        <w:rPr>
          <w:rFonts w:ascii="Times New Roman" w:hAnsi="Times New Roman"/>
          <w:sz w:val="24"/>
          <w:szCs w:val="24"/>
          <w:lang w:val="en-US"/>
        </w:rPr>
        <w:t xml:space="preserve">. </w:t>
      </w:r>
    </w:p>
    <w:p w:rsidR="00F276F8"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F276F8">
        <w:rPr>
          <w:rFonts w:ascii="Times New Roman" w:hAnsi="Times New Roman"/>
          <w:sz w:val="24"/>
          <w:szCs w:val="24"/>
          <w:lang w:val="en-US"/>
        </w:rPr>
        <w:t xml:space="preserve">37. World Trade Report 2021. The World Trade Organization (WTO). 212 p. URL: </w:t>
      </w:r>
      <w:hyperlink r:id="rId8" w:history="1">
        <w:r w:rsidR="00F276F8" w:rsidRPr="00F276F8">
          <w:rPr>
            <w:rStyle w:val="a5"/>
            <w:rFonts w:ascii="Times New Roman" w:hAnsi="Times New Roman"/>
            <w:sz w:val="24"/>
            <w:szCs w:val="24"/>
            <w:lang w:val="en-US"/>
          </w:rPr>
          <w:t>https://www.wto.org/english/res_e/booksp_e/wtr21_e/00_wtr21_e.pdf</w:t>
        </w:r>
      </w:hyperlink>
      <w:r w:rsidRPr="00F276F8">
        <w:rPr>
          <w:rFonts w:ascii="Times New Roman" w:hAnsi="Times New Roman"/>
          <w:sz w:val="24"/>
          <w:szCs w:val="24"/>
          <w:lang w:val="en-US"/>
        </w:rPr>
        <w:t xml:space="preserve">. </w:t>
      </w:r>
    </w:p>
    <w:p w:rsidR="00F276F8"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F276F8">
        <w:rPr>
          <w:rFonts w:ascii="Times New Roman" w:hAnsi="Times New Roman"/>
          <w:sz w:val="24"/>
          <w:szCs w:val="24"/>
          <w:lang w:val="en-US"/>
        </w:rPr>
        <w:t xml:space="preserve">38. Global Competitiveness Index. World Economic Forum. 2018. URL: </w:t>
      </w:r>
      <w:hyperlink r:id="rId9" w:anchor="economy=UKR" w:history="1">
        <w:r w:rsidR="00F276F8" w:rsidRPr="00F276F8">
          <w:rPr>
            <w:rStyle w:val="a5"/>
            <w:rFonts w:ascii="Times New Roman" w:hAnsi="Times New Roman"/>
            <w:sz w:val="24"/>
            <w:szCs w:val="24"/>
            <w:lang w:val="en-US"/>
          </w:rPr>
          <w:t>http://reports.weforum.org/global-competitiveness-report-2015-2016/economies/#economy=UKR</w:t>
        </w:r>
      </w:hyperlink>
      <w:r w:rsidRPr="00F276F8">
        <w:rPr>
          <w:rFonts w:ascii="Times New Roman" w:hAnsi="Times New Roman"/>
          <w:sz w:val="24"/>
          <w:szCs w:val="24"/>
          <w:lang w:val="en-US"/>
        </w:rPr>
        <w:t xml:space="preserve">. </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r w:rsidRPr="00F276F8">
        <w:rPr>
          <w:rFonts w:ascii="Times New Roman" w:hAnsi="Times New Roman"/>
          <w:sz w:val="24"/>
          <w:szCs w:val="24"/>
          <w:lang w:val="en-US"/>
        </w:rPr>
        <w:t xml:space="preserve">39. Global Economic Prospects, June 2022. World Bank Group. 2022. URL: </w:t>
      </w:r>
      <w:hyperlink r:id="rId10" w:history="1">
        <w:r w:rsidRPr="00F276F8">
          <w:rPr>
            <w:rStyle w:val="a5"/>
            <w:rFonts w:ascii="Times New Roman" w:hAnsi="Times New Roman"/>
            <w:sz w:val="24"/>
            <w:szCs w:val="24"/>
            <w:lang w:val="en-US"/>
          </w:rPr>
          <w:t>https://www.worldbank.org/en/publication/global-economic-prospects</w:t>
        </w:r>
      </w:hyperlink>
      <w:r w:rsidRPr="00F276F8">
        <w:rPr>
          <w:rFonts w:ascii="Times New Roman" w:hAnsi="Times New Roman"/>
          <w:sz w:val="24"/>
          <w:szCs w:val="24"/>
          <w:lang w:val="en-US"/>
        </w:rPr>
        <w:t>.</w:t>
      </w:r>
    </w:p>
    <w:p w:rsidR="00D952D4" w:rsidRPr="00F276F8" w:rsidRDefault="00D952D4" w:rsidP="00F276F8">
      <w:pPr>
        <w:pStyle w:val="12"/>
        <w:tabs>
          <w:tab w:val="left" w:pos="1985"/>
          <w:tab w:val="left" w:pos="2127"/>
          <w:tab w:val="left" w:pos="2268"/>
          <w:tab w:val="left" w:pos="2410"/>
        </w:tabs>
        <w:spacing w:after="0" w:line="240" w:lineRule="auto"/>
        <w:ind w:left="0" w:firstLine="567"/>
        <w:jc w:val="both"/>
        <w:rPr>
          <w:rFonts w:ascii="Times New Roman" w:hAnsi="Times New Roman"/>
          <w:sz w:val="24"/>
          <w:szCs w:val="24"/>
          <w:lang w:val="en-US"/>
        </w:rPr>
      </w:pPr>
    </w:p>
    <w:p w:rsidR="006430C2" w:rsidRPr="00F276F8" w:rsidRDefault="000B0DB0" w:rsidP="008D22C7">
      <w:pPr>
        <w:pStyle w:val="12"/>
        <w:tabs>
          <w:tab w:val="left" w:pos="1985"/>
          <w:tab w:val="left" w:pos="2127"/>
          <w:tab w:val="left" w:pos="2268"/>
          <w:tab w:val="left" w:pos="2410"/>
        </w:tabs>
        <w:spacing w:after="0" w:line="240" w:lineRule="auto"/>
        <w:ind w:left="1287"/>
        <w:jc w:val="center"/>
        <w:rPr>
          <w:rFonts w:ascii="Times New Roman" w:hAnsi="Times New Roman"/>
          <w:b/>
          <w:caps/>
          <w:sz w:val="24"/>
          <w:szCs w:val="24"/>
          <w:lang w:val="uk-UA"/>
        </w:rPr>
      </w:pPr>
      <w:r w:rsidRPr="00F276F8">
        <w:rPr>
          <w:rFonts w:ascii="Times New Roman" w:hAnsi="Times New Roman"/>
          <w:b/>
          <w:caps/>
          <w:sz w:val="24"/>
          <w:szCs w:val="24"/>
          <w:lang w:val="en-US"/>
        </w:rPr>
        <w:t>1</w:t>
      </w:r>
      <w:r w:rsidR="008D22C7" w:rsidRPr="00F276F8">
        <w:rPr>
          <w:rFonts w:ascii="Times New Roman" w:hAnsi="Times New Roman"/>
          <w:b/>
          <w:caps/>
          <w:sz w:val="24"/>
          <w:szCs w:val="24"/>
          <w:lang w:val="uk-UA"/>
        </w:rPr>
        <w:t>0.</w:t>
      </w:r>
      <w:r w:rsidR="008D22C7" w:rsidRPr="00F276F8">
        <w:rPr>
          <w:rFonts w:ascii="Times New Roman" w:hAnsi="Times New Roman"/>
          <w:b/>
          <w:caps/>
          <w:sz w:val="24"/>
          <w:szCs w:val="24"/>
          <w:lang w:val="en-US"/>
        </w:rPr>
        <w:t> </w:t>
      </w:r>
      <w:r w:rsidR="006430C2" w:rsidRPr="00F276F8">
        <w:rPr>
          <w:rFonts w:ascii="Times New Roman" w:hAnsi="Times New Roman"/>
          <w:b/>
          <w:caps/>
          <w:sz w:val="24"/>
          <w:szCs w:val="24"/>
          <w:lang w:val="uk-UA"/>
        </w:rPr>
        <w:t>Інформаційні ресурси в Інтернеті</w:t>
      </w:r>
    </w:p>
    <w:p w:rsidR="006F16A4" w:rsidRPr="00F276F8"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rPr>
      </w:pPr>
      <w:r w:rsidRPr="00F276F8">
        <w:rPr>
          <w:rFonts w:ascii="Times New Roman" w:hAnsi="Times New Roman"/>
          <w:sz w:val="24"/>
        </w:rPr>
        <w:t xml:space="preserve">www.ebrd.com - </w:t>
      </w:r>
      <w:proofErr w:type="spellStart"/>
      <w:r w:rsidRPr="00F276F8">
        <w:rPr>
          <w:rFonts w:ascii="Times New Roman" w:hAnsi="Times New Roman"/>
          <w:sz w:val="24"/>
        </w:rPr>
        <w:t>Європейський</w:t>
      </w:r>
      <w:proofErr w:type="spellEnd"/>
      <w:r w:rsidRPr="00F276F8">
        <w:rPr>
          <w:rFonts w:ascii="Times New Roman" w:hAnsi="Times New Roman"/>
          <w:sz w:val="24"/>
        </w:rPr>
        <w:t xml:space="preserve"> банк </w:t>
      </w:r>
      <w:proofErr w:type="spellStart"/>
      <w:r w:rsidRPr="00F276F8">
        <w:rPr>
          <w:rFonts w:ascii="Times New Roman" w:hAnsi="Times New Roman"/>
          <w:sz w:val="24"/>
        </w:rPr>
        <w:t>реконструкції</w:t>
      </w:r>
      <w:proofErr w:type="spellEnd"/>
      <w:r w:rsidRPr="00F276F8">
        <w:rPr>
          <w:rFonts w:ascii="Times New Roman" w:hAnsi="Times New Roman"/>
          <w:sz w:val="24"/>
        </w:rPr>
        <w:t xml:space="preserve"> та </w:t>
      </w:r>
      <w:proofErr w:type="spellStart"/>
      <w:r w:rsidRPr="00F276F8">
        <w:rPr>
          <w:rFonts w:ascii="Times New Roman" w:hAnsi="Times New Roman"/>
          <w:sz w:val="24"/>
        </w:rPr>
        <w:t>розвитку</w:t>
      </w:r>
      <w:proofErr w:type="spellEnd"/>
      <w:r w:rsidRPr="00F276F8">
        <w:rPr>
          <w:rFonts w:ascii="Times New Roman" w:hAnsi="Times New Roman"/>
          <w:sz w:val="24"/>
        </w:rPr>
        <w:t>.</w:t>
      </w:r>
    </w:p>
    <w:p w:rsidR="006F16A4" w:rsidRPr="00F276F8"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rPr>
      </w:pPr>
      <w:r w:rsidRPr="00F276F8">
        <w:rPr>
          <w:rFonts w:ascii="Times New Roman" w:hAnsi="Times New Roman"/>
          <w:sz w:val="24"/>
        </w:rPr>
        <w:t xml:space="preserve"> www.icps.kiev.ua - </w:t>
      </w:r>
      <w:proofErr w:type="spellStart"/>
      <w:r w:rsidRPr="00F276F8">
        <w:rPr>
          <w:rFonts w:ascii="Times New Roman" w:hAnsi="Times New Roman"/>
          <w:sz w:val="24"/>
        </w:rPr>
        <w:t>Міжнародний</w:t>
      </w:r>
      <w:proofErr w:type="spellEnd"/>
      <w:r w:rsidRPr="00F276F8">
        <w:rPr>
          <w:rFonts w:ascii="Times New Roman" w:hAnsi="Times New Roman"/>
          <w:sz w:val="24"/>
        </w:rPr>
        <w:t xml:space="preserve"> центр </w:t>
      </w:r>
      <w:proofErr w:type="spellStart"/>
      <w:r w:rsidRPr="00F276F8">
        <w:rPr>
          <w:rFonts w:ascii="Times New Roman" w:hAnsi="Times New Roman"/>
          <w:sz w:val="24"/>
        </w:rPr>
        <w:t>перспективних</w:t>
      </w:r>
      <w:proofErr w:type="spellEnd"/>
      <w:r w:rsidRPr="00F276F8">
        <w:rPr>
          <w:rFonts w:ascii="Times New Roman" w:hAnsi="Times New Roman"/>
          <w:sz w:val="24"/>
        </w:rPr>
        <w:t xml:space="preserve"> </w:t>
      </w:r>
      <w:proofErr w:type="spellStart"/>
      <w:r w:rsidRPr="00F276F8">
        <w:rPr>
          <w:rFonts w:ascii="Times New Roman" w:hAnsi="Times New Roman"/>
          <w:sz w:val="24"/>
        </w:rPr>
        <w:t>досліджень</w:t>
      </w:r>
      <w:proofErr w:type="spellEnd"/>
      <w:r w:rsidRPr="00F276F8">
        <w:rPr>
          <w:rFonts w:ascii="Times New Roman" w:hAnsi="Times New Roman"/>
          <w:sz w:val="24"/>
        </w:rPr>
        <w:t xml:space="preserve">. </w:t>
      </w:r>
    </w:p>
    <w:p w:rsidR="006F16A4" w:rsidRPr="00F276F8"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F276F8">
        <w:rPr>
          <w:rFonts w:ascii="Times New Roman" w:hAnsi="Times New Roman"/>
          <w:sz w:val="24"/>
          <w:szCs w:val="24"/>
        </w:rPr>
        <w:t xml:space="preserve">www.ics.org.ua-Інститут конкурентного </w:t>
      </w:r>
      <w:proofErr w:type="spellStart"/>
      <w:r w:rsidRPr="00F276F8">
        <w:rPr>
          <w:rFonts w:ascii="Times New Roman" w:hAnsi="Times New Roman"/>
          <w:sz w:val="24"/>
          <w:szCs w:val="24"/>
        </w:rPr>
        <w:t>суспільства</w:t>
      </w:r>
      <w:proofErr w:type="spellEnd"/>
      <w:r w:rsidRPr="00F276F8">
        <w:rPr>
          <w:rFonts w:ascii="Times New Roman" w:hAnsi="Times New Roman"/>
          <w:sz w:val="24"/>
          <w:szCs w:val="24"/>
        </w:rPr>
        <w:t xml:space="preserve">. </w:t>
      </w:r>
    </w:p>
    <w:p w:rsidR="006F16A4" w:rsidRPr="00F276F8"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F276F8">
        <w:rPr>
          <w:rFonts w:ascii="Times New Roman" w:hAnsi="Times New Roman"/>
          <w:sz w:val="24"/>
          <w:szCs w:val="24"/>
        </w:rPr>
        <w:t xml:space="preserve">www.invest.delovoy.com-Інвестиційний </w:t>
      </w:r>
      <w:proofErr w:type="spellStart"/>
      <w:r w:rsidRPr="00F276F8">
        <w:rPr>
          <w:rFonts w:ascii="Times New Roman" w:hAnsi="Times New Roman"/>
          <w:sz w:val="24"/>
          <w:szCs w:val="24"/>
        </w:rPr>
        <w:t>експерт</w:t>
      </w:r>
      <w:proofErr w:type="spellEnd"/>
      <w:r w:rsidRPr="00F276F8">
        <w:rPr>
          <w:rFonts w:ascii="Times New Roman" w:hAnsi="Times New Roman"/>
          <w:sz w:val="24"/>
          <w:szCs w:val="24"/>
        </w:rPr>
        <w:t xml:space="preserve">. </w:t>
      </w:r>
    </w:p>
    <w:p w:rsidR="006F16A4" w:rsidRPr="00F276F8"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F276F8">
        <w:rPr>
          <w:rFonts w:ascii="Times New Roman" w:hAnsi="Times New Roman"/>
          <w:sz w:val="24"/>
          <w:szCs w:val="24"/>
        </w:rPr>
        <w:t xml:space="preserve">www.mavica.ra - </w:t>
      </w:r>
      <w:proofErr w:type="spellStart"/>
      <w:r w:rsidRPr="00F276F8">
        <w:rPr>
          <w:rFonts w:ascii="Times New Roman" w:hAnsi="Times New Roman"/>
          <w:sz w:val="24"/>
          <w:szCs w:val="24"/>
        </w:rPr>
        <w:t>Багатомовний</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пошуковий</w:t>
      </w:r>
      <w:proofErr w:type="spellEnd"/>
      <w:r w:rsidRPr="00F276F8">
        <w:rPr>
          <w:rFonts w:ascii="Times New Roman" w:hAnsi="Times New Roman"/>
          <w:sz w:val="24"/>
          <w:szCs w:val="24"/>
        </w:rPr>
        <w:t xml:space="preserve"> каталог</w:t>
      </w:r>
    </w:p>
    <w:p w:rsidR="006F16A4" w:rsidRPr="00F276F8" w:rsidRDefault="006F16A4" w:rsidP="000B0DB0">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sz w:val="24"/>
          <w:szCs w:val="24"/>
        </w:rPr>
      </w:pPr>
      <w:r w:rsidRPr="00F276F8">
        <w:rPr>
          <w:rFonts w:ascii="Times New Roman" w:hAnsi="Times New Roman"/>
          <w:sz w:val="24"/>
          <w:szCs w:val="24"/>
        </w:rPr>
        <w:t xml:space="preserve">http://icps.com.ua/ – </w:t>
      </w:r>
      <w:proofErr w:type="spellStart"/>
      <w:r w:rsidRPr="00F276F8">
        <w:rPr>
          <w:rFonts w:ascii="Times New Roman" w:hAnsi="Times New Roman"/>
          <w:sz w:val="24"/>
          <w:szCs w:val="24"/>
        </w:rPr>
        <w:t>Міжнародний</w:t>
      </w:r>
      <w:proofErr w:type="spellEnd"/>
      <w:r w:rsidRPr="00F276F8">
        <w:rPr>
          <w:rFonts w:ascii="Times New Roman" w:hAnsi="Times New Roman"/>
          <w:sz w:val="24"/>
          <w:szCs w:val="24"/>
        </w:rPr>
        <w:t xml:space="preserve"> центр </w:t>
      </w:r>
      <w:proofErr w:type="spellStart"/>
      <w:r w:rsidRPr="00F276F8">
        <w:rPr>
          <w:rFonts w:ascii="Times New Roman" w:hAnsi="Times New Roman"/>
          <w:sz w:val="24"/>
          <w:szCs w:val="24"/>
        </w:rPr>
        <w:t>перспективних</w:t>
      </w:r>
      <w:proofErr w:type="spellEnd"/>
      <w:r w:rsidRPr="00F276F8">
        <w:rPr>
          <w:rFonts w:ascii="Times New Roman" w:hAnsi="Times New Roman"/>
          <w:sz w:val="24"/>
          <w:szCs w:val="24"/>
        </w:rPr>
        <w:t xml:space="preserve"> </w:t>
      </w:r>
      <w:proofErr w:type="spellStart"/>
      <w:r w:rsidRPr="00F276F8">
        <w:rPr>
          <w:rFonts w:ascii="Times New Roman" w:hAnsi="Times New Roman"/>
          <w:sz w:val="24"/>
          <w:szCs w:val="24"/>
        </w:rPr>
        <w:t>досліджень</w:t>
      </w:r>
      <w:proofErr w:type="spellEnd"/>
      <w:r w:rsidRPr="00F276F8">
        <w:rPr>
          <w:rFonts w:ascii="Times New Roman" w:hAnsi="Times New Roman"/>
          <w:sz w:val="24"/>
          <w:szCs w:val="24"/>
        </w:rPr>
        <w:t>.</w:t>
      </w:r>
    </w:p>
    <w:p w:rsidR="00F276F8" w:rsidRPr="00F276F8" w:rsidRDefault="00245657" w:rsidP="00F276F8">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b/>
          <w:sz w:val="24"/>
          <w:szCs w:val="24"/>
        </w:rPr>
      </w:pPr>
      <w:hyperlink r:id="rId11" w:history="1">
        <w:r w:rsidR="00F276F8" w:rsidRPr="00F276F8">
          <w:rPr>
            <w:rStyle w:val="a5"/>
            <w:rFonts w:ascii="Times New Roman" w:hAnsi="Times New Roman"/>
            <w:sz w:val="24"/>
            <w:szCs w:val="24"/>
          </w:rPr>
          <w:t>https://www.worldbank.org/en/home</w:t>
        </w:r>
      </w:hyperlink>
      <w:r w:rsidR="00F276F8" w:rsidRPr="00F276F8">
        <w:rPr>
          <w:rFonts w:ascii="Times New Roman" w:hAnsi="Times New Roman"/>
          <w:sz w:val="24"/>
          <w:szCs w:val="24"/>
          <w:lang w:val="uk-UA"/>
        </w:rPr>
        <w:t xml:space="preserve"> -</w:t>
      </w:r>
      <w:r w:rsidR="00F276F8" w:rsidRPr="00F276F8">
        <w:rPr>
          <w:rFonts w:ascii="Times New Roman" w:hAnsi="Times New Roman"/>
          <w:sz w:val="24"/>
          <w:szCs w:val="24"/>
        </w:rPr>
        <w:t xml:space="preserve"> </w:t>
      </w:r>
      <w:proofErr w:type="spellStart"/>
      <w:r w:rsidR="00F276F8" w:rsidRPr="00F276F8">
        <w:rPr>
          <w:rFonts w:ascii="Times New Roman" w:hAnsi="Times New Roman"/>
          <w:sz w:val="24"/>
          <w:szCs w:val="24"/>
        </w:rPr>
        <w:t>Світовий</w:t>
      </w:r>
      <w:proofErr w:type="spellEnd"/>
      <w:r w:rsidR="00F276F8" w:rsidRPr="00F276F8">
        <w:rPr>
          <w:rFonts w:ascii="Times New Roman" w:hAnsi="Times New Roman"/>
          <w:sz w:val="24"/>
          <w:szCs w:val="24"/>
        </w:rPr>
        <w:t xml:space="preserve"> банк </w:t>
      </w:r>
    </w:p>
    <w:p w:rsidR="000B0DB0" w:rsidRPr="00F276F8" w:rsidRDefault="00F276F8" w:rsidP="00F276F8">
      <w:pPr>
        <w:pStyle w:val="12"/>
        <w:numPr>
          <w:ilvl w:val="0"/>
          <w:numId w:val="10"/>
        </w:numPr>
        <w:tabs>
          <w:tab w:val="left" w:pos="567"/>
          <w:tab w:val="left" w:pos="709"/>
          <w:tab w:val="left" w:pos="851"/>
          <w:tab w:val="left" w:pos="993"/>
          <w:tab w:val="left" w:pos="1985"/>
          <w:tab w:val="left" w:pos="2127"/>
          <w:tab w:val="left" w:pos="2268"/>
          <w:tab w:val="left" w:pos="2410"/>
        </w:tabs>
        <w:spacing w:after="0" w:line="240" w:lineRule="auto"/>
        <w:ind w:left="0" w:firstLine="567"/>
        <w:jc w:val="both"/>
        <w:rPr>
          <w:rFonts w:ascii="Times New Roman" w:hAnsi="Times New Roman"/>
          <w:b/>
          <w:sz w:val="24"/>
          <w:szCs w:val="24"/>
        </w:rPr>
      </w:pPr>
      <w:r w:rsidRPr="00F276F8">
        <w:rPr>
          <w:rFonts w:ascii="Times New Roman" w:hAnsi="Times New Roman"/>
          <w:sz w:val="24"/>
          <w:szCs w:val="24"/>
        </w:rPr>
        <w:t xml:space="preserve">https://www.imf.org/en/home </w:t>
      </w:r>
      <w:r w:rsidRPr="00F276F8">
        <w:rPr>
          <w:rFonts w:ascii="Times New Roman" w:hAnsi="Times New Roman"/>
          <w:sz w:val="24"/>
          <w:szCs w:val="24"/>
          <w:lang w:val="uk-UA"/>
        </w:rPr>
        <w:t xml:space="preserve">- </w:t>
      </w:r>
      <w:r w:rsidRPr="00F276F8">
        <w:rPr>
          <w:rFonts w:ascii="Times New Roman" w:hAnsi="Times New Roman"/>
          <w:sz w:val="24"/>
          <w:szCs w:val="24"/>
        </w:rPr>
        <w:t>МВФ</w:t>
      </w:r>
    </w:p>
    <w:sectPr w:rsidR="000B0DB0" w:rsidRPr="00F276F8"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39E07723"/>
    <w:multiLevelType w:val="hybridMultilevel"/>
    <w:tmpl w:val="B20A9FCA"/>
    <w:lvl w:ilvl="0" w:tplc="013821E8">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DB04ACA"/>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15:restartNumberingAfterBreak="0">
    <w:nsid w:val="3FE86E30"/>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40512265"/>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4DB26B61"/>
    <w:multiLevelType w:val="hybridMultilevel"/>
    <w:tmpl w:val="4F60A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5500EC"/>
    <w:multiLevelType w:val="hybridMultilevel"/>
    <w:tmpl w:val="3A1CD2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7273191"/>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15:restartNumberingAfterBreak="0">
    <w:nsid w:val="63742EEF"/>
    <w:multiLevelType w:val="hybridMultilevel"/>
    <w:tmpl w:val="889420C0"/>
    <w:lvl w:ilvl="0" w:tplc="0616CD74">
      <w:start w:val="1"/>
      <w:numFmt w:val="decimal"/>
      <w:lvlText w:val="%1."/>
      <w:lvlJc w:val="left"/>
      <w:pPr>
        <w:ind w:left="502" w:hanging="360"/>
      </w:pPr>
      <w:rPr>
        <w:b/>
        <w:i/>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0" w15:restartNumberingAfterBreak="0">
    <w:nsid w:val="671B454B"/>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15:restartNumberingAfterBreak="0">
    <w:nsid w:val="67334AFB"/>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15:restartNumberingAfterBreak="0">
    <w:nsid w:val="682940AC"/>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15:restartNumberingAfterBreak="0">
    <w:nsid w:val="687C33BC"/>
    <w:multiLevelType w:val="hybridMultilevel"/>
    <w:tmpl w:val="044AE840"/>
    <w:lvl w:ilvl="0" w:tplc="013821E8">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E601A13"/>
    <w:multiLevelType w:val="hybridMultilevel"/>
    <w:tmpl w:val="0750078A"/>
    <w:lvl w:ilvl="0" w:tplc="89CE22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2A91DC9"/>
    <w:multiLevelType w:val="hybridMultilevel"/>
    <w:tmpl w:val="9024444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6" w15:restartNumberingAfterBreak="0">
    <w:nsid w:val="78202BBF"/>
    <w:multiLevelType w:val="hybridMultilevel"/>
    <w:tmpl w:val="3272952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4"/>
  </w:num>
  <w:num w:numId="2">
    <w:abstractNumId w:val="5"/>
  </w:num>
  <w:num w:numId="3">
    <w:abstractNumId w:val="15"/>
  </w:num>
  <w:num w:numId="4">
    <w:abstractNumId w:val="11"/>
  </w:num>
  <w:num w:numId="5">
    <w:abstractNumId w:val="3"/>
  </w:num>
  <w:num w:numId="6">
    <w:abstractNumId w:val="12"/>
  </w:num>
  <w:num w:numId="7">
    <w:abstractNumId w:val="8"/>
  </w:num>
  <w:num w:numId="8">
    <w:abstractNumId w:val="4"/>
  </w:num>
  <w:num w:numId="9">
    <w:abstractNumId w:val="10"/>
  </w:num>
  <w:num w:numId="10">
    <w:abstractNumId w:val="7"/>
  </w:num>
  <w:num w:numId="11">
    <w:abstractNumId w:val="6"/>
  </w:num>
  <w:num w:numId="12">
    <w:abstractNumId w:val="13"/>
  </w:num>
  <w:num w:numId="13">
    <w:abstractNumId w:val="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64"/>
    <w:rsid w:val="000040D4"/>
    <w:rsid w:val="000228DC"/>
    <w:rsid w:val="0002475A"/>
    <w:rsid w:val="0002542D"/>
    <w:rsid w:val="000273D7"/>
    <w:rsid w:val="00030493"/>
    <w:rsid w:val="00033236"/>
    <w:rsid w:val="00036A76"/>
    <w:rsid w:val="00043759"/>
    <w:rsid w:val="00056C71"/>
    <w:rsid w:val="000613A4"/>
    <w:rsid w:val="00061522"/>
    <w:rsid w:val="00065D84"/>
    <w:rsid w:val="0007041B"/>
    <w:rsid w:val="000801F0"/>
    <w:rsid w:val="00080F65"/>
    <w:rsid w:val="00094A05"/>
    <w:rsid w:val="000A57B9"/>
    <w:rsid w:val="000B0DB0"/>
    <w:rsid w:val="000B19B1"/>
    <w:rsid w:val="000C3491"/>
    <w:rsid w:val="000D2580"/>
    <w:rsid w:val="001050AD"/>
    <w:rsid w:val="001235CF"/>
    <w:rsid w:val="00134C5B"/>
    <w:rsid w:val="00141312"/>
    <w:rsid w:val="00143991"/>
    <w:rsid w:val="0015051B"/>
    <w:rsid w:val="00154AB0"/>
    <w:rsid w:val="00173750"/>
    <w:rsid w:val="001750D2"/>
    <w:rsid w:val="001808F4"/>
    <w:rsid w:val="00185477"/>
    <w:rsid w:val="00194746"/>
    <w:rsid w:val="001A00EF"/>
    <w:rsid w:val="001A49BC"/>
    <w:rsid w:val="001A7272"/>
    <w:rsid w:val="001B47C4"/>
    <w:rsid w:val="001B65AD"/>
    <w:rsid w:val="001B7046"/>
    <w:rsid w:val="001C6EF5"/>
    <w:rsid w:val="001C7E17"/>
    <w:rsid w:val="001F26FB"/>
    <w:rsid w:val="00216A21"/>
    <w:rsid w:val="002318CB"/>
    <w:rsid w:val="002342BA"/>
    <w:rsid w:val="00245657"/>
    <w:rsid w:val="0026099C"/>
    <w:rsid w:val="00264084"/>
    <w:rsid w:val="00274561"/>
    <w:rsid w:val="0027564C"/>
    <w:rsid w:val="002962FA"/>
    <w:rsid w:val="002D25E1"/>
    <w:rsid w:val="002E1898"/>
    <w:rsid w:val="002E26C2"/>
    <w:rsid w:val="002F771E"/>
    <w:rsid w:val="00310769"/>
    <w:rsid w:val="00312469"/>
    <w:rsid w:val="003159C0"/>
    <w:rsid w:val="003216D2"/>
    <w:rsid w:val="00335126"/>
    <w:rsid w:val="00336B06"/>
    <w:rsid w:val="00343BCC"/>
    <w:rsid w:val="00356493"/>
    <w:rsid w:val="00361A96"/>
    <w:rsid w:val="003650D2"/>
    <w:rsid w:val="0038755F"/>
    <w:rsid w:val="00394ECE"/>
    <w:rsid w:val="003A3FBF"/>
    <w:rsid w:val="003A7905"/>
    <w:rsid w:val="003B256F"/>
    <w:rsid w:val="003B366C"/>
    <w:rsid w:val="003B764F"/>
    <w:rsid w:val="003B7833"/>
    <w:rsid w:val="003D2C7A"/>
    <w:rsid w:val="003D398A"/>
    <w:rsid w:val="003D3E0A"/>
    <w:rsid w:val="003D6582"/>
    <w:rsid w:val="003E2BBF"/>
    <w:rsid w:val="003E524F"/>
    <w:rsid w:val="003E551A"/>
    <w:rsid w:val="003E6000"/>
    <w:rsid w:val="003F5F43"/>
    <w:rsid w:val="00405857"/>
    <w:rsid w:val="00430338"/>
    <w:rsid w:val="00432793"/>
    <w:rsid w:val="004333CB"/>
    <w:rsid w:val="00443A93"/>
    <w:rsid w:val="00445714"/>
    <w:rsid w:val="00466905"/>
    <w:rsid w:val="00466CEA"/>
    <w:rsid w:val="004733DC"/>
    <w:rsid w:val="004758D2"/>
    <w:rsid w:val="00477792"/>
    <w:rsid w:val="00477F82"/>
    <w:rsid w:val="00482857"/>
    <w:rsid w:val="004A0789"/>
    <w:rsid w:val="004A5DCE"/>
    <w:rsid w:val="004B03CE"/>
    <w:rsid w:val="004B4735"/>
    <w:rsid w:val="004B67D8"/>
    <w:rsid w:val="004E2AF5"/>
    <w:rsid w:val="004E5576"/>
    <w:rsid w:val="004E5640"/>
    <w:rsid w:val="004F1774"/>
    <w:rsid w:val="004F382F"/>
    <w:rsid w:val="0050242D"/>
    <w:rsid w:val="00505247"/>
    <w:rsid w:val="00511AF7"/>
    <w:rsid w:val="00527196"/>
    <w:rsid w:val="005302CE"/>
    <w:rsid w:val="00531215"/>
    <w:rsid w:val="00535430"/>
    <w:rsid w:val="00540443"/>
    <w:rsid w:val="005430C2"/>
    <w:rsid w:val="0055141A"/>
    <w:rsid w:val="00552E2D"/>
    <w:rsid w:val="005538BE"/>
    <w:rsid w:val="005776B8"/>
    <w:rsid w:val="00583F92"/>
    <w:rsid w:val="00594249"/>
    <w:rsid w:val="005967F7"/>
    <w:rsid w:val="005A0115"/>
    <w:rsid w:val="005A13F8"/>
    <w:rsid w:val="005B332B"/>
    <w:rsid w:val="005B6D8E"/>
    <w:rsid w:val="005C120F"/>
    <w:rsid w:val="005C15ED"/>
    <w:rsid w:val="005C3381"/>
    <w:rsid w:val="005C33D1"/>
    <w:rsid w:val="005E7664"/>
    <w:rsid w:val="005F2BBE"/>
    <w:rsid w:val="00600827"/>
    <w:rsid w:val="00603F62"/>
    <w:rsid w:val="00607312"/>
    <w:rsid w:val="00607626"/>
    <w:rsid w:val="006312D9"/>
    <w:rsid w:val="0063145B"/>
    <w:rsid w:val="00631E13"/>
    <w:rsid w:val="00631F75"/>
    <w:rsid w:val="00635FCA"/>
    <w:rsid w:val="00643045"/>
    <w:rsid w:val="006430C2"/>
    <w:rsid w:val="00644414"/>
    <w:rsid w:val="0065714D"/>
    <w:rsid w:val="00662E6E"/>
    <w:rsid w:val="0066554A"/>
    <w:rsid w:val="0066594F"/>
    <w:rsid w:val="00676A24"/>
    <w:rsid w:val="006771E8"/>
    <w:rsid w:val="00683809"/>
    <w:rsid w:val="00696EF8"/>
    <w:rsid w:val="0069749C"/>
    <w:rsid w:val="006B3963"/>
    <w:rsid w:val="006B580D"/>
    <w:rsid w:val="006D20FD"/>
    <w:rsid w:val="006D2B81"/>
    <w:rsid w:val="006E075E"/>
    <w:rsid w:val="006E3686"/>
    <w:rsid w:val="006F16A4"/>
    <w:rsid w:val="006F415C"/>
    <w:rsid w:val="0071029E"/>
    <w:rsid w:val="007150E1"/>
    <w:rsid w:val="00715FA2"/>
    <w:rsid w:val="0072176B"/>
    <w:rsid w:val="00747A2B"/>
    <w:rsid w:val="00762D82"/>
    <w:rsid w:val="007750E1"/>
    <w:rsid w:val="007814F0"/>
    <w:rsid w:val="00784D53"/>
    <w:rsid w:val="007859B9"/>
    <w:rsid w:val="00785FEA"/>
    <w:rsid w:val="007A3655"/>
    <w:rsid w:val="007B0791"/>
    <w:rsid w:val="007B7362"/>
    <w:rsid w:val="007C24B0"/>
    <w:rsid w:val="007D57D1"/>
    <w:rsid w:val="007E2366"/>
    <w:rsid w:val="007E2635"/>
    <w:rsid w:val="007F3C73"/>
    <w:rsid w:val="007F525C"/>
    <w:rsid w:val="008021C6"/>
    <w:rsid w:val="00811A18"/>
    <w:rsid w:val="0081643C"/>
    <w:rsid w:val="00824DF7"/>
    <w:rsid w:val="008253C0"/>
    <w:rsid w:val="00826509"/>
    <w:rsid w:val="00831271"/>
    <w:rsid w:val="00832989"/>
    <w:rsid w:val="0083587A"/>
    <w:rsid w:val="008557CD"/>
    <w:rsid w:val="0086646B"/>
    <w:rsid w:val="008716D6"/>
    <w:rsid w:val="008722DA"/>
    <w:rsid w:val="00886B02"/>
    <w:rsid w:val="00890B71"/>
    <w:rsid w:val="008938AC"/>
    <w:rsid w:val="008A136E"/>
    <w:rsid w:val="008A4B7E"/>
    <w:rsid w:val="008C3F8A"/>
    <w:rsid w:val="008C48E8"/>
    <w:rsid w:val="008C6DD0"/>
    <w:rsid w:val="008D14B1"/>
    <w:rsid w:val="008D22C7"/>
    <w:rsid w:val="00917392"/>
    <w:rsid w:val="00924828"/>
    <w:rsid w:val="009328C8"/>
    <w:rsid w:val="00937629"/>
    <w:rsid w:val="00950423"/>
    <w:rsid w:val="00956F95"/>
    <w:rsid w:val="0096716C"/>
    <w:rsid w:val="00975998"/>
    <w:rsid w:val="00980C90"/>
    <w:rsid w:val="00994230"/>
    <w:rsid w:val="009958DA"/>
    <w:rsid w:val="00997F37"/>
    <w:rsid w:val="009A196F"/>
    <w:rsid w:val="009A1A5B"/>
    <w:rsid w:val="009A4D02"/>
    <w:rsid w:val="009D11F5"/>
    <w:rsid w:val="009D1B6E"/>
    <w:rsid w:val="009F19EF"/>
    <w:rsid w:val="009F3C4B"/>
    <w:rsid w:val="009F454F"/>
    <w:rsid w:val="009F7E07"/>
    <w:rsid w:val="00A004FE"/>
    <w:rsid w:val="00A01C4C"/>
    <w:rsid w:val="00A13AC9"/>
    <w:rsid w:val="00A364DE"/>
    <w:rsid w:val="00A36CC5"/>
    <w:rsid w:val="00A404E9"/>
    <w:rsid w:val="00A55D6A"/>
    <w:rsid w:val="00A5699D"/>
    <w:rsid w:val="00A5744B"/>
    <w:rsid w:val="00A60239"/>
    <w:rsid w:val="00A65281"/>
    <w:rsid w:val="00A8357F"/>
    <w:rsid w:val="00A84E26"/>
    <w:rsid w:val="00A970DA"/>
    <w:rsid w:val="00AB6A44"/>
    <w:rsid w:val="00AC006E"/>
    <w:rsid w:val="00AC14C3"/>
    <w:rsid w:val="00AE25B8"/>
    <w:rsid w:val="00AF2F16"/>
    <w:rsid w:val="00AF7A80"/>
    <w:rsid w:val="00B01F8D"/>
    <w:rsid w:val="00B24382"/>
    <w:rsid w:val="00B26359"/>
    <w:rsid w:val="00B31709"/>
    <w:rsid w:val="00B47957"/>
    <w:rsid w:val="00B50440"/>
    <w:rsid w:val="00B5581C"/>
    <w:rsid w:val="00B569F2"/>
    <w:rsid w:val="00B65376"/>
    <w:rsid w:val="00B66D78"/>
    <w:rsid w:val="00B76733"/>
    <w:rsid w:val="00B82636"/>
    <w:rsid w:val="00B83755"/>
    <w:rsid w:val="00B852D0"/>
    <w:rsid w:val="00B878DC"/>
    <w:rsid w:val="00B87F70"/>
    <w:rsid w:val="00B92564"/>
    <w:rsid w:val="00B92623"/>
    <w:rsid w:val="00B92BCB"/>
    <w:rsid w:val="00B97A5E"/>
    <w:rsid w:val="00BB313A"/>
    <w:rsid w:val="00BC5A2D"/>
    <w:rsid w:val="00BD0A49"/>
    <w:rsid w:val="00BD153B"/>
    <w:rsid w:val="00BD5B96"/>
    <w:rsid w:val="00BD5FE2"/>
    <w:rsid w:val="00BE02F3"/>
    <w:rsid w:val="00BF1BB5"/>
    <w:rsid w:val="00C113E9"/>
    <w:rsid w:val="00C12C9D"/>
    <w:rsid w:val="00C163E3"/>
    <w:rsid w:val="00C166DC"/>
    <w:rsid w:val="00C173A5"/>
    <w:rsid w:val="00C34F4B"/>
    <w:rsid w:val="00C356AA"/>
    <w:rsid w:val="00C40BEB"/>
    <w:rsid w:val="00C40F01"/>
    <w:rsid w:val="00C4575A"/>
    <w:rsid w:val="00C53322"/>
    <w:rsid w:val="00C60995"/>
    <w:rsid w:val="00C737B6"/>
    <w:rsid w:val="00C74C6C"/>
    <w:rsid w:val="00C7551A"/>
    <w:rsid w:val="00C75E73"/>
    <w:rsid w:val="00C831F0"/>
    <w:rsid w:val="00C83881"/>
    <w:rsid w:val="00CA3739"/>
    <w:rsid w:val="00CB00BD"/>
    <w:rsid w:val="00CF2904"/>
    <w:rsid w:val="00CF3BD3"/>
    <w:rsid w:val="00CF42DF"/>
    <w:rsid w:val="00D05164"/>
    <w:rsid w:val="00D05B10"/>
    <w:rsid w:val="00D145AA"/>
    <w:rsid w:val="00D14E79"/>
    <w:rsid w:val="00D15DB3"/>
    <w:rsid w:val="00D254BE"/>
    <w:rsid w:val="00D25BAC"/>
    <w:rsid w:val="00D37368"/>
    <w:rsid w:val="00D51592"/>
    <w:rsid w:val="00D6608B"/>
    <w:rsid w:val="00D73B4C"/>
    <w:rsid w:val="00D80987"/>
    <w:rsid w:val="00D85152"/>
    <w:rsid w:val="00D946EB"/>
    <w:rsid w:val="00D952D4"/>
    <w:rsid w:val="00DA5CC4"/>
    <w:rsid w:val="00DB7B89"/>
    <w:rsid w:val="00DC04E1"/>
    <w:rsid w:val="00DC1C56"/>
    <w:rsid w:val="00DC1EED"/>
    <w:rsid w:val="00DC6837"/>
    <w:rsid w:val="00DC7949"/>
    <w:rsid w:val="00DC79BC"/>
    <w:rsid w:val="00DF168D"/>
    <w:rsid w:val="00E02981"/>
    <w:rsid w:val="00E02C8B"/>
    <w:rsid w:val="00E17AC8"/>
    <w:rsid w:val="00E2256D"/>
    <w:rsid w:val="00E316D1"/>
    <w:rsid w:val="00E31904"/>
    <w:rsid w:val="00E60499"/>
    <w:rsid w:val="00E62393"/>
    <w:rsid w:val="00E81BA4"/>
    <w:rsid w:val="00E86694"/>
    <w:rsid w:val="00E86E26"/>
    <w:rsid w:val="00EA6BE2"/>
    <w:rsid w:val="00EC127D"/>
    <w:rsid w:val="00EE0286"/>
    <w:rsid w:val="00EE567A"/>
    <w:rsid w:val="00EE7337"/>
    <w:rsid w:val="00EF3DB3"/>
    <w:rsid w:val="00F006E3"/>
    <w:rsid w:val="00F02962"/>
    <w:rsid w:val="00F05837"/>
    <w:rsid w:val="00F07376"/>
    <w:rsid w:val="00F12108"/>
    <w:rsid w:val="00F1679A"/>
    <w:rsid w:val="00F170E7"/>
    <w:rsid w:val="00F276E6"/>
    <w:rsid w:val="00F276F8"/>
    <w:rsid w:val="00F37DEB"/>
    <w:rsid w:val="00F51825"/>
    <w:rsid w:val="00F53A8B"/>
    <w:rsid w:val="00F63898"/>
    <w:rsid w:val="00F66BB8"/>
    <w:rsid w:val="00F71416"/>
    <w:rsid w:val="00F82EF4"/>
    <w:rsid w:val="00F926ED"/>
    <w:rsid w:val="00FA70FD"/>
    <w:rsid w:val="00FB1289"/>
    <w:rsid w:val="00FB6B37"/>
    <w:rsid w:val="00FB6DF7"/>
    <w:rsid w:val="00FB7A42"/>
    <w:rsid w:val="00FC76AF"/>
    <w:rsid w:val="00FD340A"/>
    <w:rsid w:val="00FE3BA5"/>
    <w:rsid w:val="00FF1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CC2BF"/>
  <w15:docId w15:val="{7C206491-DDF2-4B41-9CEF-65D176CD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6ED"/>
    <w:rPr>
      <w:rFonts w:ascii="Calibri" w:hAnsi="Calibri" w:cs="Calibri"/>
      <w:lang w:val="uk-UA" w:eastAsia="en-US"/>
    </w:rPr>
  </w:style>
  <w:style w:type="paragraph" w:styleId="1">
    <w:name w:val="heading 1"/>
    <w:basedOn w:val="a"/>
    <w:link w:val="10"/>
    <w:uiPriority w:val="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paragraph" w:styleId="6">
    <w:name w:val="heading 6"/>
    <w:basedOn w:val="a"/>
    <w:next w:val="a"/>
    <w:link w:val="60"/>
    <w:semiHidden/>
    <w:unhideWhenUsed/>
    <w:qFormat/>
    <w:rsid w:val="0017375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uiPriority w:val="59"/>
    <w:rsid w:val="0000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2">
    <w:name w:val="Абзац списка1"/>
    <w:basedOn w:val="a"/>
    <w:uiPriority w:val="99"/>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3">
    <w:name w:val="Обычный1"/>
    <w:rsid w:val="00A364DE"/>
    <w:pPr>
      <w:widowControl w:val="0"/>
      <w:suppressAutoHyphens/>
      <w:spacing w:line="360" w:lineRule="auto"/>
      <w:ind w:firstLine="460"/>
      <w:jc w:val="both"/>
    </w:pPr>
    <w:rPr>
      <w:rFonts w:eastAsia="Arial"/>
      <w:sz w:val="24"/>
      <w:lang w:eastAsia="ar-SA"/>
    </w:rPr>
  </w:style>
  <w:style w:type="paragraph" w:customStyle="1" w:styleId="Default">
    <w:name w:val="Default"/>
    <w:rsid w:val="00DC1EED"/>
    <w:pPr>
      <w:autoSpaceDE w:val="0"/>
      <w:autoSpaceDN w:val="0"/>
      <w:adjustRightInd w:val="0"/>
    </w:pPr>
    <w:rPr>
      <w:color w:val="000000"/>
      <w:sz w:val="24"/>
      <w:szCs w:val="24"/>
    </w:rPr>
  </w:style>
  <w:style w:type="paragraph" w:styleId="ad">
    <w:name w:val="List Paragraph"/>
    <w:basedOn w:val="a"/>
    <w:uiPriority w:val="99"/>
    <w:qFormat/>
    <w:rsid w:val="00F37DEB"/>
    <w:pPr>
      <w:ind w:left="720"/>
      <w:contextualSpacing/>
    </w:pPr>
  </w:style>
  <w:style w:type="character" w:customStyle="1" w:styleId="60">
    <w:name w:val="Заголовок 6 Знак"/>
    <w:basedOn w:val="a0"/>
    <w:link w:val="6"/>
    <w:semiHidden/>
    <w:rsid w:val="00173750"/>
    <w:rPr>
      <w:rFonts w:asciiTheme="majorHAnsi" w:eastAsiaTheme="majorEastAsia" w:hAnsiTheme="majorHAnsi" w:cstheme="majorBidi"/>
      <w:color w:val="243F60" w:themeColor="accent1" w:themeShade="7F"/>
      <w:lang w:val="uk-UA" w:eastAsia="en-US"/>
    </w:rPr>
  </w:style>
  <w:style w:type="paragraph" w:customStyle="1" w:styleId="TableParagraph">
    <w:name w:val="Table Paragraph"/>
    <w:basedOn w:val="a"/>
    <w:uiPriority w:val="1"/>
    <w:qFormat/>
    <w:rsid w:val="009328C8"/>
    <w:pPr>
      <w:widowControl w:val="0"/>
      <w:autoSpaceDE w:val="0"/>
      <w:autoSpaceDN w:val="0"/>
    </w:pPr>
    <w:rPr>
      <w:rFonts w:ascii="Times New Roman" w:hAnsi="Times New Roman" w:cs="Times New Roman"/>
      <w:sz w:val="22"/>
      <w:szCs w:val="22"/>
    </w:rPr>
  </w:style>
  <w:style w:type="character" w:customStyle="1" w:styleId="10">
    <w:name w:val="Заголовок 1 Знак"/>
    <w:basedOn w:val="a0"/>
    <w:link w:val="1"/>
    <w:uiPriority w:val="9"/>
    <w:rsid w:val="00D6608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2754072">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174530">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5243516">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5121316">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4369">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8362928">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0941265">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2365231">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48872686">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0244037">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0387257">
      <w:bodyDiv w:val="1"/>
      <w:marLeft w:val="0"/>
      <w:marRight w:val="0"/>
      <w:marTop w:val="0"/>
      <w:marBottom w:val="0"/>
      <w:divBdr>
        <w:top w:val="none" w:sz="0" w:space="0" w:color="auto"/>
        <w:left w:val="none" w:sz="0" w:space="0" w:color="auto"/>
        <w:bottom w:val="none" w:sz="0" w:space="0" w:color="auto"/>
        <w:right w:val="none" w:sz="0" w:space="0" w:color="auto"/>
      </w:divBdr>
    </w:div>
    <w:div w:id="554003569">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07125988">
      <w:bodyDiv w:val="1"/>
      <w:marLeft w:val="0"/>
      <w:marRight w:val="0"/>
      <w:marTop w:val="0"/>
      <w:marBottom w:val="0"/>
      <w:divBdr>
        <w:top w:val="none" w:sz="0" w:space="0" w:color="auto"/>
        <w:left w:val="none" w:sz="0" w:space="0" w:color="auto"/>
        <w:bottom w:val="none" w:sz="0" w:space="0" w:color="auto"/>
        <w:right w:val="none" w:sz="0" w:space="0" w:color="auto"/>
      </w:divBdr>
    </w:div>
    <w:div w:id="607853826">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7025041">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23735682">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42006523">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3047071">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0176860">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1850666">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55368341">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25364744">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41316055">
      <w:bodyDiv w:val="1"/>
      <w:marLeft w:val="0"/>
      <w:marRight w:val="0"/>
      <w:marTop w:val="0"/>
      <w:marBottom w:val="0"/>
      <w:divBdr>
        <w:top w:val="none" w:sz="0" w:space="0" w:color="auto"/>
        <w:left w:val="none" w:sz="0" w:space="0" w:color="auto"/>
        <w:bottom w:val="none" w:sz="0" w:space="0" w:color="auto"/>
        <w:right w:val="none" w:sz="0" w:space="0" w:color="auto"/>
      </w:divBdr>
    </w:div>
    <w:div w:id="844054733">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68248397">
      <w:bodyDiv w:val="1"/>
      <w:marLeft w:val="0"/>
      <w:marRight w:val="0"/>
      <w:marTop w:val="0"/>
      <w:marBottom w:val="0"/>
      <w:divBdr>
        <w:top w:val="none" w:sz="0" w:space="0" w:color="auto"/>
        <w:left w:val="none" w:sz="0" w:space="0" w:color="auto"/>
        <w:bottom w:val="none" w:sz="0" w:space="0" w:color="auto"/>
        <w:right w:val="none" w:sz="0" w:space="0" w:color="auto"/>
      </w:divBdr>
    </w:div>
    <w:div w:id="970206569">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3194640">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4006411">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155583">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170384">
      <w:bodyDiv w:val="1"/>
      <w:marLeft w:val="0"/>
      <w:marRight w:val="0"/>
      <w:marTop w:val="0"/>
      <w:marBottom w:val="0"/>
      <w:divBdr>
        <w:top w:val="none" w:sz="0" w:space="0" w:color="auto"/>
        <w:left w:val="none" w:sz="0" w:space="0" w:color="auto"/>
        <w:bottom w:val="none" w:sz="0" w:space="0" w:color="auto"/>
        <w:right w:val="none" w:sz="0" w:space="0" w:color="auto"/>
      </w:divBdr>
    </w:div>
    <w:div w:id="1275478287">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57659118">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2265178">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281877">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38664453">
      <w:bodyDiv w:val="1"/>
      <w:marLeft w:val="0"/>
      <w:marRight w:val="0"/>
      <w:marTop w:val="0"/>
      <w:marBottom w:val="0"/>
      <w:divBdr>
        <w:top w:val="none" w:sz="0" w:space="0" w:color="auto"/>
        <w:left w:val="none" w:sz="0" w:space="0" w:color="auto"/>
        <w:bottom w:val="none" w:sz="0" w:space="0" w:color="auto"/>
        <w:right w:val="none" w:sz="0" w:space="0" w:color="auto"/>
      </w:divBdr>
    </w:div>
    <w:div w:id="1538935423">
      <w:bodyDiv w:val="1"/>
      <w:marLeft w:val="0"/>
      <w:marRight w:val="0"/>
      <w:marTop w:val="0"/>
      <w:marBottom w:val="0"/>
      <w:divBdr>
        <w:top w:val="none" w:sz="0" w:space="0" w:color="auto"/>
        <w:left w:val="none" w:sz="0" w:space="0" w:color="auto"/>
        <w:bottom w:val="none" w:sz="0" w:space="0" w:color="auto"/>
        <w:right w:val="none" w:sz="0" w:space="0" w:color="auto"/>
      </w:divBdr>
    </w:div>
    <w:div w:id="1539200514">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3401895">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07881685">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29316067">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252064">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147890">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27336225">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76431132">
      <w:bodyDiv w:val="1"/>
      <w:marLeft w:val="0"/>
      <w:marRight w:val="0"/>
      <w:marTop w:val="0"/>
      <w:marBottom w:val="0"/>
      <w:divBdr>
        <w:top w:val="none" w:sz="0" w:space="0" w:color="auto"/>
        <w:left w:val="none" w:sz="0" w:space="0" w:color="auto"/>
        <w:bottom w:val="none" w:sz="0" w:space="0" w:color="auto"/>
        <w:right w:val="none" w:sz="0" w:space="0" w:color="auto"/>
      </w:divBdr>
    </w:div>
    <w:div w:id="1878932158">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0498432">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5918330">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2079802">
      <w:bodyDiv w:val="1"/>
      <w:marLeft w:val="0"/>
      <w:marRight w:val="0"/>
      <w:marTop w:val="0"/>
      <w:marBottom w:val="0"/>
      <w:divBdr>
        <w:top w:val="none" w:sz="0" w:space="0" w:color="auto"/>
        <w:left w:val="none" w:sz="0" w:space="0" w:color="auto"/>
        <w:bottom w:val="none" w:sz="0" w:space="0" w:color="auto"/>
        <w:right w:val="none" w:sz="0" w:space="0" w:color="auto"/>
      </w:divBdr>
    </w:div>
    <w:div w:id="2024045348">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2366541">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1442211">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7546390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12384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099668191">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o.org/english/res_e/booksp_e/wtr21_e/00_wtr21_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hbs.unctad.org/foreign-direct-investmen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iu.com/n/campaigns/democracy-index-2021/" TargetMode="External"/><Relationship Id="rId11" Type="http://schemas.openxmlformats.org/officeDocument/2006/relationships/hyperlink" Target="https://www.worldbank.org/en/home" TargetMode="External"/><Relationship Id="rId5" Type="http://schemas.openxmlformats.org/officeDocument/2006/relationships/webSettings" Target="webSettings.xml"/><Relationship Id="rId10" Type="http://schemas.openxmlformats.org/officeDocument/2006/relationships/hyperlink" Target="https://www.worldbank.org/en/publication/global-economic-prospects" TargetMode="External"/><Relationship Id="rId4" Type="http://schemas.openxmlformats.org/officeDocument/2006/relationships/settings" Target="settings.xml"/><Relationship Id="rId9" Type="http://schemas.openxmlformats.org/officeDocument/2006/relationships/hyperlink" Target="http://reports.weforum.org/global-competitiveness-report-2015-2016/economi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EA857-56B0-44F8-8398-C8383A65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3296</Words>
  <Characters>23184</Characters>
  <Application>Microsoft Office Word</Application>
  <DocSecurity>0</DocSecurity>
  <Lines>193</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26428</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Yaroslav</dc:creator>
  <cp:lastModifiedBy>Acer_Laptop</cp:lastModifiedBy>
  <cp:revision>5</cp:revision>
  <cp:lastPrinted>2023-11-19T13:25:00Z</cp:lastPrinted>
  <dcterms:created xsi:type="dcterms:W3CDTF">2023-11-07T12:48:00Z</dcterms:created>
  <dcterms:modified xsi:type="dcterms:W3CDTF">2023-11-19T13:25:00Z</dcterms:modified>
</cp:coreProperties>
</file>