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551" w:rsidRPr="00B531A0" w:rsidRDefault="00616FB6">
      <w:pPr>
        <w:spacing w:after="27"/>
        <w:jc w:val="right"/>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26"/>
        <w:ind w:left="3550" w:hanging="10"/>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МЕЛІТОПОЛЬСЬКИЙ ДЕРЖАВНИЙ ПЕДАГОГІЧНИЙ УНІВЕРСИТЕТ  </w:t>
      </w:r>
    </w:p>
    <w:p w:rsidR="00532551" w:rsidRPr="00B531A0" w:rsidRDefault="00616FB6">
      <w:pPr>
        <w:spacing w:after="0"/>
        <w:ind w:left="5099" w:hanging="10"/>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ІМЕНІ БОГДАНА ХМЕЛЬНИЦЬКОГО  </w:t>
      </w:r>
    </w:p>
    <w:p w:rsidR="00532551" w:rsidRPr="00B531A0" w:rsidRDefault="00616FB6">
      <w:pPr>
        <w:spacing w:after="26"/>
        <w:ind w:left="7287"/>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ind w:left="3632" w:hanging="10"/>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ФАКУЛЬТЕТ ІНФОРМАТИКИ, МАТЕМАТИКИ І ЕКОНОМІКИ </w:t>
      </w:r>
    </w:p>
    <w:p w:rsidR="00532551" w:rsidRPr="00B531A0" w:rsidRDefault="00616FB6">
      <w:pPr>
        <w:spacing w:after="26"/>
        <w:ind w:left="7287"/>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rsidP="00D84571">
      <w:pPr>
        <w:spacing w:after="0"/>
        <w:ind w:left="5903" w:hanging="941"/>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КАФЕДРА СОЦІОЛОГІЇ </w:t>
      </w:r>
      <w:r w:rsidR="00314B4B" w:rsidRPr="00B531A0">
        <w:rPr>
          <w:rFonts w:asciiTheme="majorBidi" w:eastAsia="Times New Roman" w:hAnsiTheme="majorBidi" w:cstheme="majorBidi"/>
          <w:b/>
          <w:sz w:val="24"/>
          <w:szCs w:val="24"/>
          <w:lang w:val="uk-UA"/>
        </w:rPr>
        <w:t>ТА ФІЛОСОФІЇ</w:t>
      </w:r>
    </w:p>
    <w:p w:rsidR="00532551" w:rsidRPr="00B531A0" w:rsidRDefault="00616FB6">
      <w:pPr>
        <w:spacing w:after="0"/>
        <w:ind w:left="7287"/>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tbl>
      <w:tblPr>
        <w:tblStyle w:val="TableGrid"/>
        <w:tblW w:w="14522" w:type="dxa"/>
        <w:tblInd w:w="-120" w:type="dxa"/>
        <w:tblCellMar>
          <w:top w:w="113" w:type="dxa"/>
          <w:left w:w="17" w:type="dxa"/>
          <w:right w:w="62" w:type="dxa"/>
        </w:tblCellMar>
        <w:tblLook w:val="04A0" w:firstRow="1" w:lastRow="0" w:firstColumn="1" w:lastColumn="0" w:noHBand="0" w:noVBand="1"/>
      </w:tblPr>
      <w:tblGrid>
        <w:gridCol w:w="3360"/>
        <w:gridCol w:w="11162"/>
      </w:tblGrid>
      <w:tr w:rsidR="00532551" w:rsidRPr="00B531A0">
        <w:trPr>
          <w:trHeight w:val="773"/>
        </w:trPr>
        <w:tc>
          <w:tcPr>
            <w:tcW w:w="336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spacing w:after="7"/>
              <w:ind w:left="103"/>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Назва курсу </w:t>
            </w:r>
          </w:p>
          <w:p w:rsidR="00532551" w:rsidRPr="00B531A0" w:rsidRDefault="00616FB6">
            <w:pPr>
              <w:ind w:left="103"/>
              <w:rPr>
                <w:rFonts w:asciiTheme="majorBidi" w:hAnsiTheme="majorBidi" w:cstheme="majorBidi"/>
                <w:sz w:val="24"/>
                <w:szCs w:val="24"/>
                <w:lang w:val="uk-UA"/>
              </w:rPr>
            </w:pPr>
            <w:r w:rsidRPr="00B531A0">
              <w:rPr>
                <w:rFonts w:asciiTheme="majorBidi" w:hAnsiTheme="majorBidi" w:cstheme="majorBidi"/>
                <w:i/>
                <w:sz w:val="24"/>
                <w:szCs w:val="24"/>
                <w:lang w:val="uk-UA"/>
              </w:rPr>
              <w:t>Нормативний/Вибірковий</w:t>
            </w:r>
            <w:r w:rsidRPr="00B531A0">
              <w:rPr>
                <w:rFonts w:asciiTheme="majorBidi" w:eastAsia="Times New Roman" w:hAnsiTheme="majorBidi" w:cstheme="majorBidi"/>
                <w:sz w:val="24"/>
                <w:szCs w:val="24"/>
                <w:lang w:val="uk-UA"/>
              </w:rPr>
              <w:t xml:space="preserve"> </w:t>
            </w:r>
          </w:p>
        </w:tc>
        <w:tc>
          <w:tcPr>
            <w:tcW w:w="1116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rsidP="00314B4B">
            <w:pPr>
              <w:ind w:right="3720"/>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СОЦІОЛОГІ</w:t>
            </w:r>
            <w:r w:rsidR="00314B4B" w:rsidRPr="00B531A0">
              <w:rPr>
                <w:rFonts w:asciiTheme="majorBidi" w:eastAsia="Times New Roman" w:hAnsiTheme="majorBidi" w:cstheme="majorBidi"/>
                <w:sz w:val="24"/>
                <w:szCs w:val="24"/>
                <w:lang w:val="uk-UA"/>
              </w:rPr>
              <w:t>ЧНЕ ЗАБЕ</w:t>
            </w:r>
            <w:r w:rsidR="00B531A0" w:rsidRPr="00B531A0">
              <w:rPr>
                <w:rFonts w:asciiTheme="majorBidi" w:eastAsia="Times New Roman" w:hAnsiTheme="majorBidi" w:cstheme="majorBidi"/>
                <w:sz w:val="24"/>
                <w:szCs w:val="24"/>
                <w:lang w:val="uk-UA"/>
              </w:rPr>
              <w:t>З</w:t>
            </w:r>
            <w:r w:rsidR="00314B4B" w:rsidRPr="00B531A0">
              <w:rPr>
                <w:rFonts w:asciiTheme="majorBidi" w:eastAsia="Times New Roman" w:hAnsiTheme="majorBidi" w:cstheme="majorBidi"/>
                <w:sz w:val="24"/>
                <w:szCs w:val="24"/>
                <w:lang w:val="uk-UA"/>
              </w:rPr>
              <w:t>ПЕЧЕННЯ</w:t>
            </w:r>
            <w:r w:rsidRPr="00B531A0">
              <w:rPr>
                <w:rFonts w:asciiTheme="majorBidi" w:eastAsia="Times New Roman" w:hAnsiTheme="majorBidi" w:cstheme="majorBidi"/>
                <w:sz w:val="24"/>
                <w:szCs w:val="24"/>
                <w:lang w:val="uk-UA"/>
              </w:rPr>
              <w:t xml:space="preserve"> МУНІЦИПАЛЬНОЇ ПОЛІТИ</w:t>
            </w:r>
            <w:r w:rsidR="00314B4B" w:rsidRPr="00B531A0">
              <w:rPr>
                <w:rFonts w:asciiTheme="majorBidi" w:eastAsia="Times New Roman" w:hAnsiTheme="majorBidi" w:cstheme="majorBidi"/>
                <w:sz w:val="24"/>
                <w:szCs w:val="24"/>
                <w:lang w:val="uk-UA"/>
              </w:rPr>
              <w:t>КИ</w:t>
            </w:r>
            <w:r w:rsidRPr="00B531A0">
              <w:rPr>
                <w:rFonts w:asciiTheme="majorBidi" w:eastAsia="Times New Roman" w:hAnsiTheme="majorBidi" w:cstheme="majorBidi"/>
                <w:sz w:val="24"/>
                <w:szCs w:val="24"/>
                <w:lang w:val="uk-UA"/>
              </w:rPr>
              <w:t xml:space="preserve"> </w:t>
            </w:r>
          </w:p>
        </w:tc>
      </w:tr>
      <w:tr w:rsidR="00532551" w:rsidRPr="00B531A0">
        <w:trPr>
          <w:trHeight w:val="1323"/>
        </w:trPr>
        <w:tc>
          <w:tcPr>
            <w:tcW w:w="336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103"/>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Ступінь освіти </w:t>
            </w:r>
          </w:p>
          <w:p w:rsidR="00532551" w:rsidRPr="00B531A0" w:rsidRDefault="00616FB6">
            <w:pPr>
              <w:spacing w:after="24"/>
              <w:ind w:left="103"/>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Бакалавр/магістр/доктор </w:t>
            </w:r>
          </w:p>
          <w:p w:rsidR="00532551" w:rsidRPr="00B531A0" w:rsidRDefault="00616FB6">
            <w:pPr>
              <w:spacing w:after="25"/>
              <w:ind w:left="103"/>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філософії  </w:t>
            </w:r>
          </w:p>
          <w:p w:rsidR="00532551" w:rsidRPr="00B531A0" w:rsidRDefault="00616FB6">
            <w:pPr>
              <w:ind w:left="103"/>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Освітня програма </w:t>
            </w:r>
          </w:p>
        </w:tc>
        <w:tc>
          <w:tcPr>
            <w:tcW w:w="1116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Магістр </w:t>
            </w:r>
          </w:p>
          <w:p w:rsidR="00532551" w:rsidRPr="00B531A0" w:rsidRDefault="00616FB6">
            <w:pP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p w:rsidR="00532551" w:rsidRPr="00B531A0" w:rsidRDefault="00616FB6">
            <w:pPr>
              <w:spacing w:after="19"/>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p w:rsidR="00532551" w:rsidRPr="00B531A0" w:rsidRDefault="00616FB6">
            <w:pP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054 СОЦІОЛОГІЯ МУНІЦИПАЛЬНОЇ ПОЛІТИКИ </w:t>
            </w:r>
          </w:p>
        </w:tc>
      </w:tr>
      <w:tr w:rsidR="00532551" w:rsidRPr="00B531A0">
        <w:trPr>
          <w:trHeight w:val="773"/>
        </w:trPr>
        <w:tc>
          <w:tcPr>
            <w:tcW w:w="336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103"/>
              <w:jc w:val="both"/>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Рік викладання/ Семестр/ Курс (рік навчання) </w:t>
            </w:r>
          </w:p>
        </w:tc>
        <w:tc>
          <w:tcPr>
            <w:tcW w:w="11162" w:type="dxa"/>
            <w:tcBorders>
              <w:top w:val="single" w:sz="8" w:space="0" w:color="000000"/>
              <w:left w:val="single" w:sz="8" w:space="0" w:color="000000"/>
              <w:bottom w:val="single" w:sz="8" w:space="0" w:color="000000"/>
              <w:right w:val="single" w:sz="8" w:space="0" w:color="000000"/>
            </w:tcBorders>
          </w:tcPr>
          <w:p w:rsidR="00532551" w:rsidRPr="00B531A0" w:rsidRDefault="00616FB6" w:rsidP="00AF529A">
            <w:pPr>
              <w:rPr>
                <w:rFonts w:asciiTheme="majorBidi" w:hAnsiTheme="majorBidi" w:cstheme="majorBidi"/>
                <w:sz w:val="24"/>
                <w:szCs w:val="24"/>
                <w:lang w:val="uk-UA"/>
              </w:rPr>
            </w:pPr>
            <w:r w:rsidRPr="00B531A0">
              <w:rPr>
                <w:rFonts w:asciiTheme="majorBidi" w:hAnsiTheme="majorBidi" w:cstheme="majorBidi"/>
                <w:sz w:val="24"/>
                <w:szCs w:val="24"/>
                <w:lang w:val="uk-UA"/>
              </w:rPr>
              <w:t>202</w:t>
            </w:r>
            <w:r w:rsidR="005C6ED5">
              <w:rPr>
                <w:rFonts w:asciiTheme="majorBidi" w:hAnsiTheme="majorBidi" w:cstheme="majorBidi"/>
                <w:sz w:val="24"/>
                <w:szCs w:val="24"/>
                <w:lang w:val="uk-UA"/>
              </w:rPr>
              <w:t>4</w:t>
            </w:r>
            <w:r w:rsidRPr="00B531A0">
              <w:rPr>
                <w:rFonts w:asciiTheme="majorBidi" w:hAnsiTheme="majorBidi" w:cstheme="majorBidi"/>
                <w:sz w:val="24"/>
                <w:szCs w:val="24"/>
                <w:lang w:val="uk-UA"/>
              </w:rPr>
              <w:t>-202</w:t>
            </w:r>
            <w:r w:rsidR="005C6ED5">
              <w:rPr>
                <w:rFonts w:asciiTheme="majorBidi" w:hAnsiTheme="majorBidi" w:cstheme="majorBidi"/>
                <w:sz w:val="24"/>
                <w:szCs w:val="24"/>
                <w:lang w:val="uk-UA"/>
              </w:rPr>
              <w:t>5</w:t>
            </w:r>
            <w:r w:rsidR="00AF529A">
              <w:rPr>
                <w:rFonts w:asciiTheme="majorBidi"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 семестр </w:t>
            </w:r>
            <w:r w:rsidR="005C6ED5">
              <w:rPr>
                <w:rFonts w:asciiTheme="majorBidi" w:eastAsia="Times New Roman" w:hAnsiTheme="majorBidi" w:cstheme="majorBidi"/>
                <w:sz w:val="24"/>
                <w:szCs w:val="24"/>
                <w:lang w:val="uk-UA"/>
              </w:rPr>
              <w:t>непарні</w:t>
            </w:r>
            <w:bookmarkStart w:id="0" w:name="_GoBack"/>
            <w:bookmarkEnd w:id="0"/>
            <w:r w:rsidRPr="00B531A0">
              <w:rPr>
                <w:rFonts w:asciiTheme="majorBidi" w:eastAsia="Times New Roman" w:hAnsiTheme="majorBidi" w:cstheme="majorBidi"/>
                <w:sz w:val="24"/>
                <w:szCs w:val="24"/>
                <w:lang w:val="uk-UA"/>
              </w:rPr>
              <w:t xml:space="preserve"> </w:t>
            </w:r>
          </w:p>
        </w:tc>
      </w:tr>
      <w:tr w:rsidR="00532551" w:rsidRPr="00B531A0">
        <w:trPr>
          <w:trHeight w:val="773"/>
        </w:trPr>
        <w:tc>
          <w:tcPr>
            <w:tcW w:w="336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spacing w:after="24"/>
              <w:ind w:left="103"/>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ind w:left="103"/>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Викладач</w:t>
            </w:r>
            <w:r w:rsidRPr="00B531A0">
              <w:rPr>
                <w:rFonts w:asciiTheme="majorBidi" w:eastAsia="Times New Roman" w:hAnsiTheme="majorBidi" w:cstheme="majorBidi"/>
                <w:sz w:val="24"/>
                <w:szCs w:val="24"/>
                <w:lang w:val="uk-UA"/>
              </w:rPr>
              <w:t xml:space="preserve"> </w:t>
            </w:r>
          </w:p>
        </w:tc>
        <w:tc>
          <w:tcPr>
            <w:tcW w:w="11162" w:type="dxa"/>
            <w:tcBorders>
              <w:top w:val="single" w:sz="8" w:space="0" w:color="000000"/>
              <w:left w:val="single" w:sz="8" w:space="0" w:color="000000"/>
              <w:bottom w:val="single" w:sz="8" w:space="0" w:color="000000"/>
              <w:right w:val="single" w:sz="8" w:space="0" w:color="000000"/>
            </w:tcBorders>
          </w:tcPr>
          <w:p w:rsidR="00532551" w:rsidRPr="00B531A0" w:rsidRDefault="00616FB6">
            <w:pP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Глинська Л.Ф </w:t>
            </w:r>
          </w:p>
        </w:tc>
      </w:tr>
      <w:tr w:rsidR="00532551" w:rsidRPr="005C6ED5">
        <w:trPr>
          <w:trHeight w:val="859"/>
        </w:trPr>
        <w:tc>
          <w:tcPr>
            <w:tcW w:w="3360" w:type="dxa"/>
            <w:tcBorders>
              <w:top w:val="single" w:sz="8" w:space="0" w:color="000000"/>
              <w:left w:val="single" w:sz="8" w:space="0" w:color="000000"/>
              <w:bottom w:val="single" w:sz="8" w:space="0" w:color="000000"/>
              <w:right w:val="single" w:sz="8" w:space="0" w:color="000000"/>
            </w:tcBorders>
          </w:tcPr>
          <w:p w:rsidR="00532551" w:rsidRPr="00B531A0" w:rsidRDefault="00616FB6">
            <w:pPr>
              <w:ind w:left="103"/>
              <w:rPr>
                <w:rFonts w:asciiTheme="majorBidi" w:hAnsiTheme="majorBidi" w:cstheme="majorBidi"/>
                <w:sz w:val="24"/>
                <w:szCs w:val="24"/>
                <w:lang w:val="uk-UA"/>
              </w:rPr>
            </w:pPr>
            <w:proofErr w:type="spellStart"/>
            <w:r w:rsidRPr="00B531A0">
              <w:rPr>
                <w:rFonts w:asciiTheme="majorBidi" w:eastAsia="Times New Roman" w:hAnsiTheme="majorBidi" w:cstheme="majorBidi"/>
                <w:b/>
                <w:sz w:val="24"/>
                <w:szCs w:val="24"/>
                <w:lang w:val="uk-UA"/>
              </w:rPr>
              <w:t>Профайл</w:t>
            </w:r>
            <w:proofErr w:type="spellEnd"/>
            <w:r w:rsidRPr="00B531A0">
              <w:rPr>
                <w:rFonts w:asciiTheme="majorBidi" w:eastAsia="Times New Roman" w:hAnsiTheme="majorBidi" w:cstheme="majorBidi"/>
                <w:b/>
                <w:sz w:val="24"/>
                <w:szCs w:val="24"/>
                <w:lang w:val="uk-UA"/>
              </w:rPr>
              <w:t xml:space="preserve"> викладача</w:t>
            </w:r>
            <w:r w:rsidRPr="00B531A0">
              <w:rPr>
                <w:rFonts w:asciiTheme="majorBidi" w:eastAsia="Times New Roman" w:hAnsiTheme="majorBidi" w:cstheme="majorBidi"/>
                <w:sz w:val="24"/>
                <w:szCs w:val="24"/>
                <w:lang w:val="uk-UA"/>
              </w:rPr>
              <w:t xml:space="preserve"> </w:t>
            </w:r>
          </w:p>
        </w:tc>
        <w:tc>
          <w:tcPr>
            <w:tcW w:w="11162" w:type="dxa"/>
            <w:tcBorders>
              <w:top w:val="single" w:sz="8" w:space="0" w:color="000000"/>
              <w:left w:val="single" w:sz="8" w:space="0" w:color="000000"/>
              <w:bottom w:val="single" w:sz="8" w:space="0" w:color="000000"/>
              <w:right w:val="single" w:sz="8" w:space="0" w:color="000000"/>
            </w:tcBorders>
          </w:tcPr>
          <w:p w:rsidR="00532551" w:rsidRPr="00B531A0" w:rsidRDefault="005C6ED5">
            <w:pPr>
              <w:ind w:left="290"/>
              <w:rPr>
                <w:rFonts w:asciiTheme="majorBidi" w:hAnsiTheme="majorBidi" w:cstheme="majorBidi"/>
                <w:sz w:val="24"/>
                <w:szCs w:val="24"/>
                <w:lang w:val="uk-UA"/>
              </w:rPr>
            </w:pPr>
            <w:hyperlink r:id="rId5">
              <w:r w:rsidR="00616FB6" w:rsidRPr="00B531A0">
                <w:rPr>
                  <w:rFonts w:asciiTheme="majorBidi" w:eastAsia="Times New Roman" w:hAnsiTheme="majorBidi" w:cstheme="majorBidi"/>
                  <w:sz w:val="24"/>
                  <w:szCs w:val="24"/>
                  <w:shd w:val="clear" w:color="auto" w:fill="F5F5F5"/>
                  <w:lang w:val="uk-UA"/>
                </w:rPr>
                <w:t>http://scholar.google.com.ua/citations?user=Z</w:t>
              </w:r>
            </w:hyperlink>
            <w:hyperlink r:id="rId6">
              <w:r w:rsidR="00616FB6" w:rsidRPr="00B531A0">
                <w:rPr>
                  <w:rFonts w:asciiTheme="majorBidi" w:eastAsia="Times New Roman" w:hAnsiTheme="majorBidi" w:cstheme="majorBidi"/>
                  <w:sz w:val="24"/>
                  <w:szCs w:val="24"/>
                  <w:shd w:val="clear" w:color="auto" w:fill="F5F5F5"/>
                  <w:lang w:val="uk-UA"/>
                </w:rPr>
                <w:t>-</w:t>
              </w:r>
            </w:hyperlink>
            <w:hyperlink r:id="rId7">
              <w:r w:rsidR="00616FB6" w:rsidRPr="00B531A0">
                <w:rPr>
                  <w:rFonts w:asciiTheme="majorBidi" w:eastAsia="Times New Roman" w:hAnsiTheme="majorBidi" w:cstheme="majorBidi"/>
                  <w:sz w:val="24"/>
                  <w:szCs w:val="24"/>
                  <w:shd w:val="clear" w:color="auto" w:fill="F5F5F5"/>
                  <w:lang w:val="uk-UA"/>
                </w:rPr>
                <w:t>cAuT8AAAAJ&amp;hl</w:t>
              </w:r>
            </w:hyperlink>
            <w:hyperlink r:id="rId8">
              <w:r w:rsidR="00616FB6" w:rsidRPr="00B531A0">
                <w:rPr>
                  <w:rFonts w:asciiTheme="majorBidi" w:eastAsia="Times New Roman" w:hAnsiTheme="majorBidi" w:cstheme="majorBidi"/>
                  <w:sz w:val="24"/>
                  <w:szCs w:val="24"/>
                  <w:lang w:val="uk-UA"/>
                </w:rPr>
                <w:t>=</w:t>
              </w:r>
            </w:hyperlink>
            <w:r w:rsidR="00616FB6" w:rsidRPr="00B531A0">
              <w:rPr>
                <w:rFonts w:asciiTheme="majorBidi" w:eastAsia="Times New Roman" w:hAnsiTheme="majorBidi" w:cstheme="majorBidi"/>
                <w:sz w:val="24"/>
                <w:szCs w:val="24"/>
                <w:lang w:val="uk-UA"/>
              </w:rPr>
              <w:t xml:space="preserve">ru </w:t>
            </w:r>
          </w:p>
        </w:tc>
      </w:tr>
      <w:tr w:rsidR="00532551" w:rsidRPr="00B531A0">
        <w:trPr>
          <w:trHeight w:val="600"/>
        </w:trPr>
        <w:tc>
          <w:tcPr>
            <w:tcW w:w="336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103"/>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Контактний </w:t>
            </w:r>
            <w:proofErr w:type="spellStart"/>
            <w:r w:rsidRPr="00B531A0">
              <w:rPr>
                <w:rFonts w:asciiTheme="majorBidi" w:eastAsia="Times New Roman" w:hAnsiTheme="majorBidi" w:cstheme="majorBidi"/>
                <w:b/>
                <w:sz w:val="24"/>
                <w:szCs w:val="24"/>
                <w:lang w:val="uk-UA"/>
              </w:rPr>
              <w:t>тел</w:t>
            </w:r>
            <w:proofErr w:type="spellEnd"/>
            <w:r w:rsidRPr="00B531A0">
              <w:rPr>
                <w:rFonts w:asciiTheme="majorBidi" w:eastAsia="Times New Roman" w:hAnsiTheme="majorBidi" w:cstheme="majorBidi"/>
                <w:b/>
                <w:sz w:val="24"/>
                <w:szCs w:val="24"/>
                <w:lang w:val="uk-UA"/>
              </w:rPr>
              <w:t>.</w:t>
            </w:r>
            <w:r w:rsidRPr="00B531A0">
              <w:rPr>
                <w:rFonts w:asciiTheme="majorBidi" w:eastAsia="Times New Roman" w:hAnsiTheme="majorBidi" w:cstheme="majorBidi"/>
                <w:sz w:val="24"/>
                <w:szCs w:val="24"/>
                <w:lang w:val="uk-UA"/>
              </w:rPr>
              <w:t xml:space="preserve"> </w:t>
            </w:r>
          </w:p>
        </w:tc>
        <w:tc>
          <w:tcPr>
            <w:tcW w:w="11162" w:type="dxa"/>
            <w:tcBorders>
              <w:top w:val="single" w:sz="8" w:space="0" w:color="000000"/>
              <w:left w:val="single" w:sz="8" w:space="0" w:color="000000"/>
              <w:bottom w:val="single" w:sz="8" w:space="0" w:color="000000"/>
              <w:right w:val="single" w:sz="8" w:space="0" w:color="000000"/>
            </w:tcBorders>
          </w:tcPr>
          <w:p w:rsidR="00532551" w:rsidRPr="00B531A0" w:rsidRDefault="00616FB6">
            <w:pP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0961083960 </w:t>
            </w:r>
          </w:p>
        </w:tc>
      </w:tr>
      <w:tr w:rsidR="00532551" w:rsidRPr="00B531A0">
        <w:trPr>
          <w:trHeight w:val="497"/>
        </w:trPr>
        <w:tc>
          <w:tcPr>
            <w:tcW w:w="336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103"/>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E-</w:t>
            </w:r>
            <w:proofErr w:type="spellStart"/>
            <w:r w:rsidRPr="00B531A0">
              <w:rPr>
                <w:rFonts w:asciiTheme="majorBidi" w:eastAsia="Times New Roman" w:hAnsiTheme="majorBidi" w:cstheme="majorBidi"/>
                <w:b/>
                <w:sz w:val="24"/>
                <w:szCs w:val="24"/>
                <w:lang w:val="uk-UA"/>
              </w:rPr>
              <w:t>mail</w:t>
            </w:r>
            <w:proofErr w:type="spellEnd"/>
            <w:r w:rsidRPr="00B531A0">
              <w:rPr>
                <w:rFonts w:asciiTheme="majorBidi" w:eastAsia="Times New Roman" w:hAnsiTheme="majorBidi" w:cstheme="majorBidi"/>
                <w:b/>
                <w:sz w:val="24"/>
                <w:szCs w:val="24"/>
                <w:lang w:val="uk-UA"/>
              </w:rPr>
              <w:t>:</w:t>
            </w:r>
            <w:r w:rsidRPr="00B531A0">
              <w:rPr>
                <w:rFonts w:asciiTheme="majorBidi" w:eastAsia="Times New Roman" w:hAnsiTheme="majorBidi" w:cstheme="majorBidi"/>
                <w:sz w:val="24"/>
                <w:szCs w:val="24"/>
                <w:lang w:val="uk-UA"/>
              </w:rPr>
              <w:t xml:space="preserve"> </w:t>
            </w:r>
          </w:p>
        </w:tc>
        <w:tc>
          <w:tcPr>
            <w:tcW w:w="1116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rPr>
                <w:rFonts w:asciiTheme="majorBidi" w:hAnsiTheme="majorBidi" w:cstheme="majorBidi"/>
                <w:sz w:val="24"/>
                <w:szCs w:val="24"/>
                <w:lang w:val="uk-UA"/>
              </w:rPr>
            </w:pPr>
            <w:proofErr w:type="spellStart"/>
            <w:r w:rsidRPr="00B531A0">
              <w:rPr>
                <w:rFonts w:asciiTheme="majorBidi" w:eastAsia="Times New Roman" w:hAnsiTheme="majorBidi" w:cstheme="majorBidi"/>
                <w:sz w:val="24"/>
                <w:szCs w:val="24"/>
                <w:lang w:val="uk-UA"/>
              </w:rPr>
              <w:t>glinskay.lyudmila</w:t>
            </w:r>
            <w:proofErr w:type="spellEnd"/>
            <w:r w:rsidRPr="00B531A0">
              <w:rPr>
                <w:rFonts w:asciiTheme="majorBidi" w:eastAsia="Times New Roman" w:hAnsiTheme="majorBidi" w:cstheme="majorBidi"/>
                <w:sz w:val="24"/>
                <w:szCs w:val="24"/>
                <w:lang w:val="uk-UA"/>
              </w:rPr>
              <w:t xml:space="preserve"> 2016@gmail.com </w:t>
            </w:r>
          </w:p>
        </w:tc>
      </w:tr>
      <w:tr w:rsidR="00532551" w:rsidRPr="00B531A0">
        <w:trPr>
          <w:trHeight w:val="771"/>
        </w:trPr>
        <w:tc>
          <w:tcPr>
            <w:tcW w:w="336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spacing w:after="25"/>
              <w:ind w:left="103"/>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Сторінка курсу в ЦОДТ </w:t>
            </w:r>
          </w:p>
          <w:p w:rsidR="00532551" w:rsidRPr="00B531A0" w:rsidRDefault="00616FB6">
            <w:pPr>
              <w:ind w:left="103"/>
              <w:jc w:val="both"/>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МДПУ ім. </w:t>
            </w:r>
            <w:proofErr w:type="spellStart"/>
            <w:r w:rsidRPr="00B531A0">
              <w:rPr>
                <w:rFonts w:asciiTheme="majorBidi" w:eastAsia="Times New Roman" w:hAnsiTheme="majorBidi" w:cstheme="majorBidi"/>
                <w:b/>
                <w:sz w:val="24"/>
                <w:szCs w:val="24"/>
                <w:lang w:val="uk-UA"/>
              </w:rPr>
              <w:t>Б.Хмельницького</w:t>
            </w:r>
            <w:proofErr w:type="spellEnd"/>
            <w:r w:rsidRPr="00B531A0">
              <w:rPr>
                <w:rFonts w:asciiTheme="majorBidi" w:eastAsia="Times New Roman" w:hAnsiTheme="majorBidi" w:cstheme="majorBidi"/>
                <w:sz w:val="24"/>
                <w:szCs w:val="24"/>
                <w:lang w:val="uk-UA"/>
              </w:rPr>
              <w:t xml:space="preserve"> </w:t>
            </w:r>
          </w:p>
        </w:tc>
        <w:tc>
          <w:tcPr>
            <w:tcW w:w="11162" w:type="dxa"/>
            <w:tcBorders>
              <w:top w:val="single" w:sz="8" w:space="0" w:color="000000"/>
              <w:left w:val="single" w:sz="8" w:space="0" w:color="000000"/>
              <w:bottom w:val="single" w:sz="8" w:space="0" w:color="000000"/>
              <w:right w:val="single" w:sz="8" w:space="0" w:color="000000"/>
            </w:tcBorders>
          </w:tcPr>
          <w:p w:rsidR="00532551" w:rsidRPr="00B531A0" w:rsidRDefault="00616FB6">
            <w:pPr>
              <w:ind w:left="290"/>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c>
      </w:tr>
      <w:tr w:rsidR="00532551" w:rsidRPr="00B531A0">
        <w:trPr>
          <w:trHeight w:val="1601"/>
        </w:trPr>
        <w:tc>
          <w:tcPr>
            <w:tcW w:w="3360" w:type="dxa"/>
            <w:tcBorders>
              <w:top w:val="single" w:sz="8" w:space="0" w:color="000000"/>
              <w:left w:val="single" w:sz="8" w:space="0" w:color="000000"/>
              <w:bottom w:val="single" w:sz="8" w:space="0" w:color="000000"/>
              <w:right w:val="single" w:sz="8" w:space="0" w:color="000000"/>
            </w:tcBorders>
          </w:tcPr>
          <w:p w:rsidR="00532551" w:rsidRPr="00B531A0" w:rsidRDefault="00616FB6">
            <w:pPr>
              <w:ind w:left="103"/>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lastRenderedPageBreak/>
              <w:t>Консультації</w:t>
            </w:r>
            <w:r w:rsidRPr="00B531A0">
              <w:rPr>
                <w:rFonts w:asciiTheme="majorBidi" w:eastAsia="Times New Roman" w:hAnsiTheme="majorBidi" w:cstheme="majorBidi"/>
                <w:sz w:val="24"/>
                <w:szCs w:val="24"/>
                <w:lang w:val="uk-UA"/>
              </w:rPr>
              <w:t xml:space="preserve"> </w:t>
            </w:r>
          </w:p>
        </w:tc>
        <w:tc>
          <w:tcPr>
            <w:tcW w:w="1116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spacing w:line="278" w:lineRule="auto"/>
              <w:ind w:right="1128"/>
              <w:rPr>
                <w:rFonts w:asciiTheme="majorBidi" w:hAnsiTheme="majorBidi" w:cstheme="majorBidi"/>
                <w:sz w:val="24"/>
                <w:szCs w:val="24"/>
                <w:lang w:val="uk-UA"/>
              </w:rPr>
            </w:pPr>
            <w:r w:rsidRPr="00B531A0">
              <w:rPr>
                <w:rFonts w:asciiTheme="majorBidi" w:eastAsia="Times New Roman" w:hAnsiTheme="majorBidi" w:cstheme="majorBidi"/>
                <w:i/>
                <w:sz w:val="24"/>
                <w:szCs w:val="24"/>
                <w:lang w:val="uk-UA"/>
              </w:rPr>
              <w:t xml:space="preserve">Очні консультації:  </w:t>
            </w:r>
            <w:r w:rsidRPr="00B531A0">
              <w:rPr>
                <w:rFonts w:asciiTheme="majorBidi" w:eastAsia="Times New Roman" w:hAnsiTheme="majorBidi" w:cstheme="majorBidi"/>
                <w:sz w:val="24"/>
                <w:szCs w:val="24"/>
                <w:lang w:val="uk-UA"/>
              </w:rPr>
              <w:t xml:space="preserve">щосереди, згідно графіку роботи кафедри соціології - обговорення питань для самопідготовки та презентацій. </w:t>
            </w:r>
          </w:p>
          <w:p w:rsidR="00532551" w:rsidRPr="00B531A0" w:rsidRDefault="00616FB6">
            <w:pPr>
              <w:spacing w:after="22"/>
              <w:rPr>
                <w:rFonts w:asciiTheme="majorBidi" w:hAnsiTheme="majorBidi" w:cstheme="majorBidi"/>
                <w:sz w:val="24"/>
                <w:szCs w:val="24"/>
                <w:lang w:val="uk-UA"/>
              </w:rPr>
            </w:pPr>
            <w:r w:rsidRPr="00B531A0">
              <w:rPr>
                <w:rFonts w:asciiTheme="majorBidi" w:eastAsia="Times New Roman" w:hAnsiTheme="majorBidi" w:cstheme="majorBidi"/>
                <w:i/>
                <w:sz w:val="24"/>
                <w:szCs w:val="24"/>
                <w:lang w:val="uk-UA"/>
              </w:rPr>
              <w:t xml:space="preserve">Онлайн-консультації: </w:t>
            </w:r>
          </w:p>
          <w:p w:rsidR="00532551" w:rsidRPr="00B531A0" w:rsidRDefault="00616FB6">
            <w:pP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через систему ЦОДТ МДПУ ім. Б. Хмельницького.</w:t>
            </w:r>
            <w:r w:rsidRPr="00B531A0">
              <w:rPr>
                <w:rFonts w:asciiTheme="majorBidi" w:eastAsia="Times New Roman" w:hAnsiTheme="majorBidi" w:cstheme="majorBidi"/>
                <w:i/>
                <w:sz w:val="24"/>
                <w:szCs w:val="24"/>
                <w:lang w:val="uk-UA"/>
              </w:rPr>
              <w:t xml:space="preserve"> </w:t>
            </w:r>
          </w:p>
        </w:tc>
      </w:tr>
    </w:tbl>
    <w:p w:rsidR="00532551" w:rsidRPr="00B531A0" w:rsidRDefault="00616FB6">
      <w:pPr>
        <w:spacing w:after="0"/>
        <w:ind w:left="36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18"/>
        <w:ind w:left="36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22"/>
        <w:ind w:left="310" w:hanging="1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1. АНОТАЦІЯ </w:t>
      </w:r>
    </w:p>
    <w:p w:rsidR="00532551" w:rsidRPr="00B531A0" w:rsidRDefault="00616FB6">
      <w:pPr>
        <w:spacing w:after="25"/>
        <w:ind w:left="370"/>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p w:rsidR="00532551" w:rsidRPr="00B531A0" w:rsidRDefault="00616FB6">
      <w:pPr>
        <w:spacing w:after="14" w:line="268" w:lineRule="auto"/>
        <w:ind w:left="-15" w:right="56" w:firstLine="540"/>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Освітній компонент «Соціологі</w:t>
      </w:r>
      <w:r w:rsidR="00B531A0" w:rsidRPr="00B531A0">
        <w:rPr>
          <w:rFonts w:asciiTheme="majorBidi" w:eastAsia="Times New Roman" w:hAnsiTheme="majorBidi" w:cstheme="majorBidi"/>
          <w:sz w:val="24"/>
          <w:szCs w:val="24"/>
          <w:lang w:val="uk-UA"/>
        </w:rPr>
        <w:t>чне забезпечення</w:t>
      </w:r>
      <w:r w:rsidRPr="00B531A0">
        <w:rPr>
          <w:rFonts w:asciiTheme="majorBidi" w:eastAsia="Times New Roman" w:hAnsiTheme="majorBidi" w:cstheme="majorBidi"/>
          <w:sz w:val="24"/>
          <w:szCs w:val="24"/>
          <w:lang w:val="uk-UA"/>
        </w:rPr>
        <w:t xml:space="preserve"> муніципальної політики» передбачає вивчення концентрованого вираження сутності муніципального управління, сукупності цілей і завдань, практично реалізованих органами місцевого самоврядування та засобів, що використовуються при цьому. В засоби реалізації муніципальної політики  входять стартові умови муніципальної діяльності, природно-географічні особливості, кадровий потенціал муніципального освіти та багато іншого. </w:t>
      </w:r>
    </w:p>
    <w:p w:rsidR="00532551" w:rsidRPr="00B531A0" w:rsidRDefault="00616FB6">
      <w:pPr>
        <w:spacing w:after="14" w:line="268" w:lineRule="auto"/>
        <w:ind w:left="-5" w:right="56" w:hanging="10"/>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Наукове усвідомлення особливостей муніципальної політики на</w:t>
      </w:r>
      <w:r w:rsidR="00B531A0" w:rsidRPr="00B531A0">
        <w:rPr>
          <w:rFonts w:asciiTheme="majorBidi" w:eastAsia="Times New Roman" w:hAnsiTheme="majorBidi" w:cstheme="majorBidi"/>
          <w:sz w:val="24"/>
          <w:szCs w:val="24"/>
          <w:lang w:val="uk-UA"/>
        </w:rPr>
        <w:t>д</w:t>
      </w:r>
      <w:r w:rsidRPr="00B531A0">
        <w:rPr>
          <w:rFonts w:asciiTheme="majorBidi" w:eastAsia="Times New Roman" w:hAnsiTheme="majorBidi" w:cstheme="majorBidi"/>
          <w:sz w:val="24"/>
          <w:szCs w:val="24"/>
          <w:lang w:val="uk-UA"/>
        </w:rPr>
        <w:t xml:space="preserve">дасть можливість здобувачам бути обізнаними в сфері місцевого самоврядування, у функціях місцевих органів виконавчої влади та особливостях організації громадянського суспільства. Даний курс зацікавить тих, хто прагне оволодіти сучасними проблемами формування місцевої політики та планування місцевого розвитку.   </w:t>
      </w:r>
    </w:p>
    <w:p w:rsidR="00532551" w:rsidRPr="00B531A0" w:rsidRDefault="00616FB6">
      <w:pPr>
        <w:spacing w:after="27"/>
        <w:ind w:left="548"/>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pStyle w:val="1"/>
        <w:rPr>
          <w:rFonts w:asciiTheme="majorBidi" w:hAnsiTheme="majorBidi" w:cstheme="majorBidi"/>
          <w:sz w:val="24"/>
          <w:szCs w:val="24"/>
          <w:lang w:val="uk-UA"/>
        </w:rPr>
      </w:pPr>
      <w:r w:rsidRPr="00B531A0">
        <w:rPr>
          <w:rFonts w:asciiTheme="majorBidi" w:hAnsiTheme="majorBidi" w:cstheme="majorBidi"/>
          <w:sz w:val="24"/>
          <w:szCs w:val="24"/>
          <w:lang w:val="uk-UA"/>
        </w:rPr>
        <w:t xml:space="preserve">2. МЕТА ТА ЗАВДАННЯ ОСВІТНЬОГО КОМПОНЕНТА </w:t>
      </w:r>
    </w:p>
    <w:p w:rsidR="00532551" w:rsidRPr="00B531A0" w:rsidRDefault="00616FB6">
      <w:pPr>
        <w:spacing w:after="14" w:line="268" w:lineRule="auto"/>
        <w:ind w:left="-15" w:right="56" w:firstLine="540"/>
        <w:jc w:val="both"/>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Метою</w:t>
      </w:r>
      <w:r w:rsidRPr="00B531A0">
        <w:rPr>
          <w:rFonts w:asciiTheme="majorBidi" w:eastAsia="Times New Roman" w:hAnsiTheme="majorBidi" w:cstheme="majorBidi"/>
          <w:sz w:val="24"/>
          <w:szCs w:val="24"/>
          <w:lang w:val="uk-UA"/>
        </w:rPr>
        <w:t xml:space="preserve"> викладання навчальної дисципліни є  набуття практичних навичок використання </w:t>
      </w:r>
      <w:proofErr w:type="spellStart"/>
      <w:r w:rsidRPr="00B531A0">
        <w:rPr>
          <w:rFonts w:asciiTheme="majorBidi" w:eastAsia="Times New Roman" w:hAnsiTheme="majorBidi" w:cstheme="majorBidi"/>
          <w:sz w:val="24"/>
          <w:szCs w:val="24"/>
          <w:lang w:val="uk-UA"/>
        </w:rPr>
        <w:t>методик</w:t>
      </w:r>
      <w:proofErr w:type="spellEnd"/>
      <w:r w:rsidRPr="00B531A0">
        <w:rPr>
          <w:rFonts w:asciiTheme="majorBidi" w:eastAsia="Times New Roman" w:hAnsiTheme="majorBidi" w:cstheme="majorBidi"/>
          <w:sz w:val="24"/>
          <w:szCs w:val="24"/>
          <w:lang w:val="uk-UA"/>
        </w:rPr>
        <w:t xml:space="preserve"> управління розвитком міст та здійснення виконавчої влади на визначеній території.   </w:t>
      </w:r>
    </w:p>
    <w:p w:rsidR="00532551" w:rsidRPr="00B531A0" w:rsidRDefault="00616FB6">
      <w:pPr>
        <w:spacing w:after="14" w:line="268" w:lineRule="auto"/>
        <w:ind w:left="-15" w:right="56" w:firstLine="566"/>
        <w:jc w:val="both"/>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Завдання </w:t>
      </w:r>
      <w:r w:rsidRPr="00B531A0">
        <w:rPr>
          <w:rFonts w:asciiTheme="majorBidi" w:eastAsia="Times New Roman" w:hAnsiTheme="majorBidi" w:cstheme="majorBidi"/>
          <w:sz w:val="24"/>
          <w:szCs w:val="24"/>
          <w:lang w:val="uk-UA"/>
        </w:rPr>
        <w:t xml:space="preserve">дисципліни: засвоїти  теоретичні й практичні аспекти особливостей   управління міською громадою; функції місцевих органів  виконавчої влади; методи </w:t>
      </w:r>
      <w:proofErr w:type="spellStart"/>
      <w:r w:rsidRPr="00B531A0">
        <w:rPr>
          <w:rFonts w:asciiTheme="majorBidi" w:eastAsia="Times New Roman" w:hAnsiTheme="majorBidi" w:cstheme="majorBidi"/>
          <w:sz w:val="24"/>
          <w:szCs w:val="24"/>
          <w:lang w:val="uk-UA"/>
        </w:rPr>
        <w:t>партисипативного</w:t>
      </w:r>
      <w:proofErr w:type="spellEnd"/>
      <w:r w:rsidRPr="00B531A0">
        <w:rPr>
          <w:rFonts w:asciiTheme="majorBidi" w:eastAsia="Times New Roman" w:hAnsiTheme="majorBidi" w:cstheme="majorBidi"/>
          <w:sz w:val="24"/>
          <w:szCs w:val="24"/>
          <w:lang w:val="uk-UA"/>
        </w:rPr>
        <w:t xml:space="preserve"> управління з залученням до прийняття рішень міської громади; формувати системи моніторингу   та оцінювання реалізації стратегічного розвитку міст. </w:t>
      </w:r>
    </w:p>
    <w:p w:rsidR="00532551" w:rsidRPr="00B531A0" w:rsidRDefault="00616FB6">
      <w:pPr>
        <w:spacing w:after="72"/>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29"/>
        <w:ind w:left="1107" w:hanging="10"/>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3. ПЕРЕЛІК КОМПЕТЕНТНОСТЕЙ, ЯКІ НАБУВАЮТЬСЯ ПІД ЧАС ОПАНУВАННЯ ОСВІТНІМ </w:t>
      </w:r>
    </w:p>
    <w:p w:rsidR="00532551" w:rsidRPr="00B531A0" w:rsidRDefault="00616FB6">
      <w:pPr>
        <w:pStyle w:val="1"/>
        <w:ind w:right="180"/>
        <w:rPr>
          <w:rFonts w:asciiTheme="majorBidi" w:hAnsiTheme="majorBidi" w:cstheme="majorBidi"/>
          <w:sz w:val="24"/>
          <w:szCs w:val="24"/>
          <w:lang w:val="uk-UA"/>
        </w:rPr>
      </w:pPr>
      <w:r w:rsidRPr="00B531A0">
        <w:rPr>
          <w:rFonts w:asciiTheme="majorBidi" w:hAnsiTheme="majorBidi" w:cstheme="majorBidi"/>
          <w:sz w:val="24"/>
          <w:szCs w:val="24"/>
          <w:lang w:val="uk-UA"/>
        </w:rPr>
        <w:t xml:space="preserve">КОМПОНЕНТОМ </w:t>
      </w:r>
    </w:p>
    <w:p w:rsidR="00B531A0" w:rsidRDefault="00B531A0" w:rsidP="00B531A0">
      <w:pPr>
        <w:shd w:val="clear" w:color="auto" w:fill="FFFFFF"/>
        <w:tabs>
          <w:tab w:val="left" w:pos="495"/>
          <w:tab w:val="left" w:pos="920"/>
        </w:tabs>
        <w:spacing w:after="0"/>
        <w:jc w:val="both"/>
        <w:textAlignment w:val="baseline"/>
        <w:rPr>
          <w:rFonts w:asciiTheme="majorBidi" w:hAnsiTheme="majorBidi" w:cstheme="majorBidi"/>
          <w:sz w:val="24"/>
          <w:szCs w:val="24"/>
          <w:lang w:val="uk-UA"/>
        </w:rPr>
      </w:pPr>
      <w:r w:rsidRPr="00B531A0">
        <w:rPr>
          <w:rFonts w:asciiTheme="majorBidi" w:hAnsiTheme="majorBidi" w:cstheme="majorBidi"/>
          <w:sz w:val="24"/>
          <w:szCs w:val="24"/>
          <w:lang w:val="uk-UA"/>
        </w:rPr>
        <w:t>ЗК03.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B531A0" w:rsidRPr="00B531A0" w:rsidRDefault="00B531A0" w:rsidP="00B531A0">
      <w:pPr>
        <w:shd w:val="clear" w:color="auto" w:fill="FFFFFF"/>
        <w:tabs>
          <w:tab w:val="left" w:pos="495"/>
          <w:tab w:val="left" w:pos="920"/>
        </w:tabs>
        <w:spacing w:after="0"/>
        <w:jc w:val="both"/>
        <w:textAlignment w:val="baseline"/>
        <w:rPr>
          <w:rFonts w:asciiTheme="majorBidi" w:eastAsia="Times New Roman" w:hAnsiTheme="majorBidi" w:cstheme="majorBidi"/>
          <w:color w:val="auto"/>
          <w:sz w:val="24"/>
          <w:szCs w:val="24"/>
          <w:lang w:val="uk-UA"/>
        </w:rPr>
      </w:pPr>
      <w:r w:rsidRPr="00B531A0">
        <w:rPr>
          <w:rFonts w:asciiTheme="majorBidi" w:hAnsiTheme="majorBidi" w:cstheme="majorBidi"/>
          <w:sz w:val="24"/>
          <w:szCs w:val="24"/>
          <w:lang w:val="uk-UA"/>
        </w:rPr>
        <w:t>ЗК06. Здатність приймати обґрунтовані рішення.</w:t>
      </w:r>
    </w:p>
    <w:p w:rsidR="00B531A0" w:rsidRPr="00B531A0" w:rsidRDefault="00B531A0" w:rsidP="00B531A0">
      <w:pPr>
        <w:tabs>
          <w:tab w:val="left" w:pos="360"/>
        </w:tabs>
        <w:spacing w:after="0"/>
        <w:jc w:val="both"/>
        <w:rPr>
          <w:rFonts w:asciiTheme="majorBidi" w:eastAsia="Times New Roman" w:hAnsiTheme="majorBidi" w:cstheme="majorBidi"/>
          <w:sz w:val="24"/>
          <w:szCs w:val="24"/>
          <w:lang w:val="uk-UA"/>
        </w:rPr>
      </w:pPr>
      <w:r w:rsidRPr="00B531A0">
        <w:rPr>
          <w:rFonts w:asciiTheme="majorBidi" w:hAnsiTheme="majorBidi" w:cstheme="majorBidi"/>
          <w:sz w:val="24"/>
          <w:szCs w:val="24"/>
          <w:lang w:val="uk-UA" w:eastAsia="uk-UA"/>
        </w:rPr>
        <w:t>СК07. </w:t>
      </w:r>
      <w:r w:rsidRPr="00B531A0">
        <w:rPr>
          <w:rFonts w:asciiTheme="majorBidi" w:hAnsiTheme="majorBidi" w:cstheme="majorBidi"/>
          <w:sz w:val="24"/>
          <w:szCs w:val="24"/>
          <w:lang w:val="uk-UA"/>
        </w:rPr>
        <w:t xml:space="preserve">Здатність розробляти та оцінювати соціальні </w:t>
      </w:r>
      <w:proofErr w:type="spellStart"/>
      <w:r w:rsidRPr="00B531A0">
        <w:rPr>
          <w:rFonts w:asciiTheme="majorBidi" w:hAnsiTheme="majorBidi" w:cstheme="majorBidi"/>
          <w:sz w:val="24"/>
          <w:szCs w:val="24"/>
          <w:lang w:val="uk-UA"/>
        </w:rPr>
        <w:t>проєкти</w:t>
      </w:r>
      <w:proofErr w:type="spellEnd"/>
      <w:r w:rsidRPr="00B531A0">
        <w:rPr>
          <w:rFonts w:asciiTheme="majorBidi" w:hAnsiTheme="majorBidi" w:cstheme="majorBidi"/>
          <w:sz w:val="24"/>
          <w:szCs w:val="24"/>
          <w:lang w:val="uk-UA"/>
        </w:rPr>
        <w:t xml:space="preserve"> і програми.</w:t>
      </w:r>
    </w:p>
    <w:p w:rsidR="00B531A0" w:rsidRPr="00B531A0" w:rsidRDefault="00B531A0" w:rsidP="00B531A0">
      <w:pPr>
        <w:spacing w:after="0"/>
        <w:jc w:val="both"/>
        <w:rPr>
          <w:rFonts w:asciiTheme="majorBidi" w:hAnsiTheme="majorBidi" w:cstheme="majorBidi"/>
          <w:sz w:val="24"/>
          <w:szCs w:val="24"/>
          <w:lang w:val="uk-UA"/>
        </w:rPr>
      </w:pPr>
      <w:r w:rsidRPr="00B531A0">
        <w:rPr>
          <w:rFonts w:asciiTheme="majorBidi" w:hAnsiTheme="majorBidi" w:cstheme="majorBidi"/>
          <w:sz w:val="24"/>
          <w:szCs w:val="24"/>
          <w:lang w:val="uk-UA"/>
        </w:rPr>
        <w:t>СК 09. Здатність використовувати методи соціального прогнозування, в тому числі  для розвитку міських громад.</w:t>
      </w:r>
    </w:p>
    <w:p w:rsidR="00B531A0" w:rsidRDefault="00B531A0" w:rsidP="00B531A0">
      <w:pPr>
        <w:spacing w:after="0"/>
        <w:jc w:val="both"/>
        <w:rPr>
          <w:rFonts w:asciiTheme="majorBidi" w:hAnsiTheme="majorBidi" w:cstheme="majorBidi"/>
          <w:sz w:val="24"/>
          <w:szCs w:val="24"/>
          <w:lang w:val="uk-UA"/>
        </w:rPr>
      </w:pPr>
      <w:r w:rsidRPr="00B531A0">
        <w:rPr>
          <w:rFonts w:asciiTheme="majorBidi" w:hAnsiTheme="majorBidi" w:cstheme="majorBidi"/>
          <w:sz w:val="24"/>
          <w:szCs w:val="24"/>
          <w:lang w:val="uk-UA"/>
        </w:rPr>
        <w:lastRenderedPageBreak/>
        <w:t>СК10. Здатність здійснювати соціологічний супровід розробки ефективної муніципальної  політики.</w:t>
      </w:r>
    </w:p>
    <w:p w:rsidR="00B531A0" w:rsidRPr="00B531A0" w:rsidRDefault="00B531A0" w:rsidP="00B531A0">
      <w:pPr>
        <w:spacing w:after="0"/>
        <w:jc w:val="both"/>
        <w:rPr>
          <w:rFonts w:asciiTheme="majorBidi" w:hAnsiTheme="majorBidi" w:cstheme="majorBidi"/>
          <w:sz w:val="24"/>
          <w:szCs w:val="24"/>
          <w:lang w:val="uk-UA"/>
        </w:rPr>
      </w:pPr>
      <w:r w:rsidRPr="00B531A0">
        <w:rPr>
          <w:rFonts w:asciiTheme="majorBidi" w:hAnsiTheme="majorBidi" w:cstheme="majorBidi"/>
          <w:sz w:val="24"/>
          <w:szCs w:val="24"/>
          <w:lang w:val="uk-UA"/>
        </w:rPr>
        <w:t>СК11</w:t>
      </w:r>
      <w:r w:rsidRPr="00B531A0">
        <w:rPr>
          <w:rFonts w:asciiTheme="majorBidi" w:hAnsiTheme="majorBidi" w:cstheme="majorBidi"/>
          <w:b/>
          <w:sz w:val="24"/>
          <w:szCs w:val="24"/>
          <w:lang w:val="uk-UA"/>
        </w:rPr>
        <w:t>.</w:t>
      </w:r>
      <w:r w:rsidRPr="00B531A0">
        <w:rPr>
          <w:rFonts w:asciiTheme="majorBidi" w:hAnsiTheme="majorBidi" w:cstheme="majorBidi"/>
          <w:sz w:val="24"/>
          <w:szCs w:val="24"/>
          <w:lang w:val="uk-UA"/>
        </w:rPr>
        <w:t xml:space="preserve"> Здатність приймати управлінські рішення необхідні для ефективної роботи у муніципальних, громадських та політичних інститутах, у консалтингових та інших структурах.</w:t>
      </w:r>
    </w:p>
    <w:p w:rsidR="00B531A0" w:rsidRPr="00B531A0" w:rsidRDefault="00B531A0" w:rsidP="00B531A0">
      <w:pPr>
        <w:spacing w:after="0"/>
        <w:rPr>
          <w:rFonts w:asciiTheme="majorBidi" w:hAnsiTheme="majorBidi" w:cstheme="majorBidi"/>
          <w:sz w:val="24"/>
          <w:szCs w:val="24"/>
          <w:lang w:val="uk-UA"/>
        </w:rPr>
      </w:pPr>
    </w:p>
    <w:p w:rsidR="00532551" w:rsidRPr="00B531A0" w:rsidRDefault="00616FB6" w:rsidP="00B531A0">
      <w:pPr>
        <w:pStyle w:val="1"/>
        <w:spacing w:after="0"/>
        <w:ind w:right="179"/>
        <w:rPr>
          <w:rFonts w:asciiTheme="majorBidi" w:hAnsiTheme="majorBidi" w:cstheme="majorBidi"/>
          <w:sz w:val="24"/>
          <w:szCs w:val="24"/>
          <w:lang w:val="uk-UA"/>
        </w:rPr>
      </w:pPr>
      <w:r w:rsidRPr="00B531A0">
        <w:rPr>
          <w:rFonts w:asciiTheme="majorBidi" w:hAnsiTheme="majorBidi" w:cstheme="majorBidi"/>
          <w:sz w:val="24"/>
          <w:szCs w:val="24"/>
          <w:lang w:val="uk-UA"/>
        </w:rPr>
        <w:t xml:space="preserve">4. РЕЗУЛЬТАТИ НАВЧАННЯ </w:t>
      </w:r>
    </w:p>
    <w:p w:rsidR="00532551" w:rsidRPr="00B531A0" w:rsidRDefault="00616FB6" w:rsidP="00B531A0">
      <w:pPr>
        <w:spacing w:after="0"/>
        <w:ind w:left="37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rsidP="00B531A0">
      <w:pPr>
        <w:spacing w:after="0"/>
        <w:ind w:left="355" w:hanging="10"/>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Програмні результати навчання (ПРН) </w:t>
      </w:r>
    </w:p>
    <w:p w:rsidR="00B531A0" w:rsidRPr="00B531A0" w:rsidRDefault="00B531A0" w:rsidP="00B531A0">
      <w:pPr>
        <w:spacing w:after="0"/>
        <w:jc w:val="both"/>
        <w:rPr>
          <w:rFonts w:asciiTheme="majorBidi" w:eastAsia="Times New Roman" w:hAnsiTheme="majorBidi" w:cstheme="majorBidi"/>
          <w:color w:val="auto"/>
          <w:sz w:val="24"/>
          <w:szCs w:val="24"/>
          <w:lang w:val="uk-UA"/>
        </w:rPr>
      </w:pPr>
      <w:r w:rsidRPr="00B531A0">
        <w:rPr>
          <w:rFonts w:asciiTheme="majorBidi" w:hAnsiTheme="majorBidi" w:cstheme="majorBidi"/>
          <w:sz w:val="24"/>
          <w:szCs w:val="24"/>
          <w:lang w:val="uk-UA"/>
        </w:rPr>
        <w:t>ПР10. Здійснювати соціальне прогнозування, в тому числі  розвитку міських громад.</w:t>
      </w:r>
    </w:p>
    <w:p w:rsidR="00B531A0" w:rsidRPr="00B531A0" w:rsidRDefault="00B531A0" w:rsidP="00B531A0">
      <w:pPr>
        <w:spacing w:after="0"/>
        <w:jc w:val="both"/>
        <w:rPr>
          <w:rFonts w:asciiTheme="majorBidi" w:hAnsiTheme="majorBidi" w:cstheme="majorBidi"/>
          <w:sz w:val="24"/>
          <w:szCs w:val="24"/>
          <w:lang w:val="uk-UA"/>
        </w:rPr>
      </w:pPr>
      <w:r w:rsidRPr="00B531A0">
        <w:rPr>
          <w:rFonts w:asciiTheme="majorBidi" w:hAnsiTheme="majorBidi" w:cstheme="majorBidi"/>
          <w:sz w:val="24"/>
          <w:szCs w:val="24"/>
          <w:lang w:val="uk-UA"/>
        </w:rPr>
        <w:t>ПР11. Здійснювати соціологічний супровід розробки ефективної муніципальної політики.</w:t>
      </w:r>
    </w:p>
    <w:p w:rsidR="00532551" w:rsidRPr="00B531A0" w:rsidRDefault="00B531A0" w:rsidP="00B531A0">
      <w:pPr>
        <w:spacing w:after="0"/>
        <w:rPr>
          <w:rFonts w:asciiTheme="majorBidi" w:hAnsiTheme="majorBidi" w:cstheme="majorBidi"/>
          <w:sz w:val="24"/>
          <w:szCs w:val="24"/>
          <w:lang w:val="uk-UA"/>
        </w:rPr>
      </w:pPr>
      <w:r w:rsidRPr="00B531A0">
        <w:rPr>
          <w:rFonts w:asciiTheme="majorBidi" w:hAnsiTheme="majorBidi" w:cstheme="majorBidi"/>
          <w:sz w:val="24"/>
          <w:szCs w:val="24"/>
          <w:lang w:val="uk-UA"/>
        </w:rPr>
        <w:t>ПР12. Приймати управлінські рішення необхідні для ефективної роботи у муніципальних, громадських та політичних інститутах, у консалтингових та інших структурах.</w:t>
      </w:r>
      <w:r w:rsidR="00616FB6" w:rsidRPr="00B531A0">
        <w:rPr>
          <w:rFonts w:asciiTheme="majorBidi" w:eastAsia="Times New Roman" w:hAnsiTheme="majorBidi" w:cstheme="majorBidi"/>
          <w:sz w:val="24"/>
          <w:szCs w:val="24"/>
          <w:lang w:val="uk-UA"/>
        </w:rPr>
        <w:t xml:space="preserve"> </w:t>
      </w:r>
    </w:p>
    <w:p w:rsidR="00532551" w:rsidRPr="00B531A0" w:rsidRDefault="00616FB6">
      <w:pPr>
        <w:pStyle w:val="1"/>
        <w:ind w:right="541"/>
        <w:rPr>
          <w:rFonts w:asciiTheme="majorBidi" w:hAnsiTheme="majorBidi" w:cstheme="majorBidi"/>
          <w:sz w:val="24"/>
          <w:szCs w:val="24"/>
          <w:lang w:val="uk-UA"/>
        </w:rPr>
      </w:pPr>
      <w:r w:rsidRPr="00B531A0">
        <w:rPr>
          <w:rFonts w:asciiTheme="majorBidi" w:hAnsiTheme="majorBidi" w:cstheme="majorBidi"/>
          <w:sz w:val="24"/>
          <w:szCs w:val="24"/>
          <w:lang w:val="uk-UA"/>
        </w:rPr>
        <w:t xml:space="preserve">5. ОБСЯГ КУРСУ </w:t>
      </w:r>
    </w:p>
    <w:p w:rsidR="00532551" w:rsidRPr="00B531A0" w:rsidRDefault="00616FB6">
      <w:pPr>
        <w:spacing w:after="0"/>
        <w:ind w:left="10"/>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bl>
      <w:tblPr>
        <w:tblStyle w:val="TableGrid"/>
        <w:tblW w:w="14042" w:type="dxa"/>
        <w:tblInd w:w="360" w:type="dxa"/>
        <w:tblCellMar>
          <w:left w:w="101" w:type="dxa"/>
          <w:right w:w="115" w:type="dxa"/>
        </w:tblCellMar>
        <w:tblLook w:val="04A0" w:firstRow="1" w:lastRow="0" w:firstColumn="1" w:lastColumn="0" w:noHBand="0" w:noVBand="1"/>
      </w:tblPr>
      <w:tblGrid>
        <w:gridCol w:w="3512"/>
        <w:gridCol w:w="3509"/>
        <w:gridCol w:w="3512"/>
        <w:gridCol w:w="3509"/>
      </w:tblGrid>
      <w:tr w:rsidR="00532551" w:rsidRPr="00B531A0">
        <w:trPr>
          <w:trHeight w:val="542"/>
        </w:trPr>
        <w:tc>
          <w:tcPr>
            <w:tcW w:w="351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Вид заняття</w:t>
            </w:r>
            <w:r w:rsidRPr="00B531A0">
              <w:rPr>
                <w:rFonts w:asciiTheme="majorBidi" w:eastAsia="Times New Roman" w:hAnsiTheme="majorBidi" w:cstheme="majorBidi"/>
                <w:sz w:val="24"/>
                <w:szCs w:val="24"/>
                <w:lang w:val="uk-UA"/>
              </w:rPr>
              <w:t xml:space="preserve"> </w:t>
            </w:r>
          </w:p>
        </w:tc>
        <w:tc>
          <w:tcPr>
            <w:tcW w:w="3509" w:type="dxa"/>
            <w:tcBorders>
              <w:top w:val="single" w:sz="8" w:space="0" w:color="000000"/>
              <w:left w:val="single" w:sz="8" w:space="0" w:color="000000"/>
              <w:bottom w:val="single" w:sz="8" w:space="0" w:color="000000"/>
              <w:right w:val="single" w:sz="4" w:space="0" w:color="000000"/>
            </w:tcBorders>
            <w:vAlign w:val="center"/>
          </w:tcPr>
          <w:p w:rsidR="00532551" w:rsidRPr="00B531A0" w:rsidRDefault="00616FB6">
            <w:pPr>
              <w:ind w:left="13"/>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лекції </w:t>
            </w:r>
          </w:p>
        </w:tc>
        <w:tc>
          <w:tcPr>
            <w:tcW w:w="3512" w:type="dxa"/>
            <w:tcBorders>
              <w:top w:val="single" w:sz="8" w:space="0" w:color="000000"/>
              <w:left w:val="single" w:sz="4" w:space="0" w:color="000000"/>
              <w:bottom w:val="single" w:sz="8" w:space="0" w:color="000000"/>
              <w:right w:val="single" w:sz="4" w:space="0" w:color="000000"/>
            </w:tcBorders>
            <w:vAlign w:val="center"/>
          </w:tcPr>
          <w:p w:rsidR="00532551" w:rsidRPr="00B531A0" w:rsidRDefault="00616FB6">
            <w:pPr>
              <w:ind w:left="2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практичні заняття </w:t>
            </w:r>
          </w:p>
        </w:tc>
        <w:tc>
          <w:tcPr>
            <w:tcW w:w="3509" w:type="dxa"/>
            <w:tcBorders>
              <w:top w:val="single" w:sz="8" w:space="0" w:color="000000"/>
              <w:left w:val="single" w:sz="4" w:space="0" w:color="000000"/>
              <w:bottom w:val="single" w:sz="8" w:space="0" w:color="000000"/>
              <w:right w:val="single" w:sz="8" w:space="0" w:color="000000"/>
            </w:tcBorders>
            <w:vAlign w:val="center"/>
          </w:tcPr>
          <w:p w:rsidR="00532551" w:rsidRPr="00B531A0" w:rsidRDefault="00616FB6">
            <w:pPr>
              <w:ind w:left="12"/>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самостійна робота  </w:t>
            </w:r>
          </w:p>
        </w:tc>
      </w:tr>
      <w:tr w:rsidR="00532551" w:rsidRPr="00B531A0">
        <w:trPr>
          <w:trHeight w:val="542"/>
        </w:trPr>
        <w:tc>
          <w:tcPr>
            <w:tcW w:w="351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Кількість годин </w:t>
            </w:r>
          </w:p>
        </w:tc>
        <w:tc>
          <w:tcPr>
            <w:tcW w:w="3509" w:type="dxa"/>
            <w:tcBorders>
              <w:top w:val="single" w:sz="8" w:space="0" w:color="000000"/>
              <w:left w:val="single" w:sz="8" w:space="0" w:color="000000"/>
              <w:bottom w:val="single" w:sz="8" w:space="0" w:color="000000"/>
              <w:right w:val="single" w:sz="4" w:space="0" w:color="000000"/>
            </w:tcBorders>
            <w:vAlign w:val="center"/>
          </w:tcPr>
          <w:p w:rsidR="00532551" w:rsidRPr="00B531A0" w:rsidRDefault="00AF529A">
            <w:pPr>
              <w:ind w:left="14"/>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3</w:t>
            </w:r>
            <w:r>
              <w:rPr>
                <w:rFonts w:asciiTheme="majorBidi" w:eastAsia="Times New Roman" w:hAnsiTheme="majorBidi" w:cstheme="majorBidi"/>
                <w:sz w:val="24"/>
                <w:szCs w:val="24"/>
                <w:lang w:val="uk-UA"/>
              </w:rPr>
              <w:t>0</w:t>
            </w:r>
          </w:p>
        </w:tc>
        <w:tc>
          <w:tcPr>
            <w:tcW w:w="3512" w:type="dxa"/>
            <w:tcBorders>
              <w:top w:val="single" w:sz="8" w:space="0" w:color="000000"/>
              <w:left w:val="single" w:sz="4" w:space="0" w:color="000000"/>
              <w:bottom w:val="single" w:sz="8" w:space="0" w:color="000000"/>
              <w:right w:val="single" w:sz="4" w:space="0" w:color="000000"/>
            </w:tcBorders>
            <w:vAlign w:val="center"/>
          </w:tcPr>
          <w:p w:rsidR="00532551" w:rsidRPr="00B531A0" w:rsidRDefault="00AF5AAD">
            <w:pPr>
              <w:ind w:left="16"/>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14</w:t>
            </w:r>
          </w:p>
        </w:tc>
        <w:tc>
          <w:tcPr>
            <w:tcW w:w="3509" w:type="dxa"/>
            <w:tcBorders>
              <w:top w:val="single" w:sz="8" w:space="0" w:color="000000"/>
              <w:left w:val="single" w:sz="4" w:space="0" w:color="000000"/>
              <w:bottom w:val="single" w:sz="8" w:space="0" w:color="000000"/>
              <w:right w:val="single" w:sz="8" w:space="0" w:color="000000"/>
            </w:tcBorders>
            <w:vAlign w:val="center"/>
          </w:tcPr>
          <w:p w:rsidR="00532551" w:rsidRPr="00B531A0" w:rsidRDefault="00AF5AAD">
            <w:pPr>
              <w:ind w:left="14"/>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7</w:t>
            </w:r>
            <w:r w:rsidR="00616FB6" w:rsidRPr="00B531A0">
              <w:rPr>
                <w:rFonts w:asciiTheme="majorBidi" w:eastAsia="Times New Roman" w:hAnsiTheme="majorBidi" w:cstheme="majorBidi"/>
                <w:sz w:val="24"/>
                <w:szCs w:val="24"/>
                <w:lang w:val="uk-UA"/>
              </w:rPr>
              <w:t xml:space="preserve">6 </w:t>
            </w:r>
          </w:p>
        </w:tc>
      </w:tr>
    </w:tbl>
    <w:p w:rsidR="00532551" w:rsidRPr="00B531A0" w:rsidRDefault="00616FB6">
      <w:pPr>
        <w:spacing w:after="0"/>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p w:rsidR="00532551" w:rsidRPr="00B531A0" w:rsidRDefault="00616FB6">
      <w:pPr>
        <w:spacing w:after="30"/>
        <w:rPr>
          <w:rFonts w:asciiTheme="majorBidi" w:hAnsiTheme="majorBidi" w:cstheme="majorBidi"/>
          <w:sz w:val="24"/>
          <w:szCs w:val="24"/>
          <w:lang w:val="uk-UA"/>
        </w:rPr>
      </w:pPr>
      <w:r w:rsidRPr="00B531A0">
        <w:rPr>
          <w:rFonts w:asciiTheme="majorBidi" w:eastAsia="Times New Roman" w:hAnsiTheme="majorBidi" w:cstheme="majorBidi"/>
          <w:color w:val="FF0000"/>
          <w:sz w:val="24"/>
          <w:szCs w:val="24"/>
          <w:lang w:val="uk-UA"/>
        </w:rPr>
        <w:t xml:space="preserve"> </w:t>
      </w:r>
    </w:p>
    <w:p w:rsidR="00532551" w:rsidRPr="00B531A0" w:rsidRDefault="00616FB6">
      <w:pPr>
        <w:pStyle w:val="1"/>
        <w:ind w:right="184"/>
        <w:rPr>
          <w:rFonts w:asciiTheme="majorBidi" w:hAnsiTheme="majorBidi" w:cstheme="majorBidi"/>
          <w:sz w:val="24"/>
          <w:szCs w:val="24"/>
          <w:lang w:val="uk-UA"/>
        </w:rPr>
      </w:pPr>
      <w:r w:rsidRPr="00B531A0">
        <w:rPr>
          <w:rFonts w:asciiTheme="majorBidi" w:hAnsiTheme="majorBidi" w:cstheme="majorBidi"/>
          <w:sz w:val="24"/>
          <w:szCs w:val="24"/>
          <w:lang w:val="uk-UA"/>
        </w:rPr>
        <w:t>6. ПОЛІТИКИ КУРСУ</w:t>
      </w:r>
      <w:r w:rsidRPr="00B531A0">
        <w:rPr>
          <w:rFonts w:asciiTheme="majorBidi" w:hAnsiTheme="majorBidi" w:cstheme="majorBidi"/>
          <w:b w:val="0"/>
          <w:sz w:val="24"/>
          <w:szCs w:val="24"/>
          <w:lang w:val="uk-UA"/>
        </w:rPr>
        <w:t xml:space="preserve"> </w:t>
      </w:r>
    </w:p>
    <w:p w:rsidR="00532551" w:rsidRPr="00B531A0" w:rsidRDefault="00616FB6">
      <w:pPr>
        <w:spacing w:after="14" w:line="268" w:lineRule="auto"/>
        <w:ind w:left="718" w:right="56" w:hanging="10"/>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Політика академічної поведінки та етики: </w:t>
      </w:r>
    </w:p>
    <w:p w:rsidR="00532551" w:rsidRPr="00B531A0" w:rsidRDefault="00616FB6">
      <w:pPr>
        <w:numPr>
          <w:ilvl w:val="0"/>
          <w:numId w:val="2"/>
        </w:numPr>
        <w:spacing w:after="14" w:line="268" w:lineRule="auto"/>
        <w:ind w:right="56" w:hanging="286"/>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Не пропускати та не запізнюватися на заняття за розкладом; </w:t>
      </w:r>
    </w:p>
    <w:p w:rsidR="00532551" w:rsidRPr="00B531A0" w:rsidRDefault="00616FB6">
      <w:pPr>
        <w:numPr>
          <w:ilvl w:val="0"/>
          <w:numId w:val="2"/>
        </w:numPr>
        <w:spacing w:after="14" w:line="268" w:lineRule="auto"/>
        <w:ind w:right="56" w:hanging="286"/>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Вчасно виконувати завдання семінарів та питань самостійної роботи; </w:t>
      </w:r>
    </w:p>
    <w:p w:rsidR="00532551" w:rsidRPr="00B531A0" w:rsidRDefault="00616FB6">
      <w:pPr>
        <w:numPr>
          <w:ilvl w:val="0"/>
          <w:numId w:val="2"/>
        </w:numPr>
        <w:spacing w:after="14" w:line="268" w:lineRule="auto"/>
        <w:ind w:right="56" w:hanging="286"/>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Вчасно та самостійно виконувати контрольно-модульні завдання  </w:t>
      </w:r>
    </w:p>
    <w:p w:rsidR="00532551" w:rsidRPr="00B531A0" w:rsidRDefault="00616FB6">
      <w:pPr>
        <w:spacing w:after="0"/>
        <w:ind w:left="1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ind w:left="1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ind w:left="1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ind w:left="1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ind w:left="1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ind w:left="1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ind w:left="1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D60C67" w:rsidRPr="00D60C67" w:rsidRDefault="00D60C67" w:rsidP="00D60C67">
      <w:pPr>
        <w:spacing w:after="22"/>
        <w:ind w:left="300" w:right="182"/>
        <w:jc w:val="center"/>
        <w:rPr>
          <w:rFonts w:asciiTheme="majorBidi" w:hAnsiTheme="majorBidi" w:cstheme="majorBidi"/>
          <w:sz w:val="24"/>
          <w:szCs w:val="24"/>
          <w:lang w:val="uk-UA"/>
        </w:rPr>
      </w:pPr>
    </w:p>
    <w:p w:rsidR="00532551" w:rsidRPr="00B531A0" w:rsidRDefault="00F04C07" w:rsidP="00D60C67">
      <w:pPr>
        <w:spacing w:after="22"/>
        <w:ind w:left="300" w:right="182"/>
        <w:jc w:val="center"/>
        <w:rPr>
          <w:rFonts w:asciiTheme="majorBidi" w:hAnsiTheme="majorBidi" w:cstheme="majorBidi"/>
          <w:sz w:val="24"/>
          <w:szCs w:val="24"/>
          <w:lang w:val="uk-UA"/>
        </w:rPr>
      </w:pPr>
      <w:r w:rsidRPr="00F04C07">
        <w:rPr>
          <w:rFonts w:asciiTheme="majorBidi" w:eastAsia="Times New Roman" w:hAnsiTheme="majorBidi" w:cstheme="majorBidi"/>
          <w:b/>
          <w:sz w:val="24"/>
          <w:szCs w:val="24"/>
          <w:lang w:val="uk-UA"/>
        </w:rPr>
        <w:lastRenderedPageBreak/>
        <w:t xml:space="preserve">7 </w:t>
      </w:r>
      <w:r w:rsidR="00616FB6" w:rsidRPr="00B531A0">
        <w:rPr>
          <w:rFonts w:asciiTheme="majorBidi" w:eastAsia="Times New Roman" w:hAnsiTheme="majorBidi" w:cstheme="majorBidi"/>
          <w:b/>
          <w:sz w:val="24"/>
          <w:szCs w:val="24"/>
          <w:lang w:val="uk-UA"/>
        </w:rPr>
        <w:t xml:space="preserve">СТРУКТУРА КУРСУ  </w:t>
      </w:r>
    </w:p>
    <w:p w:rsidR="00532551" w:rsidRPr="00B531A0" w:rsidRDefault="00616FB6">
      <w:pPr>
        <w:spacing w:after="0"/>
        <w:ind w:left="5209" w:hanging="10"/>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7.1 СТРУКТУРА КУРСУ (ЗАГАЛЬНА) </w:t>
      </w:r>
    </w:p>
    <w:p w:rsidR="00532551" w:rsidRPr="00B531A0" w:rsidRDefault="00616FB6">
      <w:pPr>
        <w:spacing w:after="0"/>
        <w:ind w:left="178"/>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bl>
      <w:tblPr>
        <w:tblStyle w:val="TableGrid"/>
        <w:tblW w:w="14780" w:type="dxa"/>
        <w:tblInd w:w="-178" w:type="dxa"/>
        <w:tblCellMar>
          <w:top w:w="107" w:type="dxa"/>
          <w:left w:w="98" w:type="dxa"/>
          <w:right w:w="41" w:type="dxa"/>
        </w:tblCellMar>
        <w:tblLook w:val="04A0" w:firstRow="1" w:lastRow="0" w:firstColumn="1" w:lastColumn="0" w:noHBand="0" w:noVBand="1"/>
      </w:tblPr>
      <w:tblGrid>
        <w:gridCol w:w="1259"/>
        <w:gridCol w:w="3961"/>
        <w:gridCol w:w="3240"/>
        <w:gridCol w:w="1440"/>
        <w:gridCol w:w="1440"/>
        <w:gridCol w:w="3440"/>
      </w:tblGrid>
      <w:tr w:rsidR="00532551" w:rsidRPr="00B531A0">
        <w:trPr>
          <w:trHeight w:val="680"/>
        </w:trPr>
        <w:tc>
          <w:tcPr>
            <w:tcW w:w="1259" w:type="dxa"/>
            <w:tcBorders>
              <w:top w:val="single" w:sz="4" w:space="0" w:color="000000"/>
              <w:left w:val="single" w:sz="4" w:space="0" w:color="000000"/>
              <w:bottom w:val="single" w:sz="4" w:space="0" w:color="000000"/>
              <w:right w:val="single" w:sz="4" w:space="0" w:color="000000"/>
            </w:tcBorders>
            <w:shd w:val="clear" w:color="auto" w:fill="C6D9F1"/>
          </w:tcPr>
          <w:p w:rsidR="00532551" w:rsidRPr="00B531A0" w:rsidRDefault="00616FB6">
            <w:pPr>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Кількість годин  </w:t>
            </w:r>
          </w:p>
        </w:tc>
        <w:tc>
          <w:tcPr>
            <w:tcW w:w="3961" w:type="dxa"/>
            <w:tcBorders>
              <w:top w:val="single" w:sz="4" w:space="0" w:color="000000"/>
              <w:left w:val="single" w:sz="4" w:space="0" w:color="000000"/>
              <w:bottom w:val="single" w:sz="4" w:space="0" w:color="000000"/>
              <w:right w:val="single" w:sz="4" w:space="0" w:color="000000"/>
            </w:tcBorders>
            <w:shd w:val="clear" w:color="auto" w:fill="C6D9F1"/>
          </w:tcPr>
          <w:p w:rsidR="00532551" w:rsidRPr="00B531A0" w:rsidRDefault="00616FB6">
            <w:pPr>
              <w:ind w:right="58"/>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Тема</w:t>
            </w:r>
            <w:r w:rsidRPr="00B531A0">
              <w:rPr>
                <w:rFonts w:asciiTheme="majorBidi" w:eastAsia="Times New Roman" w:hAnsiTheme="majorBidi" w:cstheme="majorBidi"/>
                <w:b/>
                <w:i/>
                <w:sz w:val="24"/>
                <w:szCs w:val="24"/>
                <w:lang w:val="uk-UA"/>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C6D9F1"/>
          </w:tcPr>
          <w:p w:rsidR="00532551" w:rsidRPr="00B531A0" w:rsidRDefault="00616FB6">
            <w:pPr>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Форма діяльності (заняття, кількість годин)</w:t>
            </w:r>
            <w:r w:rsidRPr="00B531A0">
              <w:rPr>
                <w:rFonts w:asciiTheme="majorBidi" w:eastAsia="Times New Roman" w:hAnsiTheme="majorBidi" w:cstheme="majorBidi"/>
                <w:b/>
                <w:color w:val="454545"/>
                <w:sz w:val="24"/>
                <w:szCs w:val="24"/>
                <w:lang w:val="uk-UA"/>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C6D9F1"/>
          </w:tcPr>
          <w:p w:rsidR="00532551" w:rsidRPr="00B531A0" w:rsidRDefault="00616FB6">
            <w:pPr>
              <w:ind w:left="13"/>
              <w:jc w:val="both"/>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Література </w:t>
            </w:r>
          </w:p>
        </w:tc>
        <w:tc>
          <w:tcPr>
            <w:tcW w:w="1440" w:type="dxa"/>
            <w:tcBorders>
              <w:top w:val="single" w:sz="4" w:space="0" w:color="000000"/>
              <w:left w:val="single" w:sz="4" w:space="0" w:color="000000"/>
              <w:bottom w:val="single" w:sz="4" w:space="0" w:color="000000"/>
              <w:right w:val="single" w:sz="4" w:space="0" w:color="000000"/>
            </w:tcBorders>
            <w:shd w:val="clear" w:color="auto" w:fill="C6D9F1"/>
          </w:tcPr>
          <w:p w:rsidR="00532551" w:rsidRPr="00B531A0" w:rsidRDefault="00616FB6">
            <w:pPr>
              <w:ind w:left="109"/>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Завдання </w:t>
            </w:r>
          </w:p>
        </w:tc>
        <w:tc>
          <w:tcPr>
            <w:tcW w:w="3440" w:type="dxa"/>
            <w:tcBorders>
              <w:top w:val="single" w:sz="4" w:space="0" w:color="000000"/>
              <w:left w:val="single" w:sz="4" w:space="0" w:color="000000"/>
              <w:bottom w:val="single" w:sz="4" w:space="0" w:color="000000"/>
              <w:right w:val="single" w:sz="4" w:space="0" w:color="000000"/>
            </w:tcBorders>
            <w:shd w:val="clear" w:color="auto" w:fill="C6D9F1"/>
          </w:tcPr>
          <w:p w:rsidR="00532551" w:rsidRPr="00B531A0" w:rsidRDefault="00616FB6">
            <w:pPr>
              <w:ind w:right="58"/>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Термін виконання </w:t>
            </w:r>
          </w:p>
        </w:tc>
      </w:tr>
      <w:tr w:rsidR="00532551" w:rsidRPr="00B531A0">
        <w:trPr>
          <w:trHeight w:val="1076"/>
        </w:trPr>
        <w:tc>
          <w:tcPr>
            <w:tcW w:w="1259"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DF262B">
            <w:pPr>
              <w:ind w:right="59"/>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1</w:t>
            </w:r>
            <w:r>
              <w:rPr>
                <w:rFonts w:asciiTheme="majorBidi" w:eastAsia="Times New Roman" w:hAnsiTheme="majorBidi" w:cstheme="majorBidi"/>
                <w:sz w:val="24"/>
                <w:szCs w:val="24"/>
                <w:lang w:val="uk-UA"/>
              </w:rPr>
              <w:t>6</w:t>
            </w:r>
          </w:p>
        </w:tc>
        <w:tc>
          <w:tcPr>
            <w:tcW w:w="3961"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ind w:left="1"/>
              <w:rPr>
                <w:rFonts w:asciiTheme="majorBidi" w:hAnsiTheme="majorBidi" w:cstheme="majorBidi"/>
                <w:sz w:val="24"/>
                <w:szCs w:val="24"/>
                <w:lang w:val="uk-UA"/>
              </w:rPr>
            </w:pPr>
            <w:r w:rsidRPr="00B531A0">
              <w:rPr>
                <w:rFonts w:asciiTheme="majorBidi" w:eastAsia="Times New Roman" w:hAnsiTheme="majorBidi" w:cstheme="majorBidi"/>
                <w:color w:val="333333"/>
                <w:sz w:val="24"/>
                <w:szCs w:val="24"/>
                <w:lang w:val="uk-UA"/>
              </w:rPr>
              <w:t xml:space="preserve">Тема 1. </w:t>
            </w:r>
            <w:r w:rsidRPr="00B531A0">
              <w:rPr>
                <w:rFonts w:asciiTheme="majorBidi" w:eastAsia="Times New Roman" w:hAnsiTheme="majorBidi" w:cstheme="majorBidi"/>
                <w:sz w:val="24"/>
                <w:szCs w:val="24"/>
                <w:lang w:val="uk-UA"/>
              </w:rPr>
              <w:t>Органи виконавчої влади на місцях.</w:t>
            </w:r>
            <w:r w:rsidRPr="00B531A0">
              <w:rPr>
                <w:rFonts w:asciiTheme="majorBidi" w:eastAsia="Times New Roman" w:hAnsiTheme="majorBidi" w:cstheme="majorBidi"/>
                <w:b/>
                <w:sz w:val="24"/>
                <w:szCs w:val="24"/>
                <w:lang w:val="uk-UA"/>
              </w:rPr>
              <w:t xml:space="preserve"> </w:t>
            </w:r>
          </w:p>
        </w:tc>
        <w:tc>
          <w:tcPr>
            <w:tcW w:w="32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spacing w:after="22"/>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Лекція (4 год.) </w:t>
            </w:r>
          </w:p>
          <w:p w:rsidR="00532551" w:rsidRPr="00B531A0" w:rsidRDefault="00616FB6">
            <w:pPr>
              <w:spacing w:after="17"/>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Практичне заняття (</w:t>
            </w:r>
            <w:r w:rsidR="00B95C2A" w:rsidRPr="00B531A0">
              <w:rPr>
                <w:rFonts w:asciiTheme="majorBidi" w:eastAsia="Times New Roman" w:hAnsiTheme="majorBidi" w:cstheme="majorBidi"/>
                <w:sz w:val="24"/>
                <w:szCs w:val="24"/>
                <w:lang w:val="uk-UA"/>
              </w:rPr>
              <w:t>2</w:t>
            </w:r>
            <w:r w:rsidR="00B95C2A">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год.) </w:t>
            </w:r>
          </w:p>
          <w:p w:rsidR="00532551" w:rsidRPr="00B531A0" w:rsidRDefault="00616FB6" w:rsidP="007F0AE5">
            <w:pPr>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Самостійна робота (1</w:t>
            </w:r>
            <w:r w:rsidR="007F0AE5">
              <w:rPr>
                <w:rFonts w:asciiTheme="majorBidi" w:eastAsia="Times New Roman" w:hAnsiTheme="majorBidi" w:cstheme="majorBidi"/>
                <w:sz w:val="24"/>
                <w:szCs w:val="24"/>
                <w:lang w:val="uk-UA"/>
              </w:rPr>
              <w:t>0</w:t>
            </w:r>
            <w:r w:rsidRPr="00B531A0">
              <w:rPr>
                <w:rFonts w:asciiTheme="majorBidi" w:eastAsia="Times New Roman" w:hAnsiTheme="majorBidi" w:cstheme="majorBidi"/>
                <w:sz w:val="24"/>
                <w:szCs w:val="24"/>
                <w:lang w:val="uk-UA"/>
              </w:rPr>
              <w:t xml:space="preserve"> год.)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ind w:right="60"/>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1, 2, 5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c>
        <w:tc>
          <w:tcPr>
            <w:tcW w:w="3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8F2B54" w:rsidP="00F04C07">
            <w:pPr>
              <w:ind w:left="1" w:right="58"/>
              <w:jc w:val="both"/>
              <w:rPr>
                <w:rFonts w:asciiTheme="majorBidi" w:hAnsiTheme="majorBidi" w:cstheme="majorBidi"/>
                <w:sz w:val="24"/>
                <w:szCs w:val="24"/>
                <w:lang w:val="uk-UA"/>
              </w:rPr>
            </w:pPr>
            <w:r>
              <w:rPr>
                <w:rFonts w:asciiTheme="majorBidi" w:eastAsia="Times New Roman" w:hAnsiTheme="majorBidi" w:cstheme="majorBidi"/>
                <w:sz w:val="24"/>
                <w:szCs w:val="24"/>
                <w:lang w:val="uk-UA"/>
              </w:rPr>
              <w:t>В</w:t>
            </w:r>
            <w:r w:rsidR="00616FB6" w:rsidRPr="00B531A0">
              <w:rPr>
                <w:rFonts w:asciiTheme="majorBidi" w:eastAsia="Times New Roman" w:hAnsiTheme="majorBidi" w:cstheme="majorBidi"/>
                <w:sz w:val="24"/>
                <w:szCs w:val="24"/>
                <w:lang w:val="uk-UA"/>
              </w:rPr>
              <w:t xml:space="preserve">продовж </w:t>
            </w:r>
            <w:r w:rsidR="00F04C07">
              <w:rPr>
                <w:rFonts w:asciiTheme="majorBidi" w:eastAsia="Times New Roman" w:hAnsiTheme="majorBidi" w:cstheme="majorBidi"/>
                <w:sz w:val="24"/>
                <w:szCs w:val="24"/>
                <w:lang w:val="uk-UA"/>
              </w:rPr>
              <w:t>п</w:t>
            </w:r>
            <w:r w:rsidR="003E3EE2" w:rsidRPr="00B531A0">
              <w:rPr>
                <w:rFonts w:asciiTheme="majorBidi" w:eastAsia="Times New Roman" w:hAnsiTheme="majorBidi" w:cstheme="majorBidi"/>
                <w:sz w:val="24"/>
                <w:szCs w:val="24"/>
                <w:lang w:val="uk-UA"/>
              </w:rPr>
              <w:t>е</w:t>
            </w:r>
            <w:r w:rsidR="00F04C07">
              <w:rPr>
                <w:rFonts w:asciiTheme="majorBidi" w:eastAsia="Times New Roman" w:hAnsiTheme="majorBidi" w:cstheme="majorBidi"/>
                <w:sz w:val="24"/>
                <w:szCs w:val="24"/>
                <w:lang w:val="uk-UA"/>
              </w:rPr>
              <w:t>р</w:t>
            </w:r>
            <w:r w:rsidR="00061512" w:rsidRPr="00B531A0">
              <w:rPr>
                <w:rFonts w:asciiTheme="majorBidi" w:eastAsia="Times New Roman" w:hAnsiTheme="majorBidi" w:cstheme="majorBidi"/>
                <w:sz w:val="24"/>
                <w:szCs w:val="24"/>
                <w:lang w:val="uk-UA"/>
              </w:rPr>
              <w:t>ш</w:t>
            </w:r>
            <w:r w:rsidR="00F04C07">
              <w:rPr>
                <w:rFonts w:asciiTheme="majorBidi" w:eastAsia="Times New Roman" w:hAnsiTheme="majorBidi" w:cstheme="majorBidi"/>
                <w:sz w:val="24"/>
                <w:szCs w:val="24"/>
                <w:lang w:val="uk-UA"/>
              </w:rPr>
              <w:t>о</w:t>
            </w:r>
            <w:r w:rsidR="00616FB6" w:rsidRPr="00B531A0">
              <w:rPr>
                <w:rFonts w:asciiTheme="majorBidi" w:eastAsia="Times New Roman" w:hAnsiTheme="majorBidi" w:cstheme="majorBidi"/>
                <w:sz w:val="24"/>
                <w:szCs w:val="24"/>
                <w:lang w:val="uk-UA"/>
              </w:rPr>
              <w:t xml:space="preserve">го навчального семестру (перший періодичний контроль) </w:t>
            </w:r>
          </w:p>
        </w:tc>
      </w:tr>
      <w:tr w:rsidR="00532551" w:rsidRPr="00B531A0">
        <w:trPr>
          <w:trHeight w:val="1040"/>
        </w:trPr>
        <w:tc>
          <w:tcPr>
            <w:tcW w:w="1259"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996131">
            <w:pPr>
              <w:ind w:right="59"/>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1</w:t>
            </w:r>
            <w:r>
              <w:rPr>
                <w:rFonts w:asciiTheme="majorBidi" w:eastAsia="Times New Roman" w:hAnsiTheme="majorBidi" w:cstheme="majorBidi"/>
                <w:sz w:val="24"/>
                <w:szCs w:val="24"/>
                <w:lang w:val="uk-UA"/>
              </w:rPr>
              <w:t>5</w:t>
            </w:r>
          </w:p>
        </w:tc>
        <w:tc>
          <w:tcPr>
            <w:tcW w:w="3961"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rsidP="00350ADA">
            <w:pPr>
              <w:ind w:left="1"/>
              <w:jc w:val="both"/>
              <w:rPr>
                <w:rFonts w:asciiTheme="majorBidi" w:hAnsiTheme="majorBidi" w:cstheme="majorBidi"/>
                <w:sz w:val="24"/>
                <w:szCs w:val="24"/>
                <w:lang w:val="uk-UA"/>
              </w:rPr>
            </w:pPr>
            <w:r w:rsidRPr="00B531A0">
              <w:rPr>
                <w:rFonts w:asciiTheme="majorBidi" w:eastAsia="Times New Roman" w:hAnsiTheme="majorBidi" w:cstheme="majorBidi"/>
                <w:color w:val="333333"/>
                <w:sz w:val="24"/>
                <w:szCs w:val="24"/>
                <w:lang w:val="uk-UA"/>
              </w:rPr>
              <w:t xml:space="preserve">Тема 2. </w:t>
            </w:r>
            <w:proofErr w:type="spellStart"/>
            <w:r w:rsidR="00350ADA" w:rsidRPr="00CE3E28">
              <w:rPr>
                <w:rFonts w:ascii="Times New Roman" w:hAnsi="Times New Roman"/>
              </w:rPr>
              <w:t>Соціологія</w:t>
            </w:r>
            <w:proofErr w:type="spellEnd"/>
            <w:r w:rsidR="00350ADA" w:rsidRPr="00CE3E28">
              <w:rPr>
                <w:rFonts w:ascii="Times New Roman" w:hAnsi="Times New Roman"/>
              </w:rPr>
              <w:t xml:space="preserve"> і </w:t>
            </w:r>
            <w:proofErr w:type="spellStart"/>
            <w:r w:rsidR="00350ADA" w:rsidRPr="00CE3E28">
              <w:rPr>
                <w:rFonts w:ascii="Times New Roman" w:hAnsi="Times New Roman"/>
              </w:rPr>
              <w:t>влада</w:t>
            </w:r>
            <w:proofErr w:type="spellEnd"/>
            <w:r w:rsidR="00350ADA" w:rsidRPr="00CE3E28">
              <w:rPr>
                <w:rFonts w:ascii="Times New Roman" w:hAnsi="Times New Roman"/>
              </w:rPr>
              <w:t>.</w:t>
            </w:r>
            <w:r w:rsidRPr="00B531A0">
              <w:rPr>
                <w:rFonts w:asciiTheme="majorBidi" w:eastAsia="Times New Roman" w:hAnsiTheme="majorBidi" w:cstheme="majorBidi"/>
                <w:sz w:val="24"/>
                <w:szCs w:val="24"/>
                <w:lang w:val="uk-UA"/>
              </w:rPr>
              <w:t xml:space="preserve"> </w:t>
            </w:r>
          </w:p>
        </w:tc>
        <w:tc>
          <w:tcPr>
            <w:tcW w:w="32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spacing w:after="22"/>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Лекція (4 год.) </w:t>
            </w:r>
          </w:p>
          <w:p w:rsidR="00532551" w:rsidRPr="00B531A0" w:rsidRDefault="00616FB6">
            <w:pPr>
              <w:spacing w:after="17"/>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Практичне заняття (</w:t>
            </w:r>
            <w:r w:rsidR="00B95C2A" w:rsidRPr="00B531A0">
              <w:rPr>
                <w:rFonts w:asciiTheme="majorBidi" w:eastAsia="Times New Roman" w:hAnsiTheme="majorBidi" w:cstheme="majorBidi"/>
                <w:sz w:val="24"/>
                <w:szCs w:val="24"/>
                <w:lang w:val="uk-UA"/>
              </w:rPr>
              <w:t>2</w:t>
            </w:r>
            <w:r w:rsidR="00B95C2A">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год.) </w:t>
            </w:r>
          </w:p>
          <w:p w:rsidR="00532551" w:rsidRPr="00B531A0" w:rsidRDefault="00616FB6" w:rsidP="00E472C9">
            <w:pPr>
              <w:ind w:left="95"/>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Самостійна робота (</w:t>
            </w:r>
            <w:r w:rsidR="00A30592" w:rsidRPr="00B531A0">
              <w:rPr>
                <w:rFonts w:asciiTheme="majorBidi" w:eastAsia="Times New Roman" w:hAnsiTheme="majorBidi" w:cstheme="majorBidi"/>
                <w:sz w:val="24"/>
                <w:szCs w:val="24"/>
                <w:lang w:val="uk-UA"/>
              </w:rPr>
              <w:t>9</w:t>
            </w:r>
            <w:r w:rsidR="00A30592">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год.)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ind w:right="60"/>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1,</w:t>
            </w:r>
            <w:r w:rsidR="00AE3F70">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5,</w:t>
            </w:r>
            <w:r w:rsidR="00AE3F70">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8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c>
        <w:tc>
          <w:tcPr>
            <w:tcW w:w="3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8F2B54" w:rsidP="00DE2BD7">
            <w:pPr>
              <w:ind w:left="1" w:right="58"/>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В</w:t>
            </w:r>
            <w:r w:rsidR="00616FB6" w:rsidRPr="00B531A0">
              <w:rPr>
                <w:rFonts w:asciiTheme="majorBidi" w:eastAsia="Times New Roman" w:hAnsiTheme="majorBidi" w:cstheme="majorBidi"/>
                <w:sz w:val="24"/>
                <w:szCs w:val="24"/>
                <w:lang w:val="uk-UA"/>
              </w:rPr>
              <w:t>продовж</w:t>
            </w:r>
            <w:r>
              <w:rPr>
                <w:rFonts w:asciiTheme="majorBidi" w:eastAsia="Times New Roman" w:hAnsiTheme="majorBidi" w:cstheme="majorBidi"/>
                <w:sz w:val="24"/>
                <w:szCs w:val="24"/>
                <w:lang w:val="uk-UA"/>
              </w:rPr>
              <w:t xml:space="preserve"> п</w:t>
            </w:r>
            <w:r w:rsidRPr="00B531A0">
              <w:rPr>
                <w:rFonts w:asciiTheme="majorBidi" w:eastAsia="Times New Roman" w:hAnsiTheme="majorBidi" w:cstheme="majorBidi"/>
                <w:sz w:val="24"/>
                <w:szCs w:val="24"/>
                <w:lang w:val="uk-UA"/>
              </w:rPr>
              <w:t>е</w:t>
            </w:r>
            <w:r>
              <w:rPr>
                <w:rFonts w:asciiTheme="majorBidi" w:eastAsia="Times New Roman" w:hAnsiTheme="majorBidi" w:cstheme="majorBidi"/>
                <w:sz w:val="24"/>
                <w:szCs w:val="24"/>
                <w:lang w:val="uk-UA"/>
              </w:rPr>
              <w:t>р</w:t>
            </w:r>
            <w:r w:rsidRPr="00B531A0">
              <w:rPr>
                <w:rFonts w:asciiTheme="majorBidi" w:eastAsia="Times New Roman" w:hAnsiTheme="majorBidi" w:cstheme="majorBidi"/>
                <w:sz w:val="24"/>
                <w:szCs w:val="24"/>
                <w:lang w:val="uk-UA"/>
              </w:rPr>
              <w:t>ш</w:t>
            </w:r>
            <w:r>
              <w:rPr>
                <w:rFonts w:asciiTheme="majorBidi" w:eastAsia="Times New Roman" w:hAnsiTheme="majorBidi" w:cstheme="majorBidi"/>
                <w:sz w:val="24"/>
                <w:szCs w:val="24"/>
                <w:lang w:val="uk-UA"/>
              </w:rPr>
              <w:t>о</w:t>
            </w:r>
            <w:r w:rsidRPr="00B531A0">
              <w:rPr>
                <w:rFonts w:asciiTheme="majorBidi" w:eastAsia="Times New Roman" w:hAnsiTheme="majorBidi" w:cstheme="majorBidi"/>
                <w:sz w:val="24"/>
                <w:szCs w:val="24"/>
                <w:lang w:val="uk-UA"/>
              </w:rPr>
              <w:t>го</w:t>
            </w:r>
            <w:r w:rsidR="00616FB6" w:rsidRPr="00B531A0">
              <w:rPr>
                <w:rFonts w:asciiTheme="majorBidi" w:eastAsia="Times New Roman" w:hAnsiTheme="majorBidi" w:cstheme="majorBidi"/>
                <w:sz w:val="24"/>
                <w:szCs w:val="24"/>
                <w:lang w:val="uk-UA"/>
              </w:rPr>
              <w:t xml:space="preserve"> навчального семестру (перший періодичний контроль) </w:t>
            </w:r>
          </w:p>
        </w:tc>
      </w:tr>
      <w:tr w:rsidR="00532551" w:rsidRPr="00B531A0">
        <w:trPr>
          <w:trHeight w:val="1037"/>
        </w:trPr>
        <w:tc>
          <w:tcPr>
            <w:tcW w:w="1259"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533208" w:rsidP="005422D4">
            <w:pPr>
              <w:ind w:right="59"/>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1</w:t>
            </w:r>
            <w:r>
              <w:rPr>
                <w:rFonts w:asciiTheme="majorBidi" w:eastAsia="Times New Roman" w:hAnsiTheme="majorBidi" w:cstheme="majorBidi"/>
                <w:sz w:val="24"/>
                <w:szCs w:val="24"/>
                <w:lang w:val="uk-UA"/>
              </w:rPr>
              <w:t>6</w:t>
            </w:r>
            <w:r w:rsidR="00616FB6" w:rsidRPr="00B531A0">
              <w:rPr>
                <w:rFonts w:asciiTheme="majorBidi" w:eastAsia="Times New Roman" w:hAnsiTheme="majorBidi" w:cstheme="majorBidi"/>
                <w:sz w:val="24"/>
                <w:szCs w:val="24"/>
                <w:lang w:val="uk-UA"/>
              </w:rPr>
              <w:t xml:space="preserve"> </w:t>
            </w:r>
          </w:p>
        </w:tc>
        <w:tc>
          <w:tcPr>
            <w:tcW w:w="3961" w:type="dxa"/>
            <w:tcBorders>
              <w:top w:val="single" w:sz="4" w:space="0" w:color="000000"/>
              <w:left w:val="single" w:sz="4" w:space="0" w:color="000000"/>
              <w:bottom w:val="single" w:sz="4" w:space="0" w:color="000000"/>
              <w:right w:val="single" w:sz="4" w:space="0" w:color="000000"/>
            </w:tcBorders>
            <w:vAlign w:val="center"/>
          </w:tcPr>
          <w:p w:rsidR="00587FBC" w:rsidRPr="003A2BF9" w:rsidRDefault="00616FB6" w:rsidP="00587FBC">
            <w:pPr>
              <w:tabs>
                <w:tab w:val="left" w:pos="85"/>
              </w:tabs>
              <w:spacing w:line="100" w:lineRule="atLeast"/>
              <w:jc w:val="both"/>
              <w:rPr>
                <w:rFonts w:ascii="Times New Roman" w:hAnsi="Times New Roman"/>
              </w:rPr>
            </w:pPr>
            <w:r w:rsidRPr="00B531A0">
              <w:rPr>
                <w:rFonts w:asciiTheme="majorBidi" w:eastAsia="Times New Roman" w:hAnsiTheme="majorBidi" w:cstheme="majorBidi"/>
                <w:color w:val="333333"/>
                <w:sz w:val="24"/>
                <w:szCs w:val="24"/>
                <w:lang w:val="uk-UA"/>
              </w:rPr>
              <w:t>Тема 3.</w:t>
            </w:r>
            <w:r w:rsidRPr="00B531A0">
              <w:rPr>
                <w:rFonts w:asciiTheme="majorBidi" w:hAnsiTheme="majorBidi" w:cstheme="majorBidi"/>
                <w:color w:val="333333"/>
                <w:sz w:val="24"/>
                <w:szCs w:val="24"/>
                <w:lang w:val="uk-UA"/>
              </w:rPr>
              <w:t xml:space="preserve"> </w:t>
            </w:r>
            <w:proofErr w:type="spellStart"/>
            <w:r w:rsidR="00587FBC" w:rsidRPr="00C06FE5">
              <w:rPr>
                <w:rFonts w:ascii="Times New Roman" w:hAnsi="Times New Roman"/>
              </w:rPr>
              <w:t>Громадс</w:t>
            </w:r>
            <w:r w:rsidR="00587FBC">
              <w:rPr>
                <w:rFonts w:ascii="Times New Roman" w:hAnsi="Times New Roman"/>
              </w:rPr>
              <w:t>ька</w:t>
            </w:r>
            <w:proofErr w:type="spellEnd"/>
            <w:r w:rsidR="00587FBC">
              <w:rPr>
                <w:rFonts w:ascii="Times New Roman" w:hAnsi="Times New Roman"/>
              </w:rPr>
              <w:t xml:space="preserve"> думка та </w:t>
            </w:r>
            <w:proofErr w:type="spellStart"/>
            <w:r w:rsidR="00587FBC">
              <w:rPr>
                <w:rFonts w:ascii="Times New Roman" w:hAnsi="Times New Roman"/>
              </w:rPr>
              <w:t>влада</w:t>
            </w:r>
            <w:proofErr w:type="spellEnd"/>
          </w:p>
          <w:p w:rsidR="00532551" w:rsidRPr="00B531A0" w:rsidRDefault="00532551">
            <w:pPr>
              <w:ind w:left="1"/>
              <w:rPr>
                <w:rFonts w:asciiTheme="majorBidi" w:hAnsiTheme="majorBidi" w:cstheme="majorBidi"/>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spacing w:after="21"/>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Лекція (4 год.) </w:t>
            </w:r>
          </w:p>
          <w:p w:rsidR="00532551" w:rsidRPr="00B531A0" w:rsidRDefault="00616FB6">
            <w:pPr>
              <w:spacing w:after="17"/>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Практичне заняття (</w:t>
            </w:r>
            <w:r w:rsidR="00B95C2A" w:rsidRPr="00B531A0">
              <w:rPr>
                <w:rFonts w:asciiTheme="majorBidi" w:eastAsia="Times New Roman" w:hAnsiTheme="majorBidi" w:cstheme="majorBidi"/>
                <w:sz w:val="24"/>
                <w:szCs w:val="24"/>
                <w:lang w:val="uk-UA"/>
              </w:rPr>
              <w:t>2</w:t>
            </w:r>
            <w:r w:rsidR="00B95C2A">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год.) </w:t>
            </w:r>
          </w:p>
          <w:p w:rsidR="00532551" w:rsidRPr="00B531A0" w:rsidRDefault="00616FB6" w:rsidP="00C723CF">
            <w:pPr>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Самостійна робота (1</w:t>
            </w:r>
            <w:r w:rsidR="00C723CF">
              <w:rPr>
                <w:rFonts w:asciiTheme="majorBidi" w:eastAsia="Times New Roman" w:hAnsiTheme="majorBidi" w:cstheme="majorBidi"/>
                <w:sz w:val="24"/>
                <w:szCs w:val="24"/>
                <w:lang w:val="uk-UA"/>
              </w:rPr>
              <w:t>0</w:t>
            </w:r>
            <w:r w:rsidRPr="00B531A0">
              <w:rPr>
                <w:rFonts w:asciiTheme="majorBidi" w:eastAsia="Times New Roman" w:hAnsiTheme="majorBidi" w:cstheme="majorBidi"/>
                <w:sz w:val="24"/>
                <w:szCs w:val="24"/>
                <w:lang w:val="uk-UA"/>
              </w:rPr>
              <w:t xml:space="preserve"> год.)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ind w:right="60"/>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1,</w:t>
            </w:r>
            <w:r w:rsidR="00AE3F70">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4,</w:t>
            </w:r>
            <w:r w:rsidR="00AE3F70">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6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c>
        <w:tc>
          <w:tcPr>
            <w:tcW w:w="3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8F2B54" w:rsidP="00DE2BD7">
            <w:pPr>
              <w:ind w:left="1" w:right="58"/>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В</w:t>
            </w:r>
            <w:r w:rsidR="00616FB6" w:rsidRPr="00B531A0">
              <w:rPr>
                <w:rFonts w:asciiTheme="majorBidi" w:eastAsia="Times New Roman" w:hAnsiTheme="majorBidi" w:cstheme="majorBidi"/>
                <w:sz w:val="24"/>
                <w:szCs w:val="24"/>
                <w:lang w:val="uk-UA"/>
              </w:rPr>
              <w:t>продовж</w:t>
            </w:r>
            <w:r>
              <w:rPr>
                <w:rFonts w:asciiTheme="majorBidi" w:eastAsia="Times New Roman" w:hAnsiTheme="majorBidi" w:cstheme="majorBidi"/>
                <w:sz w:val="24"/>
                <w:szCs w:val="24"/>
                <w:lang w:val="uk-UA"/>
              </w:rPr>
              <w:t xml:space="preserve"> п</w:t>
            </w:r>
            <w:r w:rsidRPr="00B531A0">
              <w:rPr>
                <w:rFonts w:asciiTheme="majorBidi" w:eastAsia="Times New Roman" w:hAnsiTheme="majorBidi" w:cstheme="majorBidi"/>
                <w:sz w:val="24"/>
                <w:szCs w:val="24"/>
                <w:lang w:val="uk-UA"/>
              </w:rPr>
              <w:t>е</w:t>
            </w:r>
            <w:r>
              <w:rPr>
                <w:rFonts w:asciiTheme="majorBidi" w:eastAsia="Times New Roman" w:hAnsiTheme="majorBidi" w:cstheme="majorBidi"/>
                <w:sz w:val="24"/>
                <w:szCs w:val="24"/>
                <w:lang w:val="uk-UA"/>
              </w:rPr>
              <w:t>р</w:t>
            </w:r>
            <w:r w:rsidRPr="00B531A0">
              <w:rPr>
                <w:rFonts w:asciiTheme="majorBidi" w:eastAsia="Times New Roman" w:hAnsiTheme="majorBidi" w:cstheme="majorBidi"/>
                <w:sz w:val="24"/>
                <w:szCs w:val="24"/>
                <w:lang w:val="uk-UA"/>
              </w:rPr>
              <w:t>ш</w:t>
            </w:r>
            <w:r>
              <w:rPr>
                <w:rFonts w:asciiTheme="majorBidi" w:eastAsia="Times New Roman" w:hAnsiTheme="majorBidi" w:cstheme="majorBidi"/>
                <w:sz w:val="24"/>
                <w:szCs w:val="24"/>
                <w:lang w:val="uk-UA"/>
              </w:rPr>
              <w:t>о</w:t>
            </w:r>
            <w:r w:rsidRPr="00B531A0">
              <w:rPr>
                <w:rFonts w:asciiTheme="majorBidi" w:eastAsia="Times New Roman" w:hAnsiTheme="majorBidi" w:cstheme="majorBidi"/>
                <w:sz w:val="24"/>
                <w:szCs w:val="24"/>
                <w:lang w:val="uk-UA"/>
              </w:rPr>
              <w:t>го</w:t>
            </w:r>
            <w:r w:rsidR="00616FB6" w:rsidRPr="00B531A0">
              <w:rPr>
                <w:rFonts w:asciiTheme="majorBidi" w:eastAsia="Times New Roman" w:hAnsiTheme="majorBidi" w:cstheme="majorBidi"/>
                <w:sz w:val="24"/>
                <w:szCs w:val="24"/>
                <w:lang w:val="uk-UA"/>
              </w:rPr>
              <w:t xml:space="preserve"> навчального семестру (перший періодичний контроль) </w:t>
            </w:r>
          </w:p>
        </w:tc>
      </w:tr>
      <w:tr w:rsidR="00532551" w:rsidRPr="00B531A0">
        <w:trPr>
          <w:trHeight w:val="1039"/>
        </w:trPr>
        <w:tc>
          <w:tcPr>
            <w:tcW w:w="1259"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533208" w:rsidP="005422D4">
            <w:pPr>
              <w:ind w:right="59"/>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1</w:t>
            </w:r>
            <w:r>
              <w:rPr>
                <w:rFonts w:asciiTheme="majorBidi" w:eastAsia="Times New Roman" w:hAnsiTheme="majorBidi" w:cstheme="majorBidi"/>
                <w:sz w:val="24"/>
                <w:szCs w:val="24"/>
                <w:lang w:val="uk-UA"/>
              </w:rPr>
              <w:t>6</w:t>
            </w:r>
            <w:r w:rsidR="00616FB6" w:rsidRPr="00B531A0">
              <w:rPr>
                <w:rFonts w:asciiTheme="majorBidi" w:eastAsia="Times New Roman" w:hAnsiTheme="majorBidi" w:cstheme="majorBidi"/>
                <w:sz w:val="24"/>
                <w:szCs w:val="24"/>
                <w:lang w:val="uk-UA"/>
              </w:rPr>
              <w:t xml:space="preserve"> </w:t>
            </w:r>
          </w:p>
        </w:tc>
        <w:tc>
          <w:tcPr>
            <w:tcW w:w="3961"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rsidP="00FD52D6">
            <w:pPr>
              <w:ind w:left="1"/>
              <w:rPr>
                <w:rFonts w:asciiTheme="majorBidi" w:hAnsiTheme="majorBidi" w:cstheme="majorBidi"/>
                <w:sz w:val="24"/>
                <w:szCs w:val="24"/>
                <w:lang w:val="uk-UA"/>
              </w:rPr>
            </w:pPr>
            <w:r w:rsidRPr="00B531A0">
              <w:rPr>
                <w:rFonts w:asciiTheme="majorBidi" w:eastAsia="Times New Roman" w:hAnsiTheme="majorBidi" w:cstheme="majorBidi"/>
                <w:color w:val="333333"/>
                <w:sz w:val="24"/>
                <w:szCs w:val="24"/>
                <w:lang w:val="uk-UA"/>
              </w:rPr>
              <w:t>Тема 4.</w:t>
            </w:r>
            <w:r w:rsidRPr="00B531A0">
              <w:rPr>
                <w:rFonts w:asciiTheme="majorBidi" w:hAnsiTheme="majorBidi" w:cstheme="majorBidi"/>
                <w:color w:val="333333"/>
                <w:sz w:val="24"/>
                <w:szCs w:val="24"/>
                <w:lang w:val="uk-UA"/>
              </w:rPr>
              <w:t xml:space="preserve"> </w:t>
            </w:r>
            <w:r w:rsidR="004E2A0C" w:rsidRPr="002034C5">
              <w:rPr>
                <w:rFonts w:ascii="Times New Roman" w:hAnsi="Times New Roman"/>
              </w:rPr>
              <w:t xml:space="preserve">Участь </w:t>
            </w:r>
            <w:proofErr w:type="spellStart"/>
            <w:r w:rsidR="004E2A0C" w:rsidRPr="002034C5">
              <w:rPr>
                <w:rFonts w:ascii="Times New Roman" w:hAnsi="Times New Roman"/>
              </w:rPr>
              <w:t>громадськості</w:t>
            </w:r>
            <w:proofErr w:type="spellEnd"/>
            <w:r w:rsidR="004E2A0C" w:rsidRPr="002034C5">
              <w:rPr>
                <w:rFonts w:ascii="Times New Roman" w:hAnsi="Times New Roman"/>
              </w:rPr>
              <w:t xml:space="preserve"> у </w:t>
            </w:r>
            <w:proofErr w:type="spellStart"/>
            <w:r w:rsidR="004E2A0C" w:rsidRPr="002034C5">
              <w:rPr>
                <w:rFonts w:ascii="Times New Roman" w:hAnsi="Times New Roman"/>
              </w:rPr>
              <w:t>прийнятті</w:t>
            </w:r>
            <w:proofErr w:type="spellEnd"/>
            <w:r w:rsidR="004E2A0C" w:rsidRPr="002034C5">
              <w:rPr>
                <w:rFonts w:ascii="Times New Roman" w:hAnsi="Times New Roman"/>
              </w:rPr>
              <w:t xml:space="preserve"> </w:t>
            </w:r>
            <w:proofErr w:type="spellStart"/>
            <w:r w:rsidR="004E2A0C" w:rsidRPr="002034C5">
              <w:rPr>
                <w:rFonts w:ascii="Times New Roman" w:hAnsi="Times New Roman"/>
              </w:rPr>
              <w:t>рішень</w:t>
            </w:r>
            <w:proofErr w:type="spellEnd"/>
          </w:p>
        </w:tc>
        <w:tc>
          <w:tcPr>
            <w:tcW w:w="32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spacing w:after="21"/>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Лекція (4 год.) </w:t>
            </w:r>
          </w:p>
          <w:p w:rsidR="00532551" w:rsidRPr="00B531A0" w:rsidRDefault="00616FB6">
            <w:pPr>
              <w:spacing w:after="17"/>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Практичне заняття (</w:t>
            </w:r>
            <w:r w:rsidR="00B95C2A" w:rsidRPr="00B531A0">
              <w:rPr>
                <w:rFonts w:asciiTheme="majorBidi" w:eastAsia="Times New Roman" w:hAnsiTheme="majorBidi" w:cstheme="majorBidi"/>
                <w:sz w:val="24"/>
                <w:szCs w:val="24"/>
                <w:lang w:val="uk-UA"/>
              </w:rPr>
              <w:t>2</w:t>
            </w:r>
            <w:r w:rsidR="00B95C2A">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год.) </w:t>
            </w:r>
          </w:p>
          <w:p w:rsidR="00532551" w:rsidRPr="00B531A0" w:rsidRDefault="00616FB6" w:rsidP="001A5B7D">
            <w:pPr>
              <w:ind w:left="104"/>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Самостійна робота (1</w:t>
            </w:r>
            <w:r w:rsidR="001A5B7D">
              <w:rPr>
                <w:rFonts w:asciiTheme="majorBidi" w:eastAsia="Times New Roman" w:hAnsiTheme="majorBidi" w:cstheme="majorBidi"/>
                <w:sz w:val="24"/>
                <w:szCs w:val="24"/>
                <w:lang w:val="uk-UA"/>
              </w:rPr>
              <w:t>0</w:t>
            </w:r>
            <w:r w:rsidRPr="00B531A0">
              <w:rPr>
                <w:rFonts w:asciiTheme="majorBidi" w:eastAsia="Times New Roman" w:hAnsiTheme="majorBidi" w:cstheme="majorBidi"/>
                <w:sz w:val="24"/>
                <w:szCs w:val="24"/>
                <w:lang w:val="uk-UA"/>
              </w:rPr>
              <w:t xml:space="preserve"> год.)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ind w:right="60"/>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1, 2 ,5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c>
        <w:tc>
          <w:tcPr>
            <w:tcW w:w="3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8F2B54" w:rsidP="00DE2BD7">
            <w:pPr>
              <w:ind w:left="1" w:right="58"/>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В</w:t>
            </w:r>
            <w:r w:rsidR="00616FB6" w:rsidRPr="00B531A0">
              <w:rPr>
                <w:rFonts w:asciiTheme="majorBidi" w:eastAsia="Times New Roman" w:hAnsiTheme="majorBidi" w:cstheme="majorBidi"/>
                <w:sz w:val="24"/>
                <w:szCs w:val="24"/>
                <w:lang w:val="uk-UA"/>
              </w:rPr>
              <w:t>продовж</w:t>
            </w:r>
            <w:r>
              <w:rPr>
                <w:rFonts w:asciiTheme="majorBidi" w:eastAsia="Times New Roman" w:hAnsiTheme="majorBidi" w:cstheme="majorBidi"/>
                <w:sz w:val="24"/>
                <w:szCs w:val="24"/>
                <w:lang w:val="uk-UA"/>
              </w:rPr>
              <w:t xml:space="preserve"> п</w:t>
            </w:r>
            <w:r w:rsidRPr="00B531A0">
              <w:rPr>
                <w:rFonts w:asciiTheme="majorBidi" w:eastAsia="Times New Roman" w:hAnsiTheme="majorBidi" w:cstheme="majorBidi"/>
                <w:sz w:val="24"/>
                <w:szCs w:val="24"/>
                <w:lang w:val="uk-UA"/>
              </w:rPr>
              <w:t>е</w:t>
            </w:r>
            <w:r>
              <w:rPr>
                <w:rFonts w:asciiTheme="majorBidi" w:eastAsia="Times New Roman" w:hAnsiTheme="majorBidi" w:cstheme="majorBidi"/>
                <w:sz w:val="24"/>
                <w:szCs w:val="24"/>
                <w:lang w:val="uk-UA"/>
              </w:rPr>
              <w:t>р</w:t>
            </w:r>
            <w:r w:rsidRPr="00B531A0">
              <w:rPr>
                <w:rFonts w:asciiTheme="majorBidi" w:eastAsia="Times New Roman" w:hAnsiTheme="majorBidi" w:cstheme="majorBidi"/>
                <w:sz w:val="24"/>
                <w:szCs w:val="24"/>
                <w:lang w:val="uk-UA"/>
              </w:rPr>
              <w:t>ш</w:t>
            </w:r>
            <w:r>
              <w:rPr>
                <w:rFonts w:asciiTheme="majorBidi" w:eastAsia="Times New Roman" w:hAnsiTheme="majorBidi" w:cstheme="majorBidi"/>
                <w:sz w:val="24"/>
                <w:szCs w:val="24"/>
                <w:lang w:val="uk-UA"/>
              </w:rPr>
              <w:t>о</w:t>
            </w:r>
            <w:r w:rsidRPr="00B531A0">
              <w:rPr>
                <w:rFonts w:asciiTheme="majorBidi" w:eastAsia="Times New Roman" w:hAnsiTheme="majorBidi" w:cstheme="majorBidi"/>
                <w:sz w:val="24"/>
                <w:szCs w:val="24"/>
                <w:lang w:val="uk-UA"/>
              </w:rPr>
              <w:t>го</w:t>
            </w:r>
            <w:r>
              <w:rPr>
                <w:rFonts w:asciiTheme="majorBidi" w:eastAsia="Times New Roman" w:hAnsiTheme="majorBidi" w:cstheme="majorBidi"/>
                <w:sz w:val="24"/>
                <w:szCs w:val="24"/>
                <w:lang w:val="uk-UA"/>
              </w:rPr>
              <w:t xml:space="preserve">  </w:t>
            </w:r>
            <w:r w:rsidR="00616FB6" w:rsidRPr="00B531A0">
              <w:rPr>
                <w:rFonts w:asciiTheme="majorBidi" w:eastAsia="Times New Roman" w:hAnsiTheme="majorBidi" w:cstheme="majorBidi"/>
                <w:sz w:val="24"/>
                <w:szCs w:val="24"/>
                <w:lang w:val="uk-UA"/>
              </w:rPr>
              <w:t xml:space="preserve"> навчального семестру (другий періодичний контроль) </w:t>
            </w:r>
          </w:p>
        </w:tc>
      </w:tr>
      <w:tr w:rsidR="00532551" w:rsidRPr="00B531A0">
        <w:trPr>
          <w:trHeight w:val="1037"/>
        </w:trPr>
        <w:tc>
          <w:tcPr>
            <w:tcW w:w="1259"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996131" w:rsidP="00996131">
            <w:pPr>
              <w:ind w:right="59"/>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1</w:t>
            </w:r>
            <w:r>
              <w:rPr>
                <w:rFonts w:asciiTheme="majorBidi" w:eastAsia="Times New Roman" w:hAnsiTheme="majorBidi" w:cstheme="majorBidi"/>
                <w:sz w:val="24"/>
                <w:szCs w:val="24"/>
                <w:lang w:val="uk-UA"/>
              </w:rPr>
              <w:t>5</w:t>
            </w:r>
            <w:r w:rsidR="00616FB6" w:rsidRPr="00B531A0">
              <w:rPr>
                <w:rFonts w:asciiTheme="majorBidi" w:eastAsia="Times New Roman" w:hAnsiTheme="majorBidi" w:cstheme="majorBidi"/>
                <w:sz w:val="24"/>
                <w:szCs w:val="24"/>
                <w:lang w:val="uk-UA"/>
              </w:rPr>
              <w:t xml:space="preserve"> </w:t>
            </w:r>
          </w:p>
        </w:tc>
        <w:tc>
          <w:tcPr>
            <w:tcW w:w="3961" w:type="dxa"/>
            <w:tcBorders>
              <w:top w:val="single" w:sz="4" w:space="0" w:color="000000"/>
              <w:left w:val="single" w:sz="4" w:space="0" w:color="000000"/>
              <w:bottom w:val="single" w:sz="4" w:space="0" w:color="000000"/>
              <w:right w:val="single" w:sz="4" w:space="0" w:color="000000"/>
            </w:tcBorders>
            <w:vAlign w:val="center"/>
          </w:tcPr>
          <w:p w:rsidR="00A02569" w:rsidRPr="00724A88" w:rsidRDefault="00616FB6" w:rsidP="00A02569">
            <w:pPr>
              <w:rPr>
                <w:rFonts w:ascii="Times New Roman" w:hAnsi="Times New Roman"/>
                <w:lang w:val="uk-UA"/>
              </w:rPr>
            </w:pPr>
            <w:r w:rsidRPr="00B531A0">
              <w:rPr>
                <w:rFonts w:asciiTheme="majorBidi" w:eastAsia="Times New Roman" w:hAnsiTheme="majorBidi" w:cstheme="majorBidi"/>
                <w:color w:val="333333"/>
                <w:sz w:val="24"/>
                <w:szCs w:val="24"/>
                <w:lang w:val="uk-UA"/>
              </w:rPr>
              <w:t>Тема 5.</w:t>
            </w:r>
            <w:r w:rsidRPr="00B531A0">
              <w:rPr>
                <w:rFonts w:asciiTheme="majorBidi" w:hAnsiTheme="majorBidi" w:cstheme="majorBidi"/>
                <w:color w:val="333333"/>
                <w:sz w:val="24"/>
                <w:szCs w:val="24"/>
                <w:lang w:val="uk-UA"/>
              </w:rPr>
              <w:t xml:space="preserve"> </w:t>
            </w:r>
            <w:r w:rsidR="00A02569" w:rsidRPr="00724A88">
              <w:rPr>
                <w:rFonts w:ascii="Times New Roman" w:hAnsi="Times New Roman"/>
                <w:lang w:val="uk-UA"/>
              </w:rPr>
              <w:t>Методи активної співпраці влади з громадськістю</w:t>
            </w:r>
          </w:p>
          <w:p w:rsidR="00532551" w:rsidRPr="00B531A0" w:rsidRDefault="00532551" w:rsidP="0088799A">
            <w:pPr>
              <w:ind w:left="1"/>
              <w:jc w:val="both"/>
              <w:rPr>
                <w:rFonts w:asciiTheme="majorBidi" w:hAnsiTheme="majorBidi" w:cstheme="majorBidi"/>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spacing w:after="21"/>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Лекція (4 год.) </w:t>
            </w:r>
          </w:p>
          <w:p w:rsidR="00532551" w:rsidRPr="00B531A0" w:rsidRDefault="00616FB6">
            <w:pPr>
              <w:spacing w:after="17"/>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Практичне заняття (</w:t>
            </w:r>
            <w:r w:rsidR="00B95C2A" w:rsidRPr="00B531A0">
              <w:rPr>
                <w:rFonts w:asciiTheme="majorBidi" w:eastAsia="Times New Roman" w:hAnsiTheme="majorBidi" w:cstheme="majorBidi"/>
                <w:sz w:val="24"/>
                <w:szCs w:val="24"/>
                <w:lang w:val="uk-UA"/>
              </w:rPr>
              <w:t>2</w:t>
            </w:r>
            <w:r w:rsidR="00B95C2A">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год.) </w:t>
            </w:r>
          </w:p>
          <w:p w:rsidR="00532551" w:rsidRPr="00B531A0" w:rsidRDefault="00616FB6" w:rsidP="00E472C9">
            <w:pPr>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Самостійна робота (</w:t>
            </w:r>
            <w:r w:rsidR="00A30592" w:rsidRPr="00B531A0">
              <w:rPr>
                <w:rFonts w:asciiTheme="majorBidi" w:eastAsia="Times New Roman" w:hAnsiTheme="majorBidi" w:cstheme="majorBidi"/>
                <w:sz w:val="24"/>
                <w:szCs w:val="24"/>
                <w:lang w:val="uk-UA"/>
              </w:rPr>
              <w:t>9</w:t>
            </w:r>
            <w:r w:rsidR="00A30592">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год.)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ind w:right="60"/>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1, 4, 6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c>
        <w:tc>
          <w:tcPr>
            <w:tcW w:w="3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8F2B54" w:rsidP="00DE2BD7">
            <w:pPr>
              <w:ind w:left="1" w:right="58"/>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В</w:t>
            </w:r>
            <w:r w:rsidR="00616FB6" w:rsidRPr="00B531A0">
              <w:rPr>
                <w:rFonts w:asciiTheme="majorBidi" w:eastAsia="Times New Roman" w:hAnsiTheme="majorBidi" w:cstheme="majorBidi"/>
                <w:sz w:val="24"/>
                <w:szCs w:val="24"/>
                <w:lang w:val="uk-UA"/>
              </w:rPr>
              <w:t>продовж</w:t>
            </w:r>
            <w:r>
              <w:rPr>
                <w:rFonts w:asciiTheme="majorBidi" w:eastAsia="Times New Roman" w:hAnsiTheme="majorBidi" w:cstheme="majorBidi"/>
                <w:sz w:val="24"/>
                <w:szCs w:val="24"/>
                <w:lang w:val="uk-UA"/>
              </w:rPr>
              <w:t xml:space="preserve"> п</w:t>
            </w:r>
            <w:r w:rsidRPr="00B531A0">
              <w:rPr>
                <w:rFonts w:asciiTheme="majorBidi" w:eastAsia="Times New Roman" w:hAnsiTheme="majorBidi" w:cstheme="majorBidi"/>
                <w:sz w:val="24"/>
                <w:szCs w:val="24"/>
                <w:lang w:val="uk-UA"/>
              </w:rPr>
              <w:t>е</w:t>
            </w:r>
            <w:r>
              <w:rPr>
                <w:rFonts w:asciiTheme="majorBidi" w:eastAsia="Times New Roman" w:hAnsiTheme="majorBidi" w:cstheme="majorBidi"/>
                <w:sz w:val="24"/>
                <w:szCs w:val="24"/>
                <w:lang w:val="uk-UA"/>
              </w:rPr>
              <w:t>р</w:t>
            </w:r>
            <w:r w:rsidRPr="00B531A0">
              <w:rPr>
                <w:rFonts w:asciiTheme="majorBidi" w:eastAsia="Times New Roman" w:hAnsiTheme="majorBidi" w:cstheme="majorBidi"/>
                <w:sz w:val="24"/>
                <w:szCs w:val="24"/>
                <w:lang w:val="uk-UA"/>
              </w:rPr>
              <w:t>ш</w:t>
            </w:r>
            <w:r>
              <w:rPr>
                <w:rFonts w:asciiTheme="majorBidi" w:eastAsia="Times New Roman" w:hAnsiTheme="majorBidi" w:cstheme="majorBidi"/>
                <w:sz w:val="24"/>
                <w:szCs w:val="24"/>
                <w:lang w:val="uk-UA"/>
              </w:rPr>
              <w:t>о</w:t>
            </w:r>
            <w:r w:rsidRPr="00B531A0">
              <w:rPr>
                <w:rFonts w:asciiTheme="majorBidi" w:eastAsia="Times New Roman" w:hAnsiTheme="majorBidi" w:cstheme="majorBidi"/>
                <w:sz w:val="24"/>
                <w:szCs w:val="24"/>
                <w:lang w:val="uk-UA"/>
              </w:rPr>
              <w:t>го</w:t>
            </w:r>
            <w:r w:rsidR="00616FB6" w:rsidRPr="00B531A0">
              <w:rPr>
                <w:rFonts w:asciiTheme="majorBidi" w:eastAsia="Times New Roman" w:hAnsiTheme="majorBidi" w:cstheme="majorBidi"/>
                <w:sz w:val="24"/>
                <w:szCs w:val="24"/>
                <w:lang w:val="uk-UA"/>
              </w:rPr>
              <w:t xml:space="preserve"> навчального семестру (другий періодичний контроль) </w:t>
            </w:r>
          </w:p>
        </w:tc>
      </w:tr>
      <w:tr w:rsidR="00532551" w:rsidRPr="00B531A0">
        <w:trPr>
          <w:trHeight w:val="1037"/>
        </w:trPr>
        <w:tc>
          <w:tcPr>
            <w:tcW w:w="1259"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533208" w:rsidP="005422D4">
            <w:pPr>
              <w:ind w:right="59"/>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1</w:t>
            </w:r>
            <w:r>
              <w:rPr>
                <w:rFonts w:asciiTheme="majorBidi" w:eastAsia="Times New Roman" w:hAnsiTheme="majorBidi" w:cstheme="majorBidi"/>
                <w:sz w:val="24"/>
                <w:szCs w:val="24"/>
                <w:lang w:val="uk-UA"/>
              </w:rPr>
              <w:t>6</w:t>
            </w:r>
            <w:r w:rsidR="00616FB6" w:rsidRPr="00B531A0">
              <w:rPr>
                <w:rFonts w:asciiTheme="majorBidi" w:eastAsia="Times New Roman" w:hAnsiTheme="majorBidi" w:cstheme="majorBidi"/>
                <w:sz w:val="24"/>
                <w:szCs w:val="24"/>
                <w:lang w:val="uk-UA"/>
              </w:rPr>
              <w:t xml:space="preserve"> </w:t>
            </w:r>
          </w:p>
        </w:tc>
        <w:tc>
          <w:tcPr>
            <w:tcW w:w="3961" w:type="dxa"/>
            <w:tcBorders>
              <w:top w:val="single" w:sz="4" w:space="0" w:color="000000"/>
              <w:left w:val="single" w:sz="4" w:space="0" w:color="000000"/>
              <w:bottom w:val="single" w:sz="4" w:space="0" w:color="000000"/>
              <w:right w:val="single" w:sz="4" w:space="0" w:color="000000"/>
            </w:tcBorders>
            <w:vAlign w:val="center"/>
          </w:tcPr>
          <w:p w:rsidR="00B65E79" w:rsidRPr="003A2BF9" w:rsidRDefault="00616FB6" w:rsidP="00B65E79">
            <w:pPr>
              <w:jc w:val="both"/>
              <w:rPr>
                <w:rFonts w:ascii="Times New Roman" w:hAnsi="Times New Roman"/>
              </w:rPr>
            </w:pPr>
            <w:r w:rsidRPr="00B531A0">
              <w:rPr>
                <w:rFonts w:asciiTheme="majorBidi" w:eastAsia="Times New Roman" w:hAnsiTheme="majorBidi" w:cstheme="majorBidi"/>
                <w:sz w:val="24"/>
                <w:szCs w:val="24"/>
                <w:lang w:val="uk-UA"/>
              </w:rPr>
              <w:t>Тема 6.</w:t>
            </w:r>
            <w:r w:rsidRPr="00B531A0">
              <w:rPr>
                <w:rFonts w:asciiTheme="majorBidi" w:hAnsiTheme="majorBidi" w:cstheme="majorBidi"/>
                <w:sz w:val="24"/>
                <w:szCs w:val="24"/>
                <w:lang w:val="uk-UA"/>
              </w:rPr>
              <w:t xml:space="preserve"> </w:t>
            </w:r>
            <w:proofErr w:type="spellStart"/>
            <w:r w:rsidR="00B65E79">
              <w:rPr>
                <w:rFonts w:ascii="Times New Roman" w:hAnsi="Times New Roman"/>
              </w:rPr>
              <w:t>Соціолог</w:t>
            </w:r>
            <w:proofErr w:type="spellEnd"/>
            <w:r w:rsidR="00B65E79">
              <w:rPr>
                <w:rFonts w:ascii="Times New Roman" w:hAnsi="Times New Roman"/>
              </w:rPr>
              <w:t xml:space="preserve"> як </w:t>
            </w:r>
            <w:proofErr w:type="spellStart"/>
            <w:r w:rsidR="00B65E79">
              <w:rPr>
                <w:rFonts w:ascii="Times New Roman" w:hAnsi="Times New Roman"/>
              </w:rPr>
              <w:t>дослідник</w:t>
            </w:r>
            <w:proofErr w:type="spellEnd"/>
            <w:r w:rsidR="00B65E79" w:rsidRPr="00083C63">
              <w:rPr>
                <w:rFonts w:ascii="Times New Roman" w:hAnsi="Times New Roman"/>
              </w:rPr>
              <w:t>.</w:t>
            </w:r>
          </w:p>
          <w:p w:rsidR="00532551" w:rsidRPr="00B531A0" w:rsidRDefault="00532551" w:rsidP="00E20C00">
            <w:pPr>
              <w:ind w:left="1"/>
              <w:rPr>
                <w:rFonts w:asciiTheme="majorBidi" w:hAnsiTheme="majorBidi" w:cstheme="majorBidi"/>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spacing w:after="21"/>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Лекція (4 год.) </w:t>
            </w:r>
          </w:p>
          <w:p w:rsidR="00532551" w:rsidRPr="00B531A0" w:rsidRDefault="00616FB6">
            <w:pPr>
              <w:spacing w:after="21"/>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Практичне заняття (</w:t>
            </w:r>
            <w:r w:rsidR="00B95C2A" w:rsidRPr="00B531A0">
              <w:rPr>
                <w:rFonts w:asciiTheme="majorBidi" w:eastAsia="Times New Roman" w:hAnsiTheme="majorBidi" w:cstheme="majorBidi"/>
                <w:sz w:val="24"/>
                <w:szCs w:val="24"/>
                <w:lang w:val="uk-UA"/>
              </w:rPr>
              <w:t>2</w:t>
            </w:r>
            <w:r w:rsidR="00B95C2A">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год.) </w:t>
            </w:r>
          </w:p>
          <w:p w:rsidR="00532551" w:rsidRPr="00B531A0" w:rsidRDefault="00616FB6" w:rsidP="00351032">
            <w:pPr>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Самостійна робота (1</w:t>
            </w:r>
            <w:r w:rsidR="00351032">
              <w:rPr>
                <w:rFonts w:asciiTheme="majorBidi" w:eastAsia="Times New Roman" w:hAnsiTheme="majorBidi" w:cstheme="majorBidi"/>
                <w:sz w:val="24"/>
                <w:szCs w:val="24"/>
                <w:lang w:val="uk-UA"/>
              </w:rPr>
              <w:t>0</w:t>
            </w:r>
            <w:r w:rsidRPr="00B531A0">
              <w:rPr>
                <w:rFonts w:asciiTheme="majorBidi" w:eastAsia="Times New Roman" w:hAnsiTheme="majorBidi" w:cstheme="majorBidi"/>
                <w:sz w:val="24"/>
                <w:szCs w:val="24"/>
                <w:lang w:val="uk-UA"/>
              </w:rPr>
              <w:t xml:space="preserve"> год.)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ind w:right="60"/>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1, 4, 6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c>
        <w:tc>
          <w:tcPr>
            <w:tcW w:w="3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8F2B54" w:rsidP="00DE2BD7">
            <w:pPr>
              <w:ind w:left="1" w:right="59"/>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В</w:t>
            </w:r>
            <w:r w:rsidR="00616FB6" w:rsidRPr="00B531A0">
              <w:rPr>
                <w:rFonts w:asciiTheme="majorBidi" w:eastAsia="Times New Roman" w:hAnsiTheme="majorBidi" w:cstheme="majorBidi"/>
                <w:sz w:val="24"/>
                <w:szCs w:val="24"/>
                <w:lang w:val="uk-UA"/>
              </w:rPr>
              <w:t>продовж</w:t>
            </w:r>
            <w:r>
              <w:rPr>
                <w:rFonts w:asciiTheme="majorBidi" w:eastAsia="Times New Roman" w:hAnsiTheme="majorBidi" w:cstheme="majorBidi"/>
                <w:sz w:val="24"/>
                <w:szCs w:val="24"/>
                <w:lang w:val="uk-UA"/>
              </w:rPr>
              <w:t xml:space="preserve"> п</w:t>
            </w:r>
            <w:r w:rsidRPr="00B531A0">
              <w:rPr>
                <w:rFonts w:asciiTheme="majorBidi" w:eastAsia="Times New Roman" w:hAnsiTheme="majorBidi" w:cstheme="majorBidi"/>
                <w:sz w:val="24"/>
                <w:szCs w:val="24"/>
                <w:lang w:val="uk-UA"/>
              </w:rPr>
              <w:t>е</w:t>
            </w:r>
            <w:r>
              <w:rPr>
                <w:rFonts w:asciiTheme="majorBidi" w:eastAsia="Times New Roman" w:hAnsiTheme="majorBidi" w:cstheme="majorBidi"/>
                <w:sz w:val="24"/>
                <w:szCs w:val="24"/>
                <w:lang w:val="uk-UA"/>
              </w:rPr>
              <w:t>р</w:t>
            </w:r>
            <w:r w:rsidRPr="00B531A0">
              <w:rPr>
                <w:rFonts w:asciiTheme="majorBidi" w:eastAsia="Times New Roman" w:hAnsiTheme="majorBidi" w:cstheme="majorBidi"/>
                <w:sz w:val="24"/>
                <w:szCs w:val="24"/>
                <w:lang w:val="uk-UA"/>
              </w:rPr>
              <w:t>ш</w:t>
            </w:r>
            <w:r>
              <w:rPr>
                <w:rFonts w:asciiTheme="majorBidi" w:eastAsia="Times New Roman" w:hAnsiTheme="majorBidi" w:cstheme="majorBidi"/>
                <w:sz w:val="24"/>
                <w:szCs w:val="24"/>
                <w:lang w:val="uk-UA"/>
              </w:rPr>
              <w:t>о</w:t>
            </w:r>
            <w:r w:rsidRPr="00B531A0">
              <w:rPr>
                <w:rFonts w:asciiTheme="majorBidi" w:eastAsia="Times New Roman" w:hAnsiTheme="majorBidi" w:cstheme="majorBidi"/>
                <w:sz w:val="24"/>
                <w:szCs w:val="24"/>
                <w:lang w:val="uk-UA"/>
              </w:rPr>
              <w:t>го</w:t>
            </w:r>
            <w:r w:rsidR="00616FB6" w:rsidRPr="00B531A0">
              <w:rPr>
                <w:rFonts w:asciiTheme="majorBidi" w:eastAsia="Times New Roman" w:hAnsiTheme="majorBidi" w:cstheme="majorBidi"/>
                <w:sz w:val="24"/>
                <w:szCs w:val="24"/>
                <w:lang w:val="uk-UA"/>
              </w:rPr>
              <w:t xml:space="preserve"> навчального семестру (другий періодичний контроль) </w:t>
            </w:r>
          </w:p>
        </w:tc>
      </w:tr>
      <w:tr w:rsidR="00532551" w:rsidRPr="00B531A0">
        <w:trPr>
          <w:trHeight w:val="1040"/>
        </w:trPr>
        <w:tc>
          <w:tcPr>
            <w:tcW w:w="1259"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rsidP="00996131">
            <w:pPr>
              <w:ind w:right="59"/>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1</w:t>
            </w:r>
            <w:r w:rsidR="00996131">
              <w:rPr>
                <w:rFonts w:asciiTheme="majorBidi" w:eastAsia="Times New Roman" w:hAnsiTheme="majorBidi" w:cstheme="majorBidi"/>
                <w:sz w:val="24"/>
                <w:szCs w:val="24"/>
                <w:lang w:val="uk-UA"/>
              </w:rPr>
              <w:t>5</w:t>
            </w:r>
            <w:r w:rsidRPr="00B531A0">
              <w:rPr>
                <w:rFonts w:asciiTheme="majorBidi" w:eastAsia="Times New Roman" w:hAnsiTheme="majorBidi" w:cstheme="majorBidi"/>
                <w:sz w:val="24"/>
                <w:szCs w:val="24"/>
                <w:lang w:val="uk-UA"/>
              </w:rPr>
              <w:t xml:space="preserve"> </w:t>
            </w:r>
          </w:p>
        </w:tc>
        <w:tc>
          <w:tcPr>
            <w:tcW w:w="3961"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rsidP="00B9016A">
            <w:pPr>
              <w:ind w:left="1"/>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Тема 7. </w:t>
            </w:r>
            <w:r w:rsidR="00975402" w:rsidRPr="00F014B8">
              <w:rPr>
                <w:rFonts w:ascii="Times New Roman" w:hAnsi="Times New Roman"/>
              </w:rPr>
              <w:t xml:space="preserve">Правила </w:t>
            </w:r>
            <w:proofErr w:type="spellStart"/>
            <w:r w:rsidR="00975402" w:rsidRPr="00F014B8">
              <w:rPr>
                <w:rFonts w:ascii="Times New Roman" w:hAnsi="Times New Roman"/>
              </w:rPr>
              <w:t>взаємовідносин</w:t>
            </w:r>
            <w:proofErr w:type="spellEnd"/>
            <w:r w:rsidR="00975402" w:rsidRPr="00F014B8">
              <w:rPr>
                <w:rFonts w:ascii="Times New Roman" w:hAnsi="Times New Roman"/>
              </w:rPr>
              <w:t xml:space="preserve"> </w:t>
            </w:r>
            <w:proofErr w:type="spellStart"/>
            <w:r w:rsidR="00975402" w:rsidRPr="00F014B8">
              <w:rPr>
                <w:rFonts w:ascii="Times New Roman" w:hAnsi="Times New Roman"/>
              </w:rPr>
              <w:t>між</w:t>
            </w:r>
            <w:proofErr w:type="spellEnd"/>
            <w:r w:rsidR="00975402" w:rsidRPr="00F014B8">
              <w:rPr>
                <w:rFonts w:ascii="Times New Roman" w:hAnsi="Times New Roman"/>
              </w:rPr>
              <w:t xml:space="preserve"> </w:t>
            </w:r>
            <w:proofErr w:type="spellStart"/>
            <w:r w:rsidR="00975402" w:rsidRPr="00F014B8">
              <w:rPr>
                <w:rFonts w:ascii="Times New Roman" w:hAnsi="Times New Roman"/>
              </w:rPr>
              <w:t>дослідником</w:t>
            </w:r>
            <w:proofErr w:type="spellEnd"/>
            <w:r w:rsidR="00975402" w:rsidRPr="00F014B8">
              <w:rPr>
                <w:rFonts w:ascii="Times New Roman" w:hAnsi="Times New Roman"/>
              </w:rPr>
              <w:t xml:space="preserve"> та </w:t>
            </w:r>
            <w:proofErr w:type="spellStart"/>
            <w:r w:rsidR="00975402" w:rsidRPr="00F014B8">
              <w:rPr>
                <w:rFonts w:ascii="Times New Roman" w:hAnsi="Times New Roman"/>
              </w:rPr>
              <w:t>замовником</w:t>
            </w:r>
            <w:proofErr w:type="spellEnd"/>
          </w:p>
        </w:tc>
        <w:tc>
          <w:tcPr>
            <w:tcW w:w="32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spacing w:after="22"/>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Лекція (4 год.) </w:t>
            </w:r>
          </w:p>
          <w:p w:rsidR="00532551" w:rsidRPr="00B531A0" w:rsidRDefault="00616FB6">
            <w:pPr>
              <w:spacing w:after="17"/>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Практичне заняття (2 год.) </w:t>
            </w:r>
          </w:p>
          <w:p w:rsidR="00532551" w:rsidRPr="00B531A0" w:rsidRDefault="00616FB6" w:rsidP="00E472C9">
            <w:pPr>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Самостійна робота (</w:t>
            </w:r>
            <w:r w:rsidR="00A30592" w:rsidRPr="00B531A0">
              <w:rPr>
                <w:rFonts w:asciiTheme="majorBidi" w:eastAsia="Times New Roman" w:hAnsiTheme="majorBidi" w:cstheme="majorBidi"/>
                <w:sz w:val="24"/>
                <w:szCs w:val="24"/>
                <w:lang w:val="uk-UA"/>
              </w:rPr>
              <w:t>9</w:t>
            </w:r>
            <w:r w:rsidR="00A30592">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год.)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ind w:right="60"/>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3, 5, 8 </w:t>
            </w:r>
          </w:p>
        </w:tc>
        <w:tc>
          <w:tcPr>
            <w:tcW w:w="1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c>
        <w:tc>
          <w:tcPr>
            <w:tcW w:w="3440"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8F2B54" w:rsidP="00DE2BD7">
            <w:pPr>
              <w:ind w:left="1" w:right="59"/>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В</w:t>
            </w:r>
            <w:r w:rsidR="00616FB6" w:rsidRPr="00B531A0">
              <w:rPr>
                <w:rFonts w:asciiTheme="majorBidi" w:eastAsia="Times New Roman" w:hAnsiTheme="majorBidi" w:cstheme="majorBidi"/>
                <w:sz w:val="24"/>
                <w:szCs w:val="24"/>
                <w:lang w:val="uk-UA"/>
              </w:rPr>
              <w:t>продовж</w:t>
            </w:r>
            <w:r>
              <w:rPr>
                <w:rFonts w:asciiTheme="majorBidi" w:eastAsia="Times New Roman" w:hAnsiTheme="majorBidi" w:cstheme="majorBidi"/>
                <w:sz w:val="24"/>
                <w:szCs w:val="24"/>
                <w:lang w:val="uk-UA"/>
              </w:rPr>
              <w:t xml:space="preserve"> п</w:t>
            </w:r>
            <w:r w:rsidRPr="00B531A0">
              <w:rPr>
                <w:rFonts w:asciiTheme="majorBidi" w:eastAsia="Times New Roman" w:hAnsiTheme="majorBidi" w:cstheme="majorBidi"/>
                <w:sz w:val="24"/>
                <w:szCs w:val="24"/>
                <w:lang w:val="uk-UA"/>
              </w:rPr>
              <w:t>е</w:t>
            </w:r>
            <w:r>
              <w:rPr>
                <w:rFonts w:asciiTheme="majorBidi" w:eastAsia="Times New Roman" w:hAnsiTheme="majorBidi" w:cstheme="majorBidi"/>
                <w:sz w:val="24"/>
                <w:szCs w:val="24"/>
                <w:lang w:val="uk-UA"/>
              </w:rPr>
              <w:t>р</w:t>
            </w:r>
            <w:r w:rsidRPr="00B531A0">
              <w:rPr>
                <w:rFonts w:asciiTheme="majorBidi" w:eastAsia="Times New Roman" w:hAnsiTheme="majorBidi" w:cstheme="majorBidi"/>
                <w:sz w:val="24"/>
                <w:szCs w:val="24"/>
                <w:lang w:val="uk-UA"/>
              </w:rPr>
              <w:t>ш</w:t>
            </w:r>
            <w:r>
              <w:rPr>
                <w:rFonts w:asciiTheme="majorBidi" w:eastAsia="Times New Roman" w:hAnsiTheme="majorBidi" w:cstheme="majorBidi"/>
                <w:sz w:val="24"/>
                <w:szCs w:val="24"/>
                <w:lang w:val="uk-UA"/>
              </w:rPr>
              <w:t>о</w:t>
            </w:r>
            <w:r w:rsidRPr="00B531A0">
              <w:rPr>
                <w:rFonts w:asciiTheme="majorBidi" w:eastAsia="Times New Roman" w:hAnsiTheme="majorBidi" w:cstheme="majorBidi"/>
                <w:sz w:val="24"/>
                <w:szCs w:val="24"/>
                <w:lang w:val="uk-UA"/>
              </w:rPr>
              <w:t>го</w:t>
            </w:r>
            <w:r w:rsidR="00616FB6" w:rsidRPr="00B531A0">
              <w:rPr>
                <w:rFonts w:asciiTheme="majorBidi" w:eastAsia="Times New Roman" w:hAnsiTheme="majorBidi" w:cstheme="majorBidi"/>
                <w:sz w:val="24"/>
                <w:szCs w:val="24"/>
                <w:lang w:val="uk-UA"/>
              </w:rPr>
              <w:t xml:space="preserve"> навчального семестру (другий періодичний контроль) </w:t>
            </w:r>
          </w:p>
        </w:tc>
      </w:tr>
      <w:tr w:rsidR="00805190" w:rsidRPr="00B531A0" w:rsidTr="00E70440">
        <w:trPr>
          <w:trHeight w:val="1040"/>
        </w:trPr>
        <w:tc>
          <w:tcPr>
            <w:tcW w:w="1259" w:type="dxa"/>
            <w:tcBorders>
              <w:top w:val="single" w:sz="4" w:space="0" w:color="000000"/>
              <w:left w:val="single" w:sz="4" w:space="0" w:color="000000"/>
              <w:bottom w:val="single" w:sz="4" w:space="0" w:color="000000"/>
              <w:right w:val="single" w:sz="4" w:space="0" w:color="000000"/>
            </w:tcBorders>
          </w:tcPr>
          <w:p w:rsidR="00805190" w:rsidRPr="00996131" w:rsidRDefault="00996131" w:rsidP="00805190">
            <w:pPr>
              <w:rPr>
                <w:lang w:val="uk-UA"/>
              </w:rPr>
            </w:pPr>
            <w:r>
              <w:rPr>
                <w:lang w:val="uk-UA"/>
              </w:rPr>
              <w:lastRenderedPageBreak/>
              <w:t xml:space="preserve">         </w:t>
            </w:r>
            <w:r w:rsidR="00F06857" w:rsidRPr="00B531A0">
              <w:rPr>
                <w:rFonts w:asciiTheme="majorBidi" w:eastAsia="Times New Roman" w:hAnsiTheme="majorBidi" w:cstheme="majorBidi"/>
                <w:sz w:val="24"/>
                <w:szCs w:val="24"/>
                <w:lang w:val="uk-UA"/>
              </w:rPr>
              <w:t>11</w:t>
            </w:r>
          </w:p>
        </w:tc>
        <w:tc>
          <w:tcPr>
            <w:tcW w:w="3961" w:type="dxa"/>
            <w:tcBorders>
              <w:top w:val="single" w:sz="4" w:space="0" w:color="000000"/>
              <w:left w:val="single" w:sz="4" w:space="0" w:color="000000"/>
              <w:bottom w:val="single" w:sz="4" w:space="0" w:color="000000"/>
              <w:right w:val="single" w:sz="4" w:space="0" w:color="000000"/>
            </w:tcBorders>
          </w:tcPr>
          <w:p w:rsidR="00A64756" w:rsidRPr="00B531A0" w:rsidRDefault="00805190" w:rsidP="00A64756">
            <w:pPr>
              <w:spacing w:line="276" w:lineRule="auto"/>
              <w:ind w:left="108"/>
              <w:rPr>
                <w:rFonts w:asciiTheme="majorBidi" w:hAnsiTheme="majorBidi" w:cstheme="majorBidi"/>
                <w:sz w:val="24"/>
                <w:szCs w:val="24"/>
                <w:lang w:val="uk-UA"/>
              </w:rPr>
            </w:pPr>
            <w:r w:rsidRPr="001E234C">
              <w:rPr>
                <w:rFonts w:ascii="Times New Roman" w:hAnsi="Times New Roman"/>
                <w:lang w:val="uk-UA"/>
              </w:rPr>
              <w:t>Тема</w:t>
            </w:r>
            <w:r>
              <w:rPr>
                <w:rFonts w:ascii="Times New Roman" w:hAnsi="Times New Roman"/>
                <w:lang w:val="uk-UA"/>
              </w:rPr>
              <w:t xml:space="preserve"> </w:t>
            </w:r>
            <w:r w:rsidRPr="00B531A0">
              <w:rPr>
                <w:rFonts w:asciiTheme="majorBidi" w:eastAsia="Times New Roman" w:hAnsiTheme="majorBidi" w:cstheme="majorBidi"/>
                <w:sz w:val="24"/>
                <w:szCs w:val="24"/>
                <w:lang w:val="uk-UA"/>
              </w:rPr>
              <w:t>8</w:t>
            </w:r>
            <w:r w:rsidR="00A64756">
              <w:rPr>
                <w:rFonts w:asciiTheme="majorBidi" w:eastAsia="Times New Roman" w:hAnsiTheme="majorBidi" w:cstheme="majorBidi"/>
                <w:sz w:val="24"/>
                <w:szCs w:val="24"/>
                <w:lang w:val="uk-UA"/>
              </w:rPr>
              <w:t xml:space="preserve">. </w:t>
            </w:r>
            <w:r w:rsidR="00A64756" w:rsidRPr="00B531A0">
              <w:rPr>
                <w:rFonts w:asciiTheme="majorBidi" w:eastAsia="Times New Roman" w:hAnsiTheme="majorBidi" w:cstheme="majorBidi"/>
                <w:sz w:val="24"/>
                <w:szCs w:val="24"/>
                <w:lang w:val="uk-UA"/>
              </w:rPr>
              <w:t xml:space="preserve">Співпраця муніципальної влади з соціологами. </w:t>
            </w:r>
          </w:p>
          <w:p w:rsidR="00805190" w:rsidRPr="00A64756" w:rsidRDefault="00805190" w:rsidP="00A64756">
            <w:pPr>
              <w:rPr>
                <w:lang w:val="uk-UA"/>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805190" w:rsidRPr="00B531A0" w:rsidRDefault="00805190" w:rsidP="00805190">
            <w:pPr>
              <w:spacing w:after="22"/>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Лекція (</w:t>
            </w:r>
            <w:r w:rsidR="0062006F" w:rsidRPr="00B531A0">
              <w:rPr>
                <w:rFonts w:asciiTheme="majorBidi" w:eastAsia="Times New Roman" w:hAnsiTheme="majorBidi" w:cstheme="majorBidi"/>
                <w:sz w:val="24"/>
                <w:szCs w:val="24"/>
                <w:lang w:val="uk-UA"/>
              </w:rPr>
              <w:t>2</w:t>
            </w:r>
            <w:r w:rsidR="0062006F">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год.) </w:t>
            </w:r>
          </w:p>
          <w:p w:rsidR="00805190" w:rsidRPr="00B531A0" w:rsidRDefault="00805190" w:rsidP="00E472C9">
            <w:pPr>
              <w:ind w:left="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Самостійна робота (</w:t>
            </w:r>
            <w:r w:rsidR="00A30592" w:rsidRPr="00B531A0">
              <w:rPr>
                <w:rFonts w:asciiTheme="majorBidi" w:eastAsia="Times New Roman" w:hAnsiTheme="majorBidi" w:cstheme="majorBidi"/>
                <w:sz w:val="24"/>
                <w:szCs w:val="24"/>
                <w:lang w:val="uk-UA"/>
              </w:rPr>
              <w:t>9</w:t>
            </w:r>
            <w:r w:rsidR="00A30592">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год.) </w:t>
            </w:r>
          </w:p>
        </w:tc>
        <w:tc>
          <w:tcPr>
            <w:tcW w:w="1440" w:type="dxa"/>
            <w:tcBorders>
              <w:top w:val="single" w:sz="4" w:space="0" w:color="000000"/>
              <w:left w:val="single" w:sz="4" w:space="0" w:color="000000"/>
              <w:bottom w:val="single" w:sz="4" w:space="0" w:color="000000"/>
              <w:right w:val="single" w:sz="4" w:space="0" w:color="000000"/>
            </w:tcBorders>
          </w:tcPr>
          <w:p w:rsidR="00805190" w:rsidRDefault="007A5EA1" w:rsidP="00805190">
            <w:r w:rsidRPr="00B531A0">
              <w:rPr>
                <w:rFonts w:asciiTheme="majorBidi" w:eastAsia="Times New Roman" w:hAnsiTheme="majorBidi" w:cstheme="majorBidi"/>
                <w:sz w:val="24"/>
                <w:szCs w:val="24"/>
                <w:lang w:val="uk-UA"/>
              </w:rPr>
              <w:t>1, 4, 6</w:t>
            </w:r>
          </w:p>
        </w:tc>
        <w:tc>
          <w:tcPr>
            <w:tcW w:w="1440" w:type="dxa"/>
            <w:tcBorders>
              <w:top w:val="single" w:sz="4" w:space="0" w:color="000000"/>
              <w:left w:val="single" w:sz="4" w:space="0" w:color="000000"/>
              <w:bottom w:val="single" w:sz="4" w:space="0" w:color="000000"/>
              <w:right w:val="single" w:sz="4" w:space="0" w:color="000000"/>
            </w:tcBorders>
          </w:tcPr>
          <w:p w:rsidR="00805190" w:rsidRDefault="00805190" w:rsidP="00805190"/>
        </w:tc>
        <w:tc>
          <w:tcPr>
            <w:tcW w:w="3440" w:type="dxa"/>
            <w:tcBorders>
              <w:top w:val="single" w:sz="4" w:space="0" w:color="000000"/>
              <w:left w:val="single" w:sz="4" w:space="0" w:color="000000"/>
              <w:bottom w:val="single" w:sz="4" w:space="0" w:color="000000"/>
              <w:right w:val="single" w:sz="4" w:space="0" w:color="000000"/>
            </w:tcBorders>
          </w:tcPr>
          <w:p w:rsidR="00805190" w:rsidRDefault="000C0F53" w:rsidP="00805190">
            <w:r w:rsidRPr="00B531A0">
              <w:rPr>
                <w:rFonts w:asciiTheme="majorBidi" w:eastAsia="Times New Roman" w:hAnsiTheme="majorBidi" w:cstheme="majorBidi"/>
                <w:sz w:val="24"/>
                <w:szCs w:val="24"/>
                <w:lang w:val="uk-UA"/>
              </w:rPr>
              <w:t>Впродовж</w:t>
            </w:r>
            <w:r>
              <w:rPr>
                <w:rFonts w:asciiTheme="majorBidi" w:eastAsia="Times New Roman" w:hAnsiTheme="majorBidi" w:cstheme="majorBidi"/>
                <w:sz w:val="24"/>
                <w:szCs w:val="24"/>
                <w:lang w:val="uk-UA"/>
              </w:rPr>
              <w:t xml:space="preserve"> п</w:t>
            </w:r>
            <w:r w:rsidRPr="00B531A0">
              <w:rPr>
                <w:rFonts w:asciiTheme="majorBidi" w:eastAsia="Times New Roman" w:hAnsiTheme="majorBidi" w:cstheme="majorBidi"/>
                <w:sz w:val="24"/>
                <w:szCs w:val="24"/>
                <w:lang w:val="uk-UA"/>
              </w:rPr>
              <w:t>е</w:t>
            </w:r>
            <w:r>
              <w:rPr>
                <w:rFonts w:asciiTheme="majorBidi" w:eastAsia="Times New Roman" w:hAnsiTheme="majorBidi" w:cstheme="majorBidi"/>
                <w:sz w:val="24"/>
                <w:szCs w:val="24"/>
                <w:lang w:val="uk-UA"/>
              </w:rPr>
              <w:t>р</w:t>
            </w:r>
            <w:r w:rsidRPr="00B531A0">
              <w:rPr>
                <w:rFonts w:asciiTheme="majorBidi" w:eastAsia="Times New Roman" w:hAnsiTheme="majorBidi" w:cstheme="majorBidi"/>
                <w:sz w:val="24"/>
                <w:szCs w:val="24"/>
                <w:lang w:val="uk-UA"/>
              </w:rPr>
              <w:t>ш</w:t>
            </w:r>
            <w:r>
              <w:rPr>
                <w:rFonts w:asciiTheme="majorBidi" w:eastAsia="Times New Roman" w:hAnsiTheme="majorBidi" w:cstheme="majorBidi"/>
                <w:sz w:val="24"/>
                <w:szCs w:val="24"/>
                <w:lang w:val="uk-UA"/>
              </w:rPr>
              <w:t>о</w:t>
            </w:r>
            <w:r w:rsidRPr="00B531A0">
              <w:rPr>
                <w:rFonts w:asciiTheme="majorBidi" w:eastAsia="Times New Roman" w:hAnsiTheme="majorBidi" w:cstheme="majorBidi"/>
                <w:sz w:val="24"/>
                <w:szCs w:val="24"/>
                <w:lang w:val="uk-UA"/>
              </w:rPr>
              <w:t>го навчального семестру (другий періодичний контроль)</w:t>
            </w:r>
          </w:p>
        </w:tc>
      </w:tr>
    </w:tbl>
    <w:p w:rsidR="00532551" w:rsidRPr="00B531A0" w:rsidRDefault="00616FB6">
      <w:pPr>
        <w:spacing w:after="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spacing w:after="0"/>
        <w:ind w:right="4969"/>
        <w:jc w:val="right"/>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7. 2 СХЕМА КУРСУ (ЛЕКЦІЙНИЙ БЛОК) </w:t>
      </w:r>
    </w:p>
    <w:p w:rsidR="00532551" w:rsidRPr="00B531A0" w:rsidRDefault="00616FB6">
      <w:pPr>
        <w:spacing w:after="0"/>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bl>
      <w:tblPr>
        <w:tblStyle w:val="TableGrid"/>
        <w:tblW w:w="14565" w:type="dxa"/>
        <w:tblInd w:w="-108" w:type="dxa"/>
        <w:tblCellMar>
          <w:top w:w="61" w:type="dxa"/>
        </w:tblCellMar>
        <w:tblLook w:val="04A0" w:firstRow="1" w:lastRow="0" w:firstColumn="1" w:lastColumn="0" w:noHBand="0" w:noVBand="1"/>
      </w:tblPr>
      <w:tblGrid>
        <w:gridCol w:w="5492"/>
        <w:gridCol w:w="9073"/>
      </w:tblGrid>
      <w:tr w:rsidR="00532551" w:rsidRPr="00B531A0">
        <w:trPr>
          <w:trHeight w:val="334"/>
        </w:trPr>
        <w:tc>
          <w:tcPr>
            <w:tcW w:w="5492" w:type="dxa"/>
            <w:tcBorders>
              <w:top w:val="single" w:sz="4" w:space="0" w:color="000000"/>
              <w:left w:val="single" w:sz="4" w:space="0" w:color="000000"/>
              <w:bottom w:val="single" w:sz="4" w:space="0" w:color="000000"/>
              <w:right w:val="single" w:sz="4" w:space="0" w:color="000000"/>
            </w:tcBorders>
          </w:tcPr>
          <w:p w:rsidR="00532551" w:rsidRPr="00B531A0" w:rsidRDefault="00616FB6">
            <w:pPr>
              <w:ind w:right="2"/>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Тема лекції  </w:t>
            </w:r>
          </w:p>
        </w:tc>
        <w:tc>
          <w:tcPr>
            <w:tcW w:w="9073" w:type="dxa"/>
            <w:tcBorders>
              <w:top w:val="single" w:sz="4" w:space="0" w:color="000000"/>
              <w:left w:val="single" w:sz="4" w:space="0" w:color="000000"/>
              <w:bottom w:val="single" w:sz="4" w:space="0" w:color="000000"/>
              <w:right w:val="single" w:sz="4" w:space="0" w:color="000000"/>
            </w:tcBorders>
          </w:tcPr>
          <w:p w:rsidR="00532551" w:rsidRPr="00B531A0" w:rsidRDefault="00616FB6">
            <w:pPr>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Зміст лекції </w:t>
            </w:r>
          </w:p>
        </w:tc>
      </w:tr>
      <w:tr w:rsidR="00532551" w:rsidRPr="00B531A0">
        <w:trPr>
          <w:trHeight w:val="994"/>
        </w:trPr>
        <w:tc>
          <w:tcPr>
            <w:tcW w:w="5492" w:type="dxa"/>
            <w:tcBorders>
              <w:top w:val="single" w:sz="4" w:space="0" w:color="000000"/>
              <w:left w:val="single" w:sz="4" w:space="0" w:color="000000"/>
              <w:bottom w:val="single" w:sz="4" w:space="0" w:color="000000"/>
              <w:right w:val="single" w:sz="4" w:space="0" w:color="000000"/>
            </w:tcBorders>
          </w:tcPr>
          <w:p w:rsidR="00532551" w:rsidRPr="00B531A0" w:rsidRDefault="00CA2D3D" w:rsidP="00CA2D3D">
            <w:pPr>
              <w:tabs>
                <w:tab w:val="left" w:pos="405"/>
                <w:tab w:val="right" w:pos="5482"/>
              </w:tabs>
              <w:rPr>
                <w:rFonts w:asciiTheme="majorBidi" w:hAnsiTheme="majorBidi" w:cstheme="majorBidi"/>
                <w:sz w:val="24"/>
                <w:szCs w:val="24"/>
                <w:lang w:val="uk-UA"/>
              </w:rPr>
            </w:pPr>
            <w:r>
              <w:rPr>
                <w:rFonts w:asciiTheme="majorBidi" w:eastAsia="Times New Roman" w:hAnsiTheme="majorBidi" w:cstheme="majorBidi"/>
                <w:sz w:val="24"/>
                <w:szCs w:val="24"/>
                <w:lang w:val="uk-UA"/>
              </w:rPr>
              <w:tab/>
            </w:r>
            <w:r w:rsidRPr="00B531A0">
              <w:rPr>
                <w:rFonts w:asciiTheme="majorBidi" w:eastAsia="Times New Roman" w:hAnsiTheme="majorBidi" w:cstheme="majorBidi"/>
                <w:color w:val="333333"/>
                <w:sz w:val="24"/>
                <w:szCs w:val="24"/>
                <w:lang w:val="uk-UA"/>
              </w:rPr>
              <w:t xml:space="preserve">Тема 1. </w:t>
            </w:r>
            <w:r w:rsidRPr="00B531A0">
              <w:rPr>
                <w:rFonts w:asciiTheme="majorBidi" w:eastAsia="Times New Roman" w:hAnsiTheme="majorBidi" w:cstheme="majorBidi"/>
                <w:sz w:val="24"/>
                <w:szCs w:val="24"/>
                <w:lang w:val="uk-UA"/>
              </w:rPr>
              <w:t>Органи виконавчої влади на місцях.</w:t>
            </w:r>
            <w:r>
              <w:rPr>
                <w:rFonts w:asciiTheme="majorBidi" w:eastAsia="Times New Roman" w:hAnsiTheme="majorBidi" w:cstheme="majorBidi"/>
                <w:sz w:val="24"/>
                <w:szCs w:val="24"/>
                <w:lang w:val="uk-UA"/>
              </w:rPr>
              <w:tab/>
            </w:r>
            <w:r w:rsidR="00616FB6" w:rsidRPr="00B531A0">
              <w:rPr>
                <w:rFonts w:asciiTheme="majorBidi" w:eastAsia="Times New Roman" w:hAnsiTheme="majorBidi" w:cstheme="majorBidi"/>
                <w:sz w:val="24"/>
                <w:szCs w:val="24"/>
                <w:lang w:val="uk-UA"/>
              </w:rPr>
              <w:t xml:space="preserve">. </w:t>
            </w:r>
          </w:p>
        </w:tc>
        <w:tc>
          <w:tcPr>
            <w:tcW w:w="9073" w:type="dxa"/>
            <w:tcBorders>
              <w:top w:val="single" w:sz="4" w:space="0" w:color="000000"/>
              <w:left w:val="single" w:sz="4" w:space="0" w:color="000000"/>
              <w:bottom w:val="single" w:sz="4" w:space="0" w:color="000000"/>
              <w:right w:val="single" w:sz="4" w:space="0" w:color="000000"/>
            </w:tcBorders>
          </w:tcPr>
          <w:p w:rsidR="00532551" w:rsidRPr="00B531A0" w:rsidRDefault="00616FB6">
            <w:pPr>
              <w:numPr>
                <w:ilvl w:val="0"/>
                <w:numId w:val="8"/>
              </w:numPr>
              <w:spacing w:after="24"/>
              <w:ind w:hanging="259"/>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Система місцевого самоврядування.  </w:t>
            </w:r>
          </w:p>
          <w:p w:rsidR="00532551" w:rsidRPr="00B531A0" w:rsidRDefault="00616FB6">
            <w:pPr>
              <w:numPr>
                <w:ilvl w:val="0"/>
                <w:numId w:val="8"/>
              </w:numPr>
              <w:spacing w:after="22"/>
              <w:ind w:hanging="259"/>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Законність діяльності органів виконавчої влади.  </w:t>
            </w:r>
          </w:p>
          <w:p w:rsidR="00532551" w:rsidRPr="00B531A0" w:rsidRDefault="00616FB6">
            <w:pPr>
              <w:numPr>
                <w:ilvl w:val="0"/>
                <w:numId w:val="8"/>
              </w:numPr>
              <w:ind w:hanging="259"/>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Місцеві державні адміністрації.</w:t>
            </w:r>
            <w:r w:rsidRPr="00B531A0">
              <w:rPr>
                <w:rFonts w:asciiTheme="majorBidi" w:hAnsiTheme="majorBidi" w:cstheme="majorBidi"/>
                <w:sz w:val="24"/>
                <w:szCs w:val="24"/>
                <w:lang w:val="uk-UA"/>
              </w:rPr>
              <w:t xml:space="preserve">  </w:t>
            </w:r>
          </w:p>
        </w:tc>
      </w:tr>
      <w:tr w:rsidR="00532551" w:rsidRPr="00B531A0">
        <w:trPr>
          <w:trHeight w:val="977"/>
        </w:trPr>
        <w:tc>
          <w:tcPr>
            <w:tcW w:w="5492"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rsidP="00802691">
            <w:pPr>
              <w:ind w:left="108"/>
              <w:jc w:val="both"/>
              <w:rPr>
                <w:rFonts w:asciiTheme="majorBidi" w:hAnsiTheme="majorBidi" w:cstheme="majorBidi"/>
                <w:sz w:val="24"/>
                <w:szCs w:val="24"/>
                <w:lang w:val="uk-UA"/>
              </w:rPr>
            </w:pPr>
            <w:r w:rsidRPr="00B531A0">
              <w:rPr>
                <w:rFonts w:asciiTheme="majorBidi" w:eastAsia="Times New Roman" w:hAnsiTheme="majorBidi" w:cstheme="majorBidi"/>
                <w:color w:val="333333"/>
                <w:sz w:val="24"/>
                <w:szCs w:val="24"/>
                <w:lang w:val="uk-UA"/>
              </w:rPr>
              <w:t>Тема 2</w:t>
            </w:r>
            <w:r w:rsidR="00802691">
              <w:rPr>
                <w:rFonts w:asciiTheme="majorBidi" w:eastAsia="Times New Roman" w:hAnsiTheme="majorBidi" w:cstheme="majorBidi"/>
                <w:color w:val="333333"/>
                <w:sz w:val="24"/>
                <w:szCs w:val="24"/>
                <w:lang w:val="uk-UA"/>
              </w:rPr>
              <w:t xml:space="preserve">. </w:t>
            </w:r>
            <w:proofErr w:type="spellStart"/>
            <w:r w:rsidR="00481E02" w:rsidRPr="00CE3E28">
              <w:rPr>
                <w:rFonts w:ascii="Times New Roman" w:hAnsi="Times New Roman"/>
              </w:rPr>
              <w:t>Соціологія</w:t>
            </w:r>
            <w:proofErr w:type="spellEnd"/>
            <w:r w:rsidR="00481E02" w:rsidRPr="00CE3E28">
              <w:rPr>
                <w:rFonts w:ascii="Times New Roman" w:hAnsi="Times New Roman"/>
              </w:rPr>
              <w:t xml:space="preserve"> і </w:t>
            </w:r>
            <w:proofErr w:type="spellStart"/>
            <w:r w:rsidR="00481E02" w:rsidRPr="00CE3E28">
              <w:rPr>
                <w:rFonts w:ascii="Times New Roman" w:hAnsi="Times New Roman"/>
              </w:rPr>
              <w:t>влада</w:t>
            </w:r>
            <w:proofErr w:type="spellEnd"/>
            <w:r w:rsidR="00481E02" w:rsidRPr="00CE3E28">
              <w:rPr>
                <w:rFonts w:ascii="Times New Roman" w:hAnsi="Times New Roman"/>
              </w:rPr>
              <w:t>.</w:t>
            </w:r>
            <w:r w:rsidR="00481E02" w:rsidRPr="00B531A0">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color w:val="333333"/>
                <w:sz w:val="24"/>
                <w:szCs w:val="24"/>
                <w:lang w:val="uk-UA"/>
              </w:rPr>
              <w:t xml:space="preserve"> </w:t>
            </w:r>
          </w:p>
        </w:tc>
        <w:tc>
          <w:tcPr>
            <w:tcW w:w="9073" w:type="dxa"/>
            <w:tcBorders>
              <w:top w:val="single" w:sz="4" w:space="0" w:color="000000"/>
              <w:left w:val="single" w:sz="4" w:space="0" w:color="000000"/>
              <w:bottom w:val="single" w:sz="4" w:space="0" w:color="000000"/>
              <w:right w:val="single" w:sz="4" w:space="0" w:color="000000"/>
            </w:tcBorders>
          </w:tcPr>
          <w:p w:rsidR="00F3462A" w:rsidRPr="009E5BB7" w:rsidRDefault="00700A62" w:rsidP="00F3462A">
            <w:pPr>
              <w:tabs>
                <w:tab w:val="left" w:pos="317"/>
              </w:tabs>
              <w:suppressAutoHyphens/>
              <w:jc w:val="both"/>
              <w:rPr>
                <w:rFonts w:ascii="Times New Roman" w:hAnsi="Times New Roman"/>
              </w:rPr>
            </w:pPr>
            <w:r>
              <w:rPr>
                <w:rFonts w:ascii="Times New Roman" w:hAnsi="Times New Roman"/>
                <w:lang w:val="uk-UA"/>
              </w:rPr>
              <w:t xml:space="preserve"> </w:t>
            </w:r>
            <w:r w:rsidR="00F3462A" w:rsidRPr="009E5BB7">
              <w:rPr>
                <w:rFonts w:ascii="Times New Roman" w:hAnsi="Times New Roman"/>
                <w:lang w:val="uk-UA"/>
              </w:rPr>
              <w:t xml:space="preserve">1. </w:t>
            </w:r>
            <w:proofErr w:type="spellStart"/>
            <w:r w:rsidR="00F3462A" w:rsidRPr="009E5BB7">
              <w:rPr>
                <w:rFonts w:ascii="Times New Roman" w:hAnsi="Times New Roman"/>
              </w:rPr>
              <w:t>Вплив</w:t>
            </w:r>
            <w:proofErr w:type="spellEnd"/>
            <w:r w:rsidR="00F3462A" w:rsidRPr="009E5BB7">
              <w:rPr>
                <w:rFonts w:ascii="Times New Roman" w:hAnsi="Times New Roman"/>
              </w:rPr>
              <w:t xml:space="preserve"> </w:t>
            </w:r>
            <w:proofErr w:type="spellStart"/>
            <w:r w:rsidR="00F3462A" w:rsidRPr="009E5BB7">
              <w:rPr>
                <w:rFonts w:ascii="Times New Roman" w:hAnsi="Times New Roman"/>
              </w:rPr>
              <w:t>суспільства</w:t>
            </w:r>
            <w:proofErr w:type="spellEnd"/>
            <w:r w:rsidR="00F3462A" w:rsidRPr="009E5BB7">
              <w:rPr>
                <w:rFonts w:ascii="Times New Roman" w:hAnsi="Times New Roman"/>
              </w:rPr>
              <w:t xml:space="preserve"> на </w:t>
            </w:r>
            <w:proofErr w:type="spellStart"/>
            <w:r w:rsidR="00F3462A" w:rsidRPr="009E5BB7">
              <w:rPr>
                <w:rFonts w:ascii="Times New Roman" w:hAnsi="Times New Roman"/>
              </w:rPr>
              <w:t>соціологію</w:t>
            </w:r>
            <w:proofErr w:type="spellEnd"/>
          </w:p>
          <w:p w:rsidR="00F3462A" w:rsidRPr="009E5BB7" w:rsidRDefault="00700A62" w:rsidP="00F3462A">
            <w:pPr>
              <w:tabs>
                <w:tab w:val="left" w:pos="317"/>
              </w:tabs>
              <w:suppressAutoHyphens/>
              <w:jc w:val="both"/>
              <w:rPr>
                <w:rFonts w:ascii="Times New Roman" w:hAnsi="Times New Roman"/>
              </w:rPr>
            </w:pPr>
            <w:r>
              <w:rPr>
                <w:rFonts w:ascii="Times New Roman" w:hAnsi="Times New Roman"/>
                <w:lang w:val="uk-UA"/>
              </w:rPr>
              <w:t xml:space="preserve"> </w:t>
            </w:r>
            <w:r w:rsidR="00F3462A">
              <w:rPr>
                <w:rFonts w:ascii="Times New Roman" w:hAnsi="Times New Roman"/>
              </w:rPr>
              <w:t>2.</w:t>
            </w:r>
            <w:r w:rsidR="00F3462A" w:rsidRPr="009E5BB7">
              <w:rPr>
                <w:rFonts w:ascii="Times New Roman" w:hAnsi="Times New Roman"/>
              </w:rPr>
              <w:t xml:space="preserve">Специфіка </w:t>
            </w:r>
            <w:proofErr w:type="spellStart"/>
            <w:r w:rsidR="00F3462A" w:rsidRPr="009E5BB7">
              <w:rPr>
                <w:rFonts w:ascii="Times New Roman" w:hAnsi="Times New Roman"/>
              </w:rPr>
              <w:t>взаємодії</w:t>
            </w:r>
            <w:proofErr w:type="spellEnd"/>
            <w:r w:rsidR="00F3462A" w:rsidRPr="009E5BB7">
              <w:rPr>
                <w:rFonts w:ascii="Times New Roman" w:hAnsi="Times New Roman"/>
              </w:rPr>
              <w:t xml:space="preserve"> </w:t>
            </w:r>
            <w:proofErr w:type="spellStart"/>
            <w:r w:rsidR="00F3462A" w:rsidRPr="009E5BB7">
              <w:rPr>
                <w:rFonts w:ascii="Times New Roman" w:hAnsi="Times New Roman"/>
              </w:rPr>
              <w:t>соціологів</w:t>
            </w:r>
            <w:proofErr w:type="spellEnd"/>
            <w:r w:rsidR="00F3462A" w:rsidRPr="009E5BB7">
              <w:rPr>
                <w:rFonts w:ascii="Times New Roman" w:hAnsi="Times New Roman"/>
              </w:rPr>
              <w:t xml:space="preserve"> з </w:t>
            </w:r>
            <w:proofErr w:type="spellStart"/>
            <w:r w:rsidR="00F3462A" w:rsidRPr="009E5BB7">
              <w:rPr>
                <w:rFonts w:ascii="Times New Roman" w:hAnsi="Times New Roman"/>
              </w:rPr>
              <w:t>владними</w:t>
            </w:r>
            <w:proofErr w:type="spellEnd"/>
            <w:r w:rsidR="00F3462A" w:rsidRPr="009E5BB7">
              <w:rPr>
                <w:rFonts w:ascii="Times New Roman" w:hAnsi="Times New Roman"/>
              </w:rPr>
              <w:t xml:space="preserve"> структурами.</w:t>
            </w:r>
          </w:p>
          <w:p w:rsidR="00532551" w:rsidRPr="00B531A0" w:rsidRDefault="00F3462A" w:rsidP="00700A62">
            <w:pPr>
              <w:ind w:left="110"/>
              <w:rPr>
                <w:rFonts w:asciiTheme="majorBidi" w:hAnsiTheme="majorBidi" w:cstheme="majorBidi"/>
                <w:sz w:val="24"/>
                <w:szCs w:val="24"/>
                <w:lang w:val="uk-UA"/>
              </w:rPr>
            </w:pPr>
            <w:r w:rsidRPr="009E5BB7">
              <w:rPr>
                <w:rFonts w:ascii="Times New Roman" w:hAnsi="Times New Roman"/>
              </w:rPr>
              <w:t xml:space="preserve">3. Причини </w:t>
            </w:r>
            <w:proofErr w:type="spellStart"/>
            <w:r w:rsidRPr="009E5BB7">
              <w:rPr>
                <w:rFonts w:ascii="Times New Roman" w:hAnsi="Times New Roman"/>
              </w:rPr>
              <w:t>незатребуваності</w:t>
            </w:r>
            <w:proofErr w:type="spellEnd"/>
            <w:r w:rsidRPr="009E5BB7">
              <w:rPr>
                <w:rFonts w:ascii="Times New Roman" w:hAnsi="Times New Roman"/>
              </w:rPr>
              <w:t xml:space="preserve"> </w:t>
            </w:r>
            <w:proofErr w:type="spellStart"/>
            <w:r w:rsidRPr="009E5BB7">
              <w:rPr>
                <w:rFonts w:ascii="Times New Roman" w:hAnsi="Times New Roman"/>
              </w:rPr>
              <w:t>соціології</w:t>
            </w:r>
            <w:proofErr w:type="spellEnd"/>
            <w:r w:rsidRPr="009E5BB7">
              <w:rPr>
                <w:rFonts w:ascii="Times New Roman" w:hAnsi="Times New Roman"/>
              </w:rPr>
              <w:t xml:space="preserve"> в </w:t>
            </w:r>
            <w:proofErr w:type="spellStart"/>
            <w:r w:rsidRPr="009E5BB7">
              <w:rPr>
                <w:rFonts w:ascii="Times New Roman" w:hAnsi="Times New Roman"/>
              </w:rPr>
              <w:t>країні</w:t>
            </w:r>
            <w:proofErr w:type="spellEnd"/>
            <w:r w:rsidR="00616FB6" w:rsidRPr="00B531A0">
              <w:rPr>
                <w:rFonts w:asciiTheme="majorBidi" w:eastAsia="Times New Roman" w:hAnsiTheme="majorBidi" w:cstheme="majorBidi"/>
                <w:sz w:val="24"/>
                <w:szCs w:val="24"/>
                <w:lang w:val="uk-UA"/>
              </w:rPr>
              <w:t xml:space="preserve"> </w:t>
            </w:r>
          </w:p>
        </w:tc>
      </w:tr>
      <w:tr w:rsidR="00532551" w:rsidRPr="00B531A0">
        <w:trPr>
          <w:trHeight w:val="997"/>
        </w:trPr>
        <w:tc>
          <w:tcPr>
            <w:tcW w:w="5492" w:type="dxa"/>
            <w:tcBorders>
              <w:top w:val="single" w:sz="4" w:space="0" w:color="000000"/>
              <w:left w:val="single" w:sz="4" w:space="0" w:color="000000"/>
              <w:bottom w:val="single" w:sz="4" w:space="0" w:color="000000"/>
              <w:right w:val="single" w:sz="4" w:space="0" w:color="000000"/>
            </w:tcBorders>
          </w:tcPr>
          <w:p w:rsidR="009C76CB" w:rsidRPr="003A2BF9" w:rsidRDefault="00616FB6" w:rsidP="009C76CB">
            <w:pPr>
              <w:tabs>
                <w:tab w:val="left" w:pos="85"/>
              </w:tabs>
              <w:spacing w:line="100" w:lineRule="atLeast"/>
              <w:jc w:val="both"/>
              <w:rPr>
                <w:rFonts w:ascii="Times New Roman" w:hAnsi="Times New Roman"/>
              </w:rPr>
            </w:pPr>
            <w:r w:rsidRPr="00B531A0">
              <w:rPr>
                <w:rFonts w:asciiTheme="majorBidi" w:eastAsia="Times New Roman" w:hAnsiTheme="majorBidi" w:cstheme="majorBidi"/>
                <w:color w:val="333333"/>
                <w:sz w:val="24"/>
                <w:szCs w:val="24"/>
                <w:lang w:val="uk-UA"/>
              </w:rPr>
              <w:t>Тема 3.</w:t>
            </w:r>
            <w:r w:rsidRPr="00B531A0">
              <w:rPr>
                <w:rFonts w:asciiTheme="majorBidi" w:hAnsiTheme="majorBidi" w:cstheme="majorBidi"/>
                <w:color w:val="333333"/>
                <w:sz w:val="24"/>
                <w:szCs w:val="24"/>
                <w:lang w:val="uk-UA"/>
              </w:rPr>
              <w:t xml:space="preserve"> </w:t>
            </w:r>
            <w:proofErr w:type="spellStart"/>
            <w:r w:rsidR="009C76CB" w:rsidRPr="00C06FE5">
              <w:rPr>
                <w:rFonts w:ascii="Times New Roman" w:hAnsi="Times New Roman"/>
              </w:rPr>
              <w:t>Громадс</w:t>
            </w:r>
            <w:r w:rsidR="009C76CB">
              <w:rPr>
                <w:rFonts w:ascii="Times New Roman" w:hAnsi="Times New Roman"/>
              </w:rPr>
              <w:t>ька</w:t>
            </w:r>
            <w:proofErr w:type="spellEnd"/>
            <w:r w:rsidR="009C76CB">
              <w:rPr>
                <w:rFonts w:ascii="Times New Roman" w:hAnsi="Times New Roman"/>
              </w:rPr>
              <w:t xml:space="preserve"> думка та </w:t>
            </w:r>
            <w:proofErr w:type="spellStart"/>
            <w:r w:rsidR="009C76CB">
              <w:rPr>
                <w:rFonts w:ascii="Times New Roman" w:hAnsi="Times New Roman"/>
              </w:rPr>
              <w:t>влада</w:t>
            </w:r>
            <w:proofErr w:type="spellEnd"/>
          </w:p>
          <w:p w:rsidR="00532551" w:rsidRPr="00B531A0" w:rsidRDefault="00532551">
            <w:pPr>
              <w:spacing w:line="290" w:lineRule="auto"/>
              <w:ind w:left="108"/>
              <w:jc w:val="both"/>
              <w:rPr>
                <w:rFonts w:asciiTheme="majorBidi" w:hAnsiTheme="majorBidi" w:cstheme="majorBidi"/>
                <w:sz w:val="24"/>
                <w:szCs w:val="24"/>
                <w:lang w:val="uk-UA"/>
              </w:rPr>
            </w:pPr>
          </w:p>
          <w:p w:rsidR="00532551" w:rsidRPr="00B531A0" w:rsidRDefault="00616FB6">
            <w:pPr>
              <w:ind w:left="108"/>
              <w:rPr>
                <w:rFonts w:asciiTheme="majorBidi" w:hAnsiTheme="majorBidi" w:cstheme="majorBidi"/>
                <w:sz w:val="24"/>
                <w:szCs w:val="24"/>
                <w:lang w:val="uk-UA"/>
              </w:rPr>
            </w:pPr>
            <w:r w:rsidRPr="00B531A0">
              <w:rPr>
                <w:rFonts w:asciiTheme="majorBidi" w:eastAsia="Times New Roman" w:hAnsiTheme="majorBidi" w:cstheme="majorBidi"/>
                <w:color w:val="333333"/>
                <w:sz w:val="24"/>
                <w:szCs w:val="24"/>
                <w:lang w:val="uk-UA"/>
              </w:rPr>
              <w:t xml:space="preserve"> </w:t>
            </w:r>
          </w:p>
        </w:tc>
        <w:tc>
          <w:tcPr>
            <w:tcW w:w="9073" w:type="dxa"/>
            <w:tcBorders>
              <w:top w:val="single" w:sz="4" w:space="0" w:color="000000"/>
              <w:left w:val="single" w:sz="4" w:space="0" w:color="000000"/>
              <w:bottom w:val="single" w:sz="4" w:space="0" w:color="000000"/>
              <w:right w:val="single" w:sz="4" w:space="0" w:color="000000"/>
            </w:tcBorders>
          </w:tcPr>
          <w:p w:rsidR="009275B7" w:rsidRPr="00040FF2" w:rsidRDefault="009275B7" w:rsidP="009275B7">
            <w:pPr>
              <w:suppressAutoHyphens/>
              <w:jc w:val="both"/>
              <w:rPr>
                <w:rFonts w:ascii="Times New Roman" w:hAnsi="Times New Roman"/>
                <w:lang w:val="uk-UA"/>
              </w:rPr>
            </w:pPr>
            <w:r>
              <w:rPr>
                <w:rFonts w:ascii="Times New Roman" w:hAnsi="Times New Roman"/>
                <w:lang w:val="uk-UA"/>
              </w:rPr>
              <w:t xml:space="preserve">1. </w:t>
            </w:r>
            <w:r w:rsidRPr="00040FF2">
              <w:rPr>
                <w:rFonts w:ascii="Times New Roman" w:hAnsi="Times New Roman"/>
                <w:lang w:val="uk-UA"/>
              </w:rPr>
              <w:t>Функції громадської думки.</w:t>
            </w:r>
          </w:p>
          <w:p w:rsidR="009275B7" w:rsidRPr="00040FF2" w:rsidRDefault="009275B7" w:rsidP="009275B7">
            <w:pPr>
              <w:suppressAutoHyphens/>
              <w:jc w:val="both"/>
              <w:rPr>
                <w:rFonts w:ascii="Times New Roman" w:hAnsi="Times New Roman"/>
                <w:lang w:val="uk-UA"/>
              </w:rPr>
            </w:pPr>
            <w:r>
              <w:rPr>
                <w:rFonts w:ascii="Times New Roman" w:hAnsi="Times New Roman"/>
                <w:lang w:val="uk-UA"/>
              </w:rPr>
              <w:t xml:space="preserve">2. </w:t>
            </w:r>
            <w:r w:rsidRPr="00040FF2">
              <w:rPr>
                <w:rFonts w:ascii="Times New Roman" w:hAnsi="Times New Roman"/>
                <w:lang w:val="uk-UA"/>
              </w:rPr>
              <w:t>Канали висловлення громадської думки.</w:t>
            </w:r>
          </w:p>
          <w:p w:rsidR="00532551" w:rsidRPr="00B531A0" w:rsidRDefault="009275B7" w:rsidP="009275B7">
            <w:pPr>
              <w:ind w:left="110"/>
              <w:rPr>
                <w:rFonts w:asciiTheme="majorBidi" w:hAnsiTheme="majorBidi" w:cstheme="majorBidi"/>
                <w:sz w:val="24"/>
                <w:szCs w:val="24"/>
                <w:lang w:val="uk-UA"/>
              </w:rPr>
            </w:pPr>
            <w:r>
              <w:rPr>
                <w:rFonts w:ascii="Times New Roman" w:hAnsi="Times New Roman"/>
                <w:lang w:val="uk-UA"/>
              </w:rPr>
              <w:t xml:space="preserve">3. </w:t>
            </w:r>
            <w:r w:rsidRPr="00040FF2">
              <w:rPr>
                <w:rFonts w:ascii="Times New Roman" w:hAnsi="Times New Roman"/>
                <w:lang w:val="uk-UA"/>
              </w:rPr>
              <w:t>Маніпулювання громадською думкою</w:t>
            </w:r>
            <w:r w:rsidR="00616FB6" w:rsidRPr="00B531A0">
              <w:rPr>
                <w:rFonts w:asciiTheme="majorBidi" w:eastAsia="Times New Roman" w:hAnsiTheme="majorBidi" w:cstheme="majorBidi"/>
                <w:sz w:val="24"/>
                <w:szCs w:val="24"/>
                <w:lang w:val="uk-UA"/>
              </w:rPr>
              <w:t>.</w:t>
            </w:r>
            <w:r w:rsidR="00616FB6" w:rsidRPr="00B531A0">
              <w:rPr>
                <w:rFonts w:asciiTheme="majorBidi" w:hAnsiTheme="majorBidi" w:cstheme="majorBidi"/>
                <w:sz w:val="24"/>
                <w:szCs w:val="24"/>
                <w:lang w:val="uk-UA"/>
              </w:rPr>
              <w:t xml:space="preserve"> </w:t>
            </w:r>
          </w:p>
        </w:tc>
      </w:tr>
      <w:tr w:rsidR="00532551" w:rsidRPr="00B531A0">
        <w:trPr>
          <w:trHeight w:val="977"/>
        </w:trPr>
        <w:tc>
          <w:tcPr>
            <w:tcW w:w="5492"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rsidP="00D43AC8">
            <w:pPr>
              <w:ind w:left="108"/>
              <w:jc w:val="both"/>
              <w:rPr>
                <w:rFonts w:asciiTheme="majorBidi" w:hAnsiTheme="majorBidi" w:cstheme="majorBidi"/>
                <w:sz w:val="24"/>
                <w:szCs w:val="24"/>
                <w:lang w:val="uk-UA"/>
              </w:rPr>
            </w:pPr>
            <w:r w:rsidRPr="00B531A0">
              <w:rPr>
                <w:rFonts w:asciiTheme="majorBidi" w:eastAsia="Times New Roman" w:hAnsiTheme="majorBidi" w:cstheme="majorBidi"/>
                <w:color w:val="333333"/>
                <w:sz w:val="24"/>
                <w:szCs w:val="24"/>
                <w:lang w:val="uk-UA"/>
              </w:rPr>
              <w:t>Тема 4.</w:t>
            </w:r>
            <w:r w:rsidRPr="00B531A0">
              <w:rPr>
                <w:rFonts w:asciiTheme="majorBidi" w:hAnsiTheme="majorBidi" w:cstheme="majorBidi"/>
                <w:color w:val="333333"/>
                <w:sz w:val="24"/>
                <w:szCs w:val="24"/>
                <w:lang w:val="uk-UA"/>
              </w:rPr>
              <w:t xml:space="preserve"> </w:t>
            </w:r>
            <w:r w:rsidR="003A28EF" w:rsidRPr="002034C5">
              <w:rPr>
                <w:rFonts w:ascii="Times New Roman" w:hAnsi="Times New Roman"/>
              </w:rPr>
              <w:t xml:space="preserve">Участь </w:t>
            </w:r>
            <w:proofErr w:type="spellStart"/>
            <w:r w:rsidR="003A28EF" w:rsidRPr="002034C5">
              <w:rPr>
                <w:rFonts w:ascii="Times New Roman" w:hAnsi="Times New Roman"/>
              </w:rPr>
              <w:t>громадськості</w:t>
            </w:r>
            <w:proofErr w:type="spellEnd"/>
            <w:r w:rsidR="003A28EF" w:rsidRPr="002034C5">
              <w:rPr>
                <w:rFonts w:ascii="Times New Roman" w:hAnsi="Times New Roman"/>
              </w:rPr>
              <w:t xml:space="preserve"> у </w:t>
            </w:r>
            <w:proofErr w:type="spellStart"/>
            <w:r w:rsidR="003A28EF" w:rsidRPr="002034C5">
              <w:rPr>
                <w:rFonts w:ascii="Times New Roman" w:hAnsi="Times New Roman"/>
              </w:rPr>
              <w:t>прийнятті</w:t>
            </w:r>
            <w:proofErr w:type="spellEnd"/>
            <w:r w:rsidR="003A28EF" w:rsidRPr="002034C5">
              <w:rPr>
                <w:rFonts w:ascii="Times New Roman" w:hAnsi="Times New Roman"/>
              </w:rPr>
              <w:t xml:space="preserve"> </w:t>
            </w:r>
            <w:proofErr w:type="spellStart"/>
            <w:r w:rsidR="003A28EF" w:rsidRPr="002034C5">
              <w:rPr>
                <w:rFonts w:ascii="Times New Roman" w:hAnsi="Times New Roman"/>
              </w:rPr>
              <w:t>рішень</w:t>
            </w:r>
            <w:proofErr w:type="spellEnd"/>
          </w:p>
        </w:tc>
        <w:tc>
          <w:tcPr>
            <w:tcW w:w="9073" w:type="dxa"/>
            <w:tcBorders>
              <w:top w:val="single" w:sz="4" w:space="0" w:color="000000"/>
              <w:left w:val="single" w:sz="4" w:space="0" w:color="000000"/>
              <w:bottom w:val="single" w:sz="4" w:space="0" w:color="000000"/>
              <w:right w:val="single" w:sz="4" w:space="0" w:color="000000"/>
            </w:tcBorders>
          </w:tcPr>
          <w:p w:rsidR="008E1857" w:rsidRPr="00C02A5B" w:rsidRDefault="008E1857" w:rsidP="008E1857">
            <w:pPr>
              <w:tabs>
                <w:tab w:val="left" w:pos="85"/>
              </w:tabs>
              <w:jc w:val="both"/>
              <w:rPr>
                <w:rFonts w:ascii="Times New Roman" w:hAnsi="Times New Roman"/>
                <w:lang w:val="uk-UA"/>
              </w:rPr>
            </w:pPr>
            <w:r w:rsidRPr="007C7926">
              <w:rPr>
                <w:rFonts w:ascii="Times New Roman" w:hAnsi="Times New Roman"/>
                <w:lang w:val="uk-UA"/>
              </w:rPr>
              <w:t xml:space="preserve">1. </w:t>
            </w:r>
            <w:r w:rsidRPr="00C02A5B">
              <w:rPr>
                <w:rFonts w:ascii="Times New Roman" w:hAnsi="Times New Roman"/>
                <w:lang w:val="uk-UA"/>
              </w:rPr>
              <w:t>Місцеве самоврядування та його функції.</w:t>
            </w:r>
          </w:p>
          <w:p w:rsidR="008E1857" w:rsidRPr="007C7926" w:rsidRDefault="008E1857" w:rsidP="008E1857">
            <w:pPr>
              <w:tabs>
                <w:tab w:val="left" w:pos="85"/>
              </w:tabs>
              <w:jc w:val="both"/>
              <w:rPr>
                <w:rFonts w:ascii="Times New Roman" w:hAnsi="Times New Roman"/>
              </w:rPr>
            </w:pPr>
            <w:r w:rsidRPr="00C02A5B">
              <w:rPr>
                <w:rFonts w:ascii="Times New Roman" w:hAnsi="Times New Roman"/>
                <w:lang w:val="uk-UA"/>
              </w:rPr>
              <w:t xml:space="preserve">2. Органи виконавчої влади на </w:t>
            </w:r>
            <w:proofErr w:type="spellStart"/>
            <w:r w:rsidRPr="007C7926">
              <w:rPr>
                <w:rFonts w:ascii="Times New Roman" w:hAnsi="Times New Roman"/>
              </w:rPr>
              <w:t>місцях</w:t>
            </w:r>
            <w:proofErr w:type="spellEnd"/>
            <w:r w:rsidRPr="007C7926">
              <w:rPr>
                <w:rFonts w:ascii="Times New Roman" w:hAnsi="Times New Roman"/>
              </w:rPr>
              <w:t>.</w:t>
            </w:r>
          </w:p>
          <w:p w:rsidR="00532551" w:rsidRPr="00B531A0" w:rsidRDefault="008E1857" w:rsidP="008E1857">
            <w:pPr>
              <w:ind w:left="110"/>
              <w:rPr>
                <w:rFonts w:asciiTheme="majorBidi" w:hAnsiTheme="majorBidi" w:cstheme="majorBidi"/>
                <w:sz w:val="24"/>
                <w:szCs w:val="24"/>
                <w:lang w:val="uk-UA"/>
              </w:rPr>
            </w:pPr>
            <w:r w:rsidRPr="007C7926">
              <w:rPr>
                <w:rFonts w:ascii="Times New Roman" w:hAnsi="Times New Roman"/>
              </w:rPr>
              <w:t xml:space="preserve">3. </w:t>
            </w:r>
            <w:proofErr w:type="spellStart"/>
            <w:r w:rsidRPr="007C7926">
              <w:rPr>
                <w:rFonts w:ascii="Times New Roman" w:hAnsi="Times New Roman"/>
              </w:rPr>
              <w:t>Організація</w:t>
            </w:r>
            <w:proofErr w:type="spellEnd"/>
            <w:r w:rsidRPr="007C7926">
              <w:rPr>
                <w:rFonts w:ascii="Times New Roman" w:hAnsi="Times New Roman"/>
              </w:rPr>
              <w:t xml:space="preserve"> </w:t>
            </w:r>
            <w:proofErr w:type="spellStart"/>
            <w:r w:rsidRPr="007C7926">
              <w:rPr>
                <w:rFonts w:ascii="Times New Roman" w:hAnsi="Times New Roman"/>
              </w:rPr>
              <w:t>громадянського</w:t>
            </w:r>
            <w:proofErr w:type="spellEnd"/>
            <w:r w:rsidRPr="007C7926">
              <w:rPr>
                <w:rFonts w:ascii="Times New Roman" w:hAnsi="Times New Roman"/>
              </w:rPr>
              <w:t xml:space="preserve"> </w:t>
            </w:r>
            <w:proofErr w:type="spellStart"/>
            <w:r w:rsidRPr="007C7926">
              <w:rPr>
                <w:rFonts w:ascii="Times New Roman" w:hAnsi="Times New Roman"/>
              </w:rPr>
              <w:t>суспільства</w:t>
            </w:r>
            <w:proofErr w:type="spellEnd"/>
            <w:r w:rsidR="00616FB6" w:rsidRPr="00B531A0">
              <w:rPr>
                <w:rFonts w:asciiTheme="majorBidi" w:eastAsia="Times New Roman" w:hAnsiTheme="majorBidi" w:cstheme="majorBidi"/>
                <w:sz w:val="24"/>
                <w:szCs w:val="24"/>
                <w:lang w:val="uk-UA"/>
              </w:rPr>
              <w:t xml:space="preserve"> </w:t>
            </w:r>
          </w:p>
        </w:tc>
      </w:tr>
      <w:tr w:rsidR="00532551" w:rsidRPr="00B531A0">
        <w:trPr>
          <w:trHeight w:val="975"/>
        </w:trPr>
        <w:tc>
          <w:tcPr>
            <w:tcW w:w="5492" w:type="dxa"/>
            <w:tcBorders>
              <w:top w:val="single" w:sz="4" w:space="0" w:color="000000"/>
              <w:left w:val="single" w:sz="4" w:space="0" w:color="000000"/>
              <w:bottom w:val="single" w:sz="4" w:space="0" w:color="000000"/>
              <w:right w:val="single" w:sz="4" w:space="0" w:color="000000"/>
            </w:tcBorders>
          </w:tcPr>
          <w:p w:rsidR="00E76134" w:rsidRPr="00724A88" w:rsidRDefault="00DB0DE7" w:rsidP="00E76134">
            <w:pPr>
              <w:rPr>
                <w:rFonts w:ascii="Times New Roman" w:hAnsi="Times New Roman"/>
                <w:lang w:val="uk-UA"/>
              </w:rPr>
            </w:pPr>
            <w:r>
              <w:rPr>
                <w:rFonts w:asciiTheme="majorBidi" w:eastAsia="Times New Roman" w:hAnsiTheme="majorBidi" w:cstheme="majorBidi"/>
                <w:color w:val="333333"/>
                <w:sz w:val="24"/>
                <w:szCs w:val="24"/>
                <w:lang w:val="uk-UA"/>
              </w:rPr>
              <w:t xml:space="preserve"> </w:t>
            </w:r>
            <w:r w:rsidR="00616FB6" w:rsidRPr="00B531A0">
              <w:rPr>
                <w:rFonts w:asciiTheme="majorBidi" w:eastAsia="Times New Roman" w:hAnsiTheme="majorBidi" w:cstheme="majorBidi"/>
                <w:color w:val="333333"/>
                <w:sz w:val="24"/>
                <w:szCs w:val="24"/>
                <w:lang w:val="uk-UA"/>
              </w:rPr>
              <w:t>Тема 5.</w:t>
            </w:r>
            <w:r w:rsidR="00616FB6" w:rsidRPr="00B531A0">
              <w:rPr>
                <w:rFonts w:asciiTheme="majorBidi" w:hAnsiTheme="majorBidi" w:cstheme="majorBidi"/>
                <w:color w:val="333333"/>
                <w:sz w:val="24"/>
                <w:szCs w:val="24"/>
                <w:lang w:val="uk-UA"/>
              </w:rPr>
              <w:t xml:space="preserve"> </w:t>
            </w:r>
            <w:r w:rsidR="00E76134" w:rsidRPr="00724A88">
              <w:rPr>
                <w:rFonts w:ascii="Times New Roman" w:hAnsi="Times New Roman"/>
                <w:lang w:val="uk-UA"/>
              </w:rPr>
              <w:t xml:space="preserve">Методи активної співпраці влади з </w:t>
            </w:r>
            <w:r w:rsidR="00A35592">
              <w:rPr>
                <w:rFonts w:ascii="Times New Roman" w:hAnsi="Times New Roman"/>
                <w:lang w:val="uk-UA"/>
              </w:rPr>
              <w:t xml:space="preserve">  </w:t>
            </w:r>
            <w:r w:rsidR="00E76134" w:rsidRPr="00724A88">
              <w:rPr>
                <w:rFonts w:ascii="Times New Roman" w:hAnsi="Times New Roman"/>
                <w:lang w:val="uk-UA"/>
              </w:rPr>
              <w:t>громадськістю</w:t>
            </w:r>
          </w:p>
          <w:p w:rsidR="00532551" w:rsidRPr="00B531A0" w:rsidRDefault="00616FB6" w:rsidP="00DB0DE7">
            <w:pPr>
              <w:tabs>
                <w:tab w:val="center" w:pos="1241"/>
                <w:tab w:val="center" w:pos="2358"/>
                <w:tab w:val="center" w:pos="4042"/>
                <w:tab w:val="right" w:pos="5492"/>
              </w:tabs>
              <w:spacing w:after="20"/>
              <w:rPr>
                <w:rFonts w:asciiTheme="majorBidi" w:hAnsiTheme="majorBidi" w:cstheme="majorBidi"/>
                <w:sz w:val="24"/>
                <w:szCs w:val="24"/>
                <w:lang w:val="uk-UA"/>
              </w:rPr>
            </w:pPr>
            <w:r w:rsidRPr="00B531A0">
              <w:rPr>
                <w:rFonts w:asciiTheme="majorBidi" w:hAnsiTheme="majorBidi" w:cstheme="majorBidi"/>
                <w:color w:val="333333"/>
                <w:sz w:val="24"/>
                <w:szCs w:val="24"/>
                <w:lang w:val="uk-UA"/>
              </w:rPr>
              <w:tab/>
            </w:r>
          </w:p>
        </w:tc>
        <w:tc>
          <w:tcPr>
            <w:tcW w:w="9073" w:type="dxa"/>
            <w:tcBorders>
              <w:top w:val="single" w:sz="4" w:space="0" w:color="000000"/>
              <w:left w:val="single" w:sz="4" w:space="0" w:color="000000"/>
              <w:bottom w:val="single" w:sz="4" w:space="0" w:color="000000"/>
              <w:right w:val="single" w:sz="4" w:space="0" w:color="000000"/>
            </w:tcBorders>
          </w:tcPr>
          <w:p w:rsidR="000D5344" w:rsidRPr="0048746C" w:rsidRDefault="000D5344" w:rsidP="000D5344">
            <w:pPr>
              <w:jc w:val="both"/>
              <w:rPr>
                <w:rFonts w:ascii="Times New Roman" w:hAnsi="Times New Roman"/>
                <w:lang w:val="uk-UA"/>
              </w:rPr>
            </w:pPr>
            <w:r w:rsidRPr="0048746C">
              <w:rPr>
                <w:rFonts w:ascii="Times New Roman" w:hAnsi="Times New Roman"/>
                <w:lang w:val="uk-UA"/>
              </w:rPr>
              <w:t>1. Основні вимоги до проведення соціальних заходів</w:t>
            </w:r>
          </w:p>
          <w:p w:rsidR="000D5344" w:rsidRDefault="000D5344" w:rsidP="000D5344">
            <w:pPr>
              <w:jc w:val="both"/>
              <w:rPr>
                <w:rFonts w:ascii="Times New Roman" w:hAnsi="Times New Roman"/>
                <w:lang w:val="uk-UA"/>
              </w:rPr>
            </w:pPr>
            <w:r w:rsidRPr="0048746C">
              <w:rPr>
                <w:rFonts w:ascii="Times New Roman" w:hAnsi="Times New Roman"/>
                <w:lang w:val="uk-UA"/>
              </w:rPr>
              <w:t>2. Соціологічні методи співпраці влади з громадськістю.</w:t>
            </w:r>
          </w:p>
          <w:p w:rsidR="00532551" w:rsidRPr="00B531A0" w:rsidRDefault="000D5344" w:rsidP="000D5344">
            <w:pPr>
              <w:ind w:left="110"/>
              <w:rPr>
                <w:rFonts w:asciiTheme="majorBidi" w:hAnsiTheme="majorBidi" w:cstheme="majorBidi"/>
                <w:sz w:val="24"/>
                <w:szCs w:val="24"/>
                <w:lang w:val="uk-UA"/>
              </w:rPr>
            </w:pPr>
            <w:r w:rsidRPr="000E1D57">
              <w:rPr>
                <w:rFonts w:ascii="Times New Roman" w:hAnsi="Times New Roman"/>
                <w:lang w:val="uk-UA"/>
              </w:rPr>
              <w:t>3. Короткочасні види співпраці</w:t>
            </w:r>
            <w:r w:rsidR="00616FB6" w:rsidRPr="00B531A0">
              <w:rPr>
                <w:rFonts w:asciiTheme="majorBidi" w:eastAsia="Times New Roman" w:hAnsiTheme="majorBidi" w:cstheme="majorBidi"/>
                <w:sz w:val="24"/>
                <w:szCs w:val="24"/>
                <w:lang w:val="uk-UA"/>
              </w:rPr>
              <w:t xml:space="preserve">. </w:t>
            </w:r>
          </w:p>
        </w:tc>
      </w:tr>
      <w:tr w:rsidR="00532551" w:rsidRPr="00B531A0">
        <w:trPr>
          <w:trHeight w:val="977"/>
        </w:trPr>
        <w:tc>
          <w:tcPr>
            <w:tcW w:w="5492" w:type="dxa"/>
            <w:tcBorders>
              <w:top w:val="single" w:sz="4" w:space="0" w:color="000000"/>
              <w:left w:val="single" w:sz="4" w:space="0" w:color="000000"/>
              <w:bottom w:val="single" w:sz="4" w:space="0" w:color="000000"/>
              <w:right w:val="single" w:sz="4" w:space="0" w:color="000000"/>
            </w:tcBorders>
          </w:tcPr>
          <w:p w:rsidR="00A35592" w:rsidRPr="003A2BF9" w:rsidRDefault="00616FB6" w:rsidP="00A35592">
            <w:pPr>
              <w:jc w:val="both"/>
              <w:rPr>
                <w:rFonts w:ascii="Times New Roman" w:hAnsi="Times New Roman"/>
              </w:rPr>
            </w:pPr>
            <w:r w:rsidRPr="00B531A0">
              <w:rPr>
                <w:rFonts w:asciiTheme="majorBidi" w:eastAsia="Times New Roman" w:hAnsiTheme="majorBidi" w:cstheme="majorBidi"/>
                <w:sz w:val="24"/>
                <w:szCs w:val="24"/>
                <w:lang w:val="uk-UA"/>
              </w:rPr>
              <w:t xml:space="preserve">Тема </w:t>
            </w:r>
            <w:r w:rsidRPr="00B531A0">
              <w:rPr>
                <w:rFonts w:asciiTheme="majorBidi" w:eastAsia="Times New Roman" w:hAnsiTheme="majorBidi" w:cstheme="majorBidi"/>
                <w:sz w:val="24"/>
                <w:szCs w:val="24"/>
                <w:lang w:val="uk-UA"/>
              </w:rPr>
              <w:tab/>
              <w:t>6.</w:t>
            </w:r>
            <w:r w:rsidRPr="00B531A0">
              <w:rPr>
                <w:rFonts w:asciiTheme="majorBidi" w:hAnsiTheme="majorBidi" w:cstheme="majorBidi"/>
                <w:sz w:val="24"/>
                <w:szCs w:val="24"/>
                <w:lang w:val="uk-UA"/>
              </w:rPr>
              <w:t xml:space="preserve"> </w:t>
            </w:r>
            <w:proofErr w:type="spellStart"/>
            <w:r w:rsidR="00A35592">
              <w:rPr>
                <w:rFonts w:ascii="Times New Roman" w:hAnsi="Times New Roman"/>
              </w:rPr>
              <w:t>Соціолог</w:t>
            </w:r>
            <w:proofErr w:type="spellEnd"/>
            <w:r w:rsidR="00A35592">
              <w:rPr>
                <w:rFonts w:ascii="Times New Roman" w:hAnsi="Times New Roman"/>
              </w:rPr>
              <w:t xml:space="preserve"> як </w:t>
            </w:r>
            <w:proofErr w:type="spellStart"/>
            <w:r w:rsidR="00A35592">
              <w:rPr>
                <w:rFonts w:ascii="Times New Roman" w:hAnsi="Times New Roman"/>
              </w:rPr>
              <w:t>дослідник</w:t>
            </w:r>
            <w:proofErr w:type="spellEnd"/>
            <w:r w:rsidR="00A35592" w:rsidRPr="00083C63">
              <w:rPr>
                <w:rFonts w:ascii="Times New Roman" w:hAnsi="Times New Roman"/>
              </w:rPr>
              <w:t>.</w:t>
            </w:r>
          </w:p>
          <w:p w:rsidR="00532551" w:rsidRPr="00B531A0" w:rsidRDefault="00616FB6" w:rsidP="00A35592">
            <w:pPr>
              <w:spacing w:line="289" w:lineRule="auto"/>
              <w:ind w:left="108"/>
              <w:rPr>
                <w:rFonts w:asciiTheme="majorBidi" w:hAnsiTheme="majorBidi" w:cstheme="majorBidi"/>
                <w:sz w:val="24"/>
                <w:szCs w:val="24"/>
                <w:lang w:val="uk-UA"/>
              </w:rPr>
            </w:pPr>
            <w:r w:rsidRPr="00B531A0">
              <w:rPr>
                <w:rFonts w:asciiTheme="majorBidi" w:hAnsiTheme="majorBidi" w:cstheme="majorBidi"/>
                <w:sz w:val="24"/>
                <w:szCs w:val="24"/>
                <w:lang w:val="uk-UA"/>
              </w:rPr>
              <w:tab/>
            </w:r>
          </w:p>
        </w:tc>
        <w:tc>
          <w:tcPr>
            <w:tcW w:w="9073" w:type="dxa"/>
            <w:tcBorders>
              <w:top w:val="single" w:sz="4" w:space="0" w:color="000000"/>
              <w:left w:val="single" w:sz="4" w:space="0" w:color="000000"/>
              <w:bottom w:val="single" w:sz="4" w:space="0" w:color="000000"/>
              <w:right w:val="single" w:sz="4" w:space="0" w:color="000000"/>
            </w:tcBorders>
          </w:tcPr>
          <w:p w:rsidR="003910E9" w:rsidRPr="00822ADB" w:rsidRDefault="00274384" w:rsidP="003910E9">
            <w:pPr>
              <w:pStyle w:val="a4"/>
              <w:jc w:val="both"/>
              <w:rPr>
                <w:rFonts w:ascii="Times New Roman" w:hAnsi="Times New Roman" w:cs="Times New Roman"/>
                <w:b w:val="0"/>
                <w:sz w:val="24"/>
                <w:szCs w:val="24"/>
              </w:rPr>
            </w:pPr>
            <w:r w:rsidRPr="00274384">
              <w:rPr>
                <w:rFonts w:ascii="Times New Roman" w:hAnsi="Times New Roman"/>
                <w:b w:val="0"/>
              </w:rPr>
              <w:t>1</w:t>
            </w:r>
            <w:r w:rsidR="003910E9" w:rsidRPr="00822ADB">
              <w:rPr>
                <w:rFonts w:ascii="Times New Roman" w:hAnsi="Times New Roman" w:cs="Times New Roman"/>
                <w:b w:val="0"/>
                <w:sz w:val="24"/>
                <w:szCs w:val="24"/>
              </w:rPr>
              <w:t>. Культура соціологічного мислення.</w:t>
            </w:r>
          </w:p>
          <w:p w:rsidR="003910E9" w:rsidRPr="00822ADB" w:rsidRDefault="003910E9" w:rsidP="003910E9">
            <w:pPr>
              <w:pStyle w:val="a4"/>
              <w:jc w:val="both"/>
              <w:rPr>
                <w:rFonts w:ascii="Times New Roman" w:hAnsi="Times New Roman" w:cs="Times New Roman"/>
                <w:b w:val="0"/>
                <w:sz w:val="24"/>
                <w:szCs w:val="24"/>
              </w:rPr>
            </w:pPr>
            <w:r w:rsidRPr="00822ADB">
              <w:rPr>
                <w:rFonts w:ascii="Times New Roman" w:hAnsi="Times New Roman" w:cs="Times New Roman"/>
                <w:b w:val="0"/>
                <w:sz w:val="24"/>
                <w:szCs w:val="24"/>
              </w:rPr>
              <w:t>2. Специфіка соціологічного аналізу соціальних явищ та процесів.</w:t>
            </w:r>
          </w:p>
          <w:p w:rsidR="004541BF" w:rsidRPr="00B531A0" w:rsidRDefault="003910E9" w:rsidP="003910E9">
            <w:pPr>
              <w:spacing w:after="27"/>
              <w:ind w:left="110"/>
              <w:rPr>
                <w:rFonts w:asciiTheme="majorBidi" w:eastAsia="Times New Roman" w:hAnsiTheme="majorBidi" w:cstheme="majorBidi"/>
                <w:sz w:val="24"/>
                <w:szCs w:val="24"/>
                <w:lang w:val="uk-UA"/>
              </w:rPr>
            </w:pPr>
            <w:r w:rsidRPr="00822ADB">
              <w:rPr>
                <w:rFonts w:ascii="Times New Roman" w:hAnsi="Times New Roman"/>
              </w:rPr>
              <w:t xml:space="preserve">3. </w:t>
            </w:r>
            <w:proofErr w:type="spellStart"/>
            <w:r w:rsidRPr="00822ADB">
              <w:rPr>
                <w:rFonts w:ascii="Times New Roman" w:hAnsi="Times New Roman"/>
              </w:rPr>
              <w:t>Професійна</w:t>
            </w:r>
            <w:proofErr w:type="spellEnd"/>
            <w:r w:rsidRPr="00822ADB">
              <w:rPr>
                <w:rFonts w:ascii="Times New Roman" w:hAnsi="Times New Roman"/>
              </w:rPr>
              <w:t xml:space="preserve"> </w:t>
            </w:r>
            <w:proofErr w:type="spellStart"/>
            <w:r w:rsidRPr="00822ADB">
              <w:rPr>
                <w:rFonts w:ascii="Times New Roman" w:hAnsi="Times New Roman"/>
              </w:rPr>
              <w:t>діяльність</w:t>
            </w:r>
            <w:proofErr w:type="spellEnd"/>
            <w:r w:rsidRPr="00822ADB">
              <w:rPr>
                <w:rFonts w:ascii="Times New Roman" w:hAnsi="Times New Roman"/>
              </w:rPr>
              <w:t xml:space="preserve"> </w:t>
            </w:r>
            <w:proofErr w:type="spellStart"/>
            <w:r w:rsidRPr="00822ADB">
              <w:rPr>
                <w:rFonts w:ascii="Times New Roman" w:hAnsi="Times New Roman"/>
              </w:rPr>
              <w:t>соціолога</w:t>
            </w:r>
            <w:proofErr w:type="spellEnd"/>
          </w:p>
          <w:p w:rsidR="00532551" w:rsidRPr="00B531A0" w:rsidRDefault="00616FB6" w:rsidP="003910E9">
            <w:pPr>
              <w:ind w:left="110"/>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c>
      </w:tr>
      <w:tr w:rsidR="00712138" w:rsidRPr="00B531A0">
        <w:trPr>
          <w:trHeight w:val="977"/>
        </w:trPr>
        <w:tc>
          <w:tcPr>
            <w:tcW w:w="5492" w:type="dxa"/>
            <w:tcBorders>
              <w:top w:val="single" w:sz="4" w:space="0" w:color="000000"/>
              <w:left w:val="single" w:sz="4" w:space="0" w:color="000000"/>
              <w:bottom w:val="single" w:sz="4" w:space="0" w:color="000000"/>
              <w:right w:val="single" w:sz="4" w:space="0" w:color="000000"/>
            </w:tcBorders>
          </w:tcPr>
          <w:p w:rsidR="00712138" w:rsidRPr="00B531A0" w:rsidRDefault="00142AAA" w:rsidP="00A35592">
            <w:pPr>
              <w:jc w:val="both"/>
              <w:rPr>
                <w:rFonts w:asciiTheme="majorBidi" w:eastAsia="Times New Roman" w:hAnsiTheme="majorBidi" w:cstheme="majorBidi"/>
                <w:sz w:val="24"/>
                <w:szCs w:val="24"/>
                <w:lang w:val="uk-UA"/>
              </w:rPr>
            </w:pPr>
            <w:r>
              <w:rPr>
                <w:rFonts w:asciiTheme="majorBidi" w:eastAsia="Times New Roman" w:hAnsiTheme="majorBidi" w:cstheme="majorBidi"/>
                <w:sz w:val="24"/>
                <w:szCs w:val="24"/>
                <w:lang w:val="uk-UA"/>
              </w:rPr>
              <w:lastRenderedPageBreak/>
              <w:t xml:space="preserve">  </w:t>
            </w:r>
            <w:r w:rsidRPr="00B531A0">
              <w:rPr>
                <w:rFonts w:asciiTheme="majorBidi" w:eastAsia="Times New Roman" w:hAnsiTheme="majorBidi" w:cstheme="majorBidi"/>
                <w:sz w:val="24"/>
                <w:szCs w:val="24"/>
                <w:lang w:val="uk-UA"/>
              </w:rPr>
              <w:t xml:space="preserve">Тема 7. </w:t>
            </w:r>
            <w:r w:rsidRPr="00F014B8">
              <w:rPr>
                <w:rFonts w:ascii="Times New Roman" w:hAnsi="Times New Roman"/>
              </w:rPr>
              <w:t xml:space="preserve">Правила </w:t>
            </w:r>
            <w:proofErr w:type="spellStart"/>
            <w:r w:rsidRPr="00F014B8">
              <w:rPr>
                <w:rFonts w:ascii="Times New Roman" w:hAnsi="Times New Roman"/>
              </w:rPr>
              <w:t>взаємовідносин</w:t>
            </w:r>
            <w:proofErr w:type="spellEnd"/>
            <w:r w:rsidRPr="00F014B8">
              <w:rPr>
                <w:rFonts w:ascii="Times New Roman" w:hAnsi="Times New Roman"/>
              </w:rPr>
              <w:t xml:space="preserve"> </w:t>
            </w:r>
            <w:proofErr w:type="spellStart"/>
            <w:r w:rsidRPr="00F014B8">
              <w:rPr>
                <w:rFonts w:ascii="Times New Roman" w:hAnsi="Times New Roman"/>
              </w:rPr>
              <w:t>між</w:t>
            </w:r>
            <w:proofErr w:type="spellEnd"/>
            <w:r w:rsidRPr="00F014B8">
              <w:rPr>
                <w:rFonts w:ascii="Times New Roman" w:hAnsi="Times New Roman"/>
              </w:rPr>
              <w:t xml:space="preserve"> </w:t>
            </w:r>
            <w:proofErr w:type="spellStart"/>
            <w:r w:rsidRPr="00F014B8">
              <w:rPr>
                <w:rFonts w:ascii="Times New Roman" w:hAnsi="Times New Roman"/>
              </w:rPr>
              <w:t>дослідником</w:t>
            </w:r>
            <w:proofErr w:type="spellEnd"/>
            <w:r w:rsidRPr="00F014B8">
              <w:rPr>
                <w:rFonts w:ascii="Times New Roman" w:hAnsi="Times New Roman"/>
              </w:rPr>
              <w:t xml:space="preserve"> та </w:t>
            </w:r>
            <w:proofErr w:type="spellStart"/>
            <w:r w:rsidRPr="00F014B8">
              <w:rPr>
                <w:rFonts w:ascii="Times New Roman" w:hAnsi="Times New Roman"/>
              </w:rPr>
              <w:t>замовником</w:t>
            </w:r>
            <w:proofErr w:type="spellEnd"/>
          </w:p>
        </w:tc>
        <w:tc>
          <w:tcPr>
            <w:tcW w:w="9073" w:type="dxa"/>
            <w:tcBorders>
              <w:top w:val="single" w:sz="4" w:space="0" w:color="000000"/>
              <w:left w:val="single" w:sz="4" w:space="0" w:color="000000"/>
              <w:bottom w:val="single" w:sz="4" w:space="0" w:color="000000"/>
              <w:right w:val="single" w:sz="4" w:space="0" w:color="000000"/>
            </w:tcBorders>
          </w:tcPr>
          <w:p w:rsidR="00547160" w:rsidRPr="0046217A" w:rsidRDefault="00547160" w:rsidP="00547160">
            <w:pPr>
              <w:pStyle w:val="a3"/>
              <w:ind w:left="0"/>
              <w:jc w:val="both"/>
              <w:rPr>
                <w:rFonts w:ascii="Times New Roman" w:hAnsi="Times New Roman"/>
                <w:bCs/>
                <w:sz w:val="24"/>
                <w:szCs w:val="24"/>
              </w:rPr>
            </w:pPr>
            <w:r w:rsidRPr="0046217A">
              <w:rPr>
                <w:rFonts w:ascii="Times New Roman" w:hAnsi="Times New Roman"/>
                <w:sz w:val="24"/>
                <w:szCs w:val="24"/>
              </w:rPr>
              <w:t xml:space="preserve">1. </w:t>
            </w:r>
            <w:proofErr w:type="spellStart"/>
            <w:r w:rsidRPr="0046217A">
              <w:rPr>
                <w:rFonts w:ascii="Times New Roman" w:hAnsi="Times New Roman"/>
                <w:bCs/>
                <w:sz w:val="24"/>
                <w:szCs w:val="24"/>
              </w:rPr>
              <w:t>Відповідальність</w:t>
            </w:r>
            <w:proofErr w:type="spellEnd"/>
            <w:r w:rsidRPr="0046217A">
              <w:rPr>
                <w:rFonts w:ascii="Times New Roman" w:hAnsi="Times New Roman"/>
                <w:bCs/>
                <w:sz w:val="24"/>
                <w:szCs w:val="24"/>
              </w:rPr>
              <w:t xml:space="preserve"> </w:t>
            </w:r>
            <w:proofErr w:type="spellStart"/>
            <w:r w:rsidRPr="0046217A">
              <w:rPr>
                <w:rFonts w:ascii="Times New Roman" w:hAnsi="Times New Roman"/>
                <w:bCs/>
                <w:sz w:val="24"/>
                <w:szCs w:val="24"/>
              </w:rPr>
              <w:t>дослідника</w:t>
            </w:r>
            <w:proofErr w:type="spellEnd"/>
            <w:r w:rsidRPr="0046217A">
              <w:rPr>
                <w:rFonts w:ascii="Times New Roman" w:hAnsi="Times New Roman"/>
                <w:bCs/>
                <w:sz w:val="24"/>
                <w:szCs w:val="24"/>
              </w:rPr>
              <w:t>.</w:t>
            </w:r>
          </w:p>
          <w:p w:rsidR="00547160" w:rsidRPr="0046217A" w:rsidRDefault="00547160" w:rsidP="00547160">
            <w:pPr>
              <w:pStyle w:val="a3"/>
              <w:ind w:left="0"/>
              <w:jc w:val="both"/>
              <w:rPr>
                <w:rFonts w:ascii="Times New Roman" w:hAnsi="Times New Roman"/>
                <w:bCs/>
                <w:sz w:val="24"/>
                <w:szCs w:val="24"/>
              </w:rPr>
            </w:pPr>
            <w:r w:rsidRPr="0046217A">
              <w:rPr>
                <w:rFonts w:ascii="Times New Roman" w:hAnsi="Times New Roman"/>
                <w:bCs/>
                <w:sz w:val="24"/>
                <w:szCs w:val="24"/>
              </w:rPr>
              <w:t xml:space="preserve">2. Правила </w:t>
            </w:r>
            <w:proofErr w:type="spellStart"/>
            <w:r w:rsidRPr="0046217A">
              <w:rPr>
                <w:rFonts w:ascii="Times New Roman" w:hAnsi="Times New Roman"/>
                <w:bCs/>
                <w:sz w:val="24"/>
                <w:szCs w:val="24"/>
              </w:rPr>
              <w:t>діяльності</w:t>
            </w:r>
            <w:proofErr w:type="spellEnd"/>
            <w:r w:rsidRPr="0046217A">
              <w:rPr>
                <w:rFonts w:ascii="Times New Roman" w:hAnsi="Times New Roman"/>
                <w:bCs/>
                <w:sz w:val="24"/>
                <w:szCs w:val="24"/>
              </w:rPr>
              <w:t xml:space="preserve"> </w:t>
            </w:r>
            <w:proofErr w:type="spellStart"/>
            <w:r w:rsidRPr="0046217A">
              <w:rPr>
                <w:rFonts w:ascii="Times New Roman" w:hAnsi="Times New Roman"/>
                <w:bCs/>
                <w:sz w:val="24"/>
                <w:szCs w:val="24"/>
              </w:rPr>
              <w:t>щодо</w:t>
            </w:r>
            <w:proofErr w:type="spellEnd"/>
            <w:r w:rsidRPr="0046217A">
              <w:rPr>
                <w:rFonts w:ascii="Times New Roman" w:hAnsi="Times New Roman"/>
                <w:bCs/>
                <w:sz w:val="24"/>
                <w:szCs w:val="24"/>
              </w:rPr>
              <w:t xml:space="preserve"> </w:t>
            </w:r>
            <w:proofErr w:type="spellStart"/>
            <w:r w:rsidRPr="0046217A">
              <w:rPr>
                <w:rFonts w:ascii="Times New Roman" w:hAnsi="Times New Roman"/>
                <w:bCs/>
                <w:sz w:val="24"/>
                <w:szCs w:val="24"/>
              </w:rPr>
              <w:t>звітів</w:t>
            </w:r>
            <w:proofErr w:type="spellEnd"/>
            <w:r w:rsidRPr="0046217A">
              <w:rPr>
                <w:rFonts w:ascii="Times New Roman" w:hAnsi="Times New Roman"/>
                <w:bCs/>
                <w:sz w:val="24"/>
                <w:szCs w:val="24"/>
              </w:rPr>
              <w:t xml:space="preserve"> та </w:t>
            </w:r>
            <w:proofErr w:type="spellStart"/>
            <w:r w:rsidRPr="0046217A">
              <w:rPr>
                <w:rFonts w:ascii="Times New Roman" w:hAnsi="Times New Roman"/>
                <w:bCs/>
                <w:sz w:val="24"/>
                <w:szCs w:val="24"/>
              </w:rPr>
              <w:t>результатів</w:t>
            </w:r>
            <w:proofErr w:type="spellEnd"/>
            <w:r w:rsidRPr="0046217A">
              <w:rPr>
                <w:rFonts w:ascii="Times New Roman" w:hAnsi="Times New Roman"/>
                <w:bCs/>
                <w:sz w:val="24"/>
                <w:szCs w:val="24"/>
              </w:rPr>
              <w:t xml:space="preserve"> </w:t>
            </w:r>
            <w:proofErr w:type="spellStart"/>
            <w:r w:rsidRPr="0046217A">
              <w:rPr>
                <w:rFonts w:ascii="Times New Roman" w:hAnsi="Times New Roman"/>
                <w:bCs/>
                <w:sz w:val="24"/>
                <w:szCs w:val="24"/>
              </w:rPr>
              <w:t>дослідження</w:t>
            </w:r>
            <w:proofErr w:type="spellEnd"/>
            <w:r w:rsidRPr="0046217A">
              <w:rPr>
                <w:rFonts w:ascii="Times New Roman" w:hAnsi="Times New Roman"/>
                <w:bCs/>
                <w:sz w:val="24"/>
                <w:szCs w:val="24"/>
              </w:rPr>
              <w:t>.</w:t>
            </w:r>
          </w:p>
          <w:p w:rsidR="00712138" w:rsidRPr="00B531A0" w:rsidRDefault="00547160" w:rsidP="00547160">
            <w:pPr>
              <w:spacing w:after="27"/>
              <w:ind w:left="110"/>
              <w:rPr>
                <w:rFonts w:asciiTheme="majorBidi" w:eastAsia="Times New Roman" w:hAnsiTheme="majorBidi" w:cstheme="majorBidi"/>
                <w:sz w:val="24"/>
                <w:szCs w:val="24"/>
                <w:lang w:val="uk-UA"/>
              </w:rPr>
            </w:pPr>
            <w:r w:rsidRPr="0046217A">
              <w:rPr>
                <w:rFonts w:ascii="Times New Roman" w:hAnsi="Times New Roman"/>
                <w:bCs/>
                <w:sz w:val="24"/>
                <w:szCs w:val="24"/>
              </w:rPr>
              <w:t xml:space="preserve">3. </w:t>
            </w:r>
            <w:proofErr w:type="spellStart"/>
            <w:r w:rsidRPr="0046217A">
              <w:rPr>
                <w:rFonts w:ascii="Times New Roman" w:hAnsi="Times New Roman"/>
                <w:bCs/>
                <w:sz w:val="24"/>
                <w:szCs w:val="24"/>
              </w:rPr>
              <w:t>Особливості</w:t>
            </w:r>
            <w:proofErr w:type="spellEnd"/>
            <w:r w:rsidRPr="0046217A">
              <w:rPr>
                <w:rFonts w:ascii="Times New Roman" w:hAnsi="Times New Roman"/>
                <w:bCs/>
                <w:sz w:val="24"/>
                <w:szCs w:val="24"/>
              </w:rPr>
              <w:t xml:space="preserve"> </w:t>
            </w:r>
            <w:proofErr w:type="spellStart"/>
            <w:r w:rsidRPr="0046217A">
              <w:rPr>
                <w:rFonts w:ascii="Times New Roman" w:hAnsi="Times New Roman"/>
                <w:bCs/>
                <w:sz w:val="24"/>
                <w:szCs w:val="24"/>
              </w:rPr>
              <w:t>взаємовідносин</w:t>
            </w:r>
            <w:proofErr w:type="spellEnd"/>
            <w:r w:rsidRPr="0046217A">
              <w:rPr>
                <w:rFonts w:ascii="Times New Roman" w:hAnsi="Times New Roman"/>
                <w:bCs/>
                <w:sz w:val="24"/>
                <w:szCs w:val="24"/>
              </w:rPr>
              <w:t xml:space="preserve"> </w:t>
            </w:r>
            <w:proofErr w:type="spellStart"/>
            <w:r w:rsidRPr="0046217A">
              <w:rPr>
                <w:rFonts w:ascii="Times New Roman" w:hAnsi="Times New Roman"/>
                <w:bCs/>
                <w:sz w:val="24"/>
                <w:szCs w:val="24"/>
              </w:rPr>
              <w:t>між</w:t>
            </w:r>
            <w:proofErr w:type="spellEnd"/>
            <w:r w:rsidRPr="0046217A">
              <w:rPr>
                <w:rFonts w:ascii="Times New Roman" w:hAnsi="Times New Roman"/>
                <w:bCs/>
                <w:sz w:val="24"/>
                <w:szCs w:val="24"/>
              </w:rPr>
              <w:t xml:space="preserve"> </w:t>
            </w:r>
            <w:proofErr w:type="spellStart"/>
            <w:r w:rsidRPr="0046217A">
              <w:rPr>
                <w:rFonts w:ascii="Times New Roman" w:hAnsi="Times New Roman"/>
                <w:bCs/>
                <w:sz w:val="24"/>
                <w:szCs w:val="24"/>
              </w:rPr>
              <w:t>дослідником</w:t>
            </w:r>
            <w:proofErr w:type="spellEnd"/>
            <w:r w:rsidRPr="0046217A">
              <w:rPr>
                <w:rFonts w:ascii="Times New Roman" w:hAnsi="Times New Roman"/>
                <w:bCs/>
                <w:sz w:val="24"/>
                <w:szCs w:val="24"/>
              </w:rPr>
              <w:t xml:space="preserve"> та </w:t>
            </w:r>
            <w:proofErr w:type="spellStart"/>
            <w:r w:rsidRPr="0046217A">
              <w:rPr>
                <w:rFonts w:ascii="Times New Roman" w:hAnsi="Times New Roman"/>
                <w:bCs/>
                <w:sz w:val="24"/>
                <w:szCs w:val="24"/>
              </w:rPr>
              <w:t>замовником</w:t>
            </w:r>
            <w:proofErr w:type="spellEnd"/>
            <w:r w:rsidRPr="0046217A">
              <w:rPr>
                <w:rFonts w:ascii="Times New Roman" w:hAnsi="Times New Roman"/>
                <w:bCs/>
                <w:sz w:val="24"/>
                <w:szCs w:val="24"/>
              </w:rPr>
              <w:t>.</w:t>
            </w:r>
          </w:p>
        </w:tc>
      </w:tr>
      <w:tr w:rsidR="00532551" w:rsidRPr="00B531A0">
        <w:trPr>
          <w:trHeight w:val="1015"/>
        </w:trPr>
        <w:tc>
          <w:tcPr>
            <w:tcW w:w="5492" w:type="dxa"/>
            <w:tcBorders>
              <w:top w:val="single" w:sz="4" w:space="0" w:color="000000"/>
              <w:left w:val="single" w:sz="4" w:space="0" w:color="000000"/>
              <w:bottom w:val="single" w:sz="4" w:space="0" w:color="000000"/>
              <w:right w:val="single" w:sz="4" w:space="0" w:color="000000"/>
            </w:tcBorders>
          </w:tcPr>
          <w:p w:rsidR="00532551" w:rsidRPr="00B531A0" w:rsidRDefault="00616FB6">
            <w:pPr>
              <w:spacing w:line="276" w:lineRule="auto"/>
              <w:ind w:left="108"/>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Тема</w:t>
            </w:r>
            <w:r w:rsidR="00C14060">
              <w:rPr>
                <w:rFonts w:asciiTheme="majorBidi" w:eastAsia="Times New Roman" w:hAnsiTheme="majorBidi" w:cstheme="majorBidi"/>
                <w:sz w:val="24"/>
                <w:szCs w:val="24"/>
                <w:lang w:val="uk-UA"/>
              </w:rPr>
              <w:t xml:space="preserve"> </w:t>
            </w:r>
            <w:r w:rsidR="00C14060" w:rsidRPr="00B531A0">
              <w:rPr>
                <w:rFonts w:asciiTheme="majorBidi" w:eastAsia="Times New Roman" w:hAnsiTheme="majorBidi" w:cstheme="majorBidi"/>
                <w:sz w:val="24"/>
                <w:szCs w:val="24"/>
                <w:lang w:val="uk-UA"/>
              </w:rPr>
              <w:t>8</w:t>
            </w:r>
            <w:r w:rsidRPr="00B531A0">
              <w:rPr>
                <w:rFonts w:asciiTheme="majorBidi" w:eastAsia="Times New Roman" w:hAnsiTheme="majorBidi" w:cstheme="majorBidi"/>
                <w:sz w:val="24"/>
                <w:szCs w:val="24"/>
                <w:lang w:val="uk-UA"/>
              </w:rPr>
              <w:t xml:space="preserve">. Співпраця муніципальної влади з соціологами. </w:t>
            </w:r>
          </w:p>
          <w:p w:rsidR="00532551" w:rsidRPr="00B531A0" w:rsidRDefault="00616FB6">
            <w:pPr>
              <w:ind w:left="108"/>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c>
        <w:tc>
          <w:tcPr>
            <w:tcW w:w="9073" w:type="dxa"/>
            <w:tcBorders>
              <w:top w:val="single" w:sz="4" w:space="0" w:color="000000"/>
              <w:left w:val="single" w:sz="4" w:space="0" w:color="000000"/>
              <w:bottom w:val="single" w:sz="4" w:space="0" w:color="000000"/>
              <w:right w:val="single" w:sz="4" w:space="0" w:color="000000"/>
            </w:tcBorders>
          </w:tcPr>
          <w:p w:rsidR="00532551" w:rsidRPr="00B531A0" w:rsidRDefault="00616FB6">
            <w:pPr>
              <w:ind w:left="110"/>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1.Компетентність замовників дослідження.</w:t>
            </w:r>
            <w:r w:rsidRPr="00B531A0">
              <w:rPr>
                <w:rFonts w:asciiTheme="majorBidi" w:hAnsiTheme="majorBidi" w:cstheme="majorBidi"/>
                <w:sz w:val="24"/>
                <w:szCs w:val="24"/>
                <w:lang w:val="uk-UA"/>
              </w:rPr>
              <w:t xml:space="preserve">  </w:t>
            </w:r>
          </w:p>
          <w:p w:rsidR="00532551" w:rsidRPr="00B531A0" w:rsidRDefault="00616FB6">
            <w:pPr>
              <w:spacing w:after="1"/>
              <w:ind w:left="110"/>
              <w:rPr>
                <w:rFonts w:asciiTheme="majorBidi" w:hAnsiTheme="majorBidi" w:cstheme="majorBidi"/>
                <w:sz w:val="24"/>
                <w:szCs w:val="24"/>
                <w:lang w:val="uk-UA"/>
              </w:rPr>
            </w:pPr>
            <w:r w:rsidRPr="00B531A0">
              <w:rPr>
                <w:rFonts w:asciiTheme="majorBidi" w:hAnsiTheme="majorBidi" w:cstheme="majorBidi"/>
                <w:sz w:val="24"/>
                <w:szCs w:val="24"/>
                <w:lang w:val="uk-UA"/>
              </w:rPr>
              <w:t>2.</w:t>
            </w:r>
            <w:r w:rsidRPr="00B531A0">
              <w:rPr>
                <w:rFonts w:asciiTheme="majorBidi" w:eastAsia="Times New Roman" w:hAnsiTheme="majorBidi" w:cstheme="majorBidi"/>
                <w:sz w:val="24"/>
                <w:szCs w:val="24"/>
                <w:lang w:val="uk-UA"/>
              </w:rPr>
              <w:t>Труднощі у співпраці з фаховими дослідниками.</w:t>
            </w:r>
            <w:r w:rsidRPr="00B531A0">
              <w:rPr>
                <w:rFonts w:asciiTheme="majorBidi" w:hAnsiTheme="majorBidi" w:cstheme="majorBidi"/>
                <w:sz w:val="24"/>
                <w:szCs w:val="24"/>
                <w:lang w:val="uk-UA"/>
              </w:rPr>
              <w:t xml:space="preserve">   </w:t>
            </w:r>
          </w:p>
          <w:p w:rsidR="00532551" w:rsidRPr="00B531A0" w:rsidRDefault="00616FB6">
            <w:pPr>
              <w:ind w:left="110"/>
              <w:rPr>
                <w:rFonts w:asciiTheme="majorBidi" w:hAnsiTheme="majorBidi" w:cstheme="majorBidi"/>
                <w:sz w:val="24"/>
                <w:szCs w:val="24"/>
                <w:lang w:val="uk-UA"/>
              </w:rPr>
            </w:pPr>
            <w:r w:rsidRPr="00B531A0">
              <w:rPr>
                <w:rFonts w:asciiTheme="majorBidi" w:hAnsiTheme="majorBidi" w:cstheme="majorBidi"/>
                <w:sz w:val="24"/>
                <w:szCs w:val="24"/>
                <w:lang w:val="uk-UA"/>
              </w:rPr>
              <w:t>3.</w:t>
            </w:r>
            <w:r w:rsidRPr="00B531A0">
              <w:rPr>
                <w:rFonts w:asciiTheme="majorBidi" w:eastAsia="Times New Roman" w:hAnsiTheme="majorBidi" w:cstheme="majorBidi"/>
                <w:sz w:val="24"/>
                <w:szCs w:val="24"/>
                <w:lang w:val="uk-UA"/>
              </w:rPr>
              <w:t>Відповідальність дослідника</w:t>
            </w:r>
            <w:r w:rsidRPr="00B531A0">
              <w:rPr>
                <w:rFonts w:asciiTheme="majorBidi" w:hAnsiTheme="majorBidi" w:cstheme="majorBidi"/>
                <w:sz w:val="24"/>
                <w:szCs w:val="24"/>
                <w:lang w:val="uk-UA"/>
              </w:rPr>
              <w:t xml:space="preserve"> </w:t>
            </w:r>
          </w:p>
        </w:tc>
      </w:tr>
    </w:tbl>
    <w:p w:rsidR="00532551" w:rsidRPr="00B531A0" w:rsidRDefault="00616FB6">
      <w:pPr>
        <w:spacing w:after="29"/>
        <w:ind w:left="180"/>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p w:rsidR="00532551" w:rsidRPr="00B531A0" w:rsidRDefault="00616FB6">
      <w:pPr>
        <w:numPr>
          <w:ilvl w:val="1"/>
          <w:numId w:val="4"/>
        </w:numPr>
        <w:spacing w:after="0"/>
        <w:ind w:right="3503" w:hanging="492"/>
        <w:jc w:val="right"/>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СХЕМА КУРСУ (ПРАКТИЧНІ ЗАНЯТТЯ) </w:t>
      </w:r>
    </w:p>
    <w:tbl>
      <w:tblPr>
        <w:tblStyle w:val="TableGrid"/>
        <w:tblW w:w="14222" w:type="dxa"/>
        <w:tblInd w:w="-101" w:type="dxa"/>
        <w:tblCellMar>
          <w:left w:w="101" w:type="dxa"/>
          <w:right w:w="67" w:type="dxa"/>
        </w:tblCellMar>
        <w:tblLook w:val="04A0" w:firstRow="1" w:lastRow="0" w:firstColumn="1" w:lastColumn="0" w:noHBand="0" w:noVBand="1"/>
      </w:tblPr>
      <w:tblGrid>
        <w:gridCol w:w="6200"/>
        <w:gridCol w:w="8022"/>
      </w:tblGrid>
      <w:tr w:rsidR="00532551" w:rsidRPr="00B531A0">
        <w:trPr>
          <w:trHeight w:val="554"/>
        </w:trPr>
        <w:tc>
          <w:tcPr>
            <w:tcW w:w="6200" w:type="dxa"/>
            <w:tcBorders>
              <w:top w:val="single" w:sz="8" w:space="0" w:color="000000"/>
              <w:left w:val="single" w:sz="8" w:space="0" w:color="000000"/>
              <w:bottom w:val="single" w:sz="8" w:space="0" w:color="000000"/>
              <w:right w:val="single" w:sz="4" w:space="0" w:color="000000"/>
            </w:tcBorders>
            <w:vAlign w:val="center"/>
          </w:tcPr>
          <w:p w:rsidR="00532551" w:rsidRPr="00B531A0" w:rsidRDefault="00616FB6">
            <w:pPr>
              <w:ind w:right="29"/>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Тема практичного заняття </w:t>
            </w:r>
          </w:p>
        </w:tc>
        <w:tc>
          <w:tcPr>
            <w:tcW w:w="8022" w:type="dxa"/>
            <w:tcBorders>
              <w:top w:val="single" w:sz="8" w:space="0" w:color="000000"/>
              <w:left w:val="single" w:sz="4" w:space="0" w:color="000000"/>
              <w:bottom w:val="single" w:sz="8" w:space="0" w:color="000000"/>
              <w:right w:val="single" w:sz="8" w:space="0" w:color="000000"/>
            </w:tcBorders>
            <w:vAlign w:val="center"/>
          </w:tcPr>
          <w:p w:rsidR="00532551" w:rsidRPr="00B531A0" w:rsidRDefault="00616FB6">
            <w:pPr>
              <w:ind w:left="187"/>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Зміст практичного заняття </w:t>
            </w:r>
          </w:p>
        </w:tc>
      </w:tr>
      <w:tr w:rsidR="00532551" w:rsidRPr="00B531A0">
        <w:trPr>
          <w:trHeight w:val="557"/>
        </w:trPr>
        <w:tc>
          <w:tcPr>
            <w:tcW w:w="620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Органи виконавчої влади на місцях.</w:t>
            </w:r>
            <w:r w:rsidRPr="00B531A0">
              <w:rPr>
                <w:rFonts w:asciiTheme="majorBidi" w:eastAsia="Times New Roman" w:hAnsiTheme="majorBidi" w:cstheme="majorBidi"/>
                <w:color w:val="333333"/>
                <w:sz w:val="24"/>
                <w:szCs w:val="24"/>
                <w:lang w:val="uk-UA"/>
              </w:rPr>
              <w:t xml:space="preserve"> </w:t>
            </w:r>
          </w:p>
        </w:tc>
        <w:tc>
          <w:tcPr>
            <w:tcW w:w="802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132"/>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Обговорення теми. Усне опитування </w:t>
            </w:r>
          </w:p>
        </w:tc>
      </w:tr>
      <w:tr w:rsidR="00532551" w:rsidRPr="00B531A0">
        <w:trPr>
          <w:trHeight w:val="554"/>
        </w:trPr>
        <w:tc>
          <w:tcPr>
            <w:tcW w:w="620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E27ACB">
            <w:pPr>
              <w:jc w:val="both"/>
              <w:rPr>
                <w:rFonts w:asciiTheme="majorBidi" w:hAnsiTheme="majorBidi" w:cstheme="majorBidi"/>
                <w:sz w:val="24"/>
                <w:szCs w:val="24"/>
                <w:lang w:val="uk-UA"/>
              </w:rPr>
            </w:pPr>
            <w:proofErr w:type="spellStart"/>
            <w:r w:rsidRPr="00CE3E28">
              <w:rPr>
                <w:rFonts w:ascii="Times New Roman" w:hAnsi="Times New Roman"/>
              </w:rPr>
              <w:t>Соціологія</w:t>
            </w:r>
            <w:proofErr w:type="spellEnd"/>
            <w:r w:rsidRPr="00CE3E28">
              <w:rPr>
                <w:rFonts w:ascii="Times New Roman" w:hAnsi="Times New Roman"/>
              </w:rPr>
              <w:t xml:space="preserve"> і </w:t>
            </w:r>
            <w:proofErr w:type="spellStart"/>
            <w:r w:rsidRPr="00CE3E28">
              <w:rPr>
                <w:rFonts w:ascii="Times New Roman" w:hAnsi="Times New Roman"/>
              </w:rPr>
              <w:t>влада</w:t>
            </w:r>
            <w:proofErr w:type="spellEnd"/>
            <w:r w:rsidRPr="00CE3E28">
              <w:rPr>
                <w:rFonts w:ascii="Times New Roman" w:hAnsi="Times New Roman"/>
              </w:rPr>
              <w:t>.</w:t>
            </w:r>
            <w:r w:rsidRPr="00B531A0">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color w:val="333333"/>
                <w:sz w:val="24"/>
                <w:szCs w:val="24"/>
                <w:lang w:val="uk-UA"/>
              </w:rPr>
              <w:t xml:space="preserve"> </w:t>
            </w:r>
          </w:p>
        </w:tc>
        <w:tc>
          <w:tcPr>
            <w:tcW w:w="802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132"/>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Обговорення теми. Виконання </w:t>
            </w:r>
            <w:r w:rsidRPr="00B531A0">
              <w:rPr>
                <w:rFonts w:asciiTheme="majorBidi"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творчого завдання </w:t>
            </w:r>
          </w:p>
        </w:tc>
      </w:tr>
      <w:tr w:rsidR="00532551" w:rsidRPr="00B531A0">
        <w:trPr>
          <w:trHeight w:val="864"/>
        </w:trPr>
        <w:tc>
          <w:tcPr>
            <w:tcW w:w="6200" w:type="dxa"/>
            <w:tcBorders>
              <w:top w:val="single" w:sz="8" w:space="0" w:color="000000"/>
              <w:left w:val="single" w:sz="8" w:space="0" w:color="000000"/>
              <w:bottom w:val="single" w:sz="8" w:space="0" w:color="000000"/>
              <w:right w:val="single" w:sz="8" w:space="0" w:color="000000"/>
            </w:tcBorders>
            <w:vAlign w:val="center"/>
          </w:tcPr>
          <w:p w:rsidR="003D4F47" w:rsidRPr="003A2BF9" w:rsidRDefault="003D4F47" w:rsidP="003D4F47">
            <w:pPr>
              <w:tabs>
                <w:tab w:val="left" w:pos="85"/>
              </w:tabs>
              <w:spacing w:line="100" w:lineRule="atLeast"/>
              <w:jc w:val="both"/>
              <w:rPr>
                <w:rFonts w:ascii="Times New Roman" w:hAnsi="Times New Roman"/>
              </w:rPr>
            </w:pPr>
            <w:proofErr w:type="spellStart"/>
            <w:r w:rsidRPr="00C06FE5">
              <w:rPr>
                <w:rFonts w:ascii="Times New Roman" w:hAnsi="Times New Roman"/>
              </w:rPr>
              <w:t>Громадс</w:t>
            </w:r>
            <w:r>
              <w:rPr>
                <w:rFonts w:ascii="Times New Roman" w:hAnsi="Times New Roman"/>
              </w:rPr>
              <w:t>ька</w:t>
            </w:r>
            <w:proofErr w:type="spellEnd"/>
            <w:r>
              <w:rPr>
                <w:rFonts w:ascii="Times New Roman" w:hAnsi="Times New Roman"/>
              </w:rPr>
              <w:t xml:space="preserve"> думка та </w:t>
            </w:r>
            <w:proofErr w:type="spellStart"/>
            <w:r>
              <w:rPr>
                <w:rFonts w:ascii="Times New Roman" w:hAnsi="Times New Roman"/>
              </w:rPr>
              <w:t>влада</w:t>
            </w:r>
            <w:proofErr w:type="spellEnd"/>
          </w:p>
          <w:p w:rsidR="00532551" w:rsidRPr="00B531A0" w:rsidRDefault="00532551">
            <w:pPr>
              <w:rPr>
                <w:rFonts w:asciiTheme="majorBidi" w:hAnsiTheme="majorBidi" w:cstheme="majorBidi"/>
                <w:sz w:val="24"/>
                <w:szCs w:val="24"/>
                <w:lang w:val="uk-UA"/>
              </w:rPr>
            </w:pPr>
          </w:p>
        </w:tc>
        <w:tc>
          <w:tcPr>
            <w:tcW w:w="802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132"/>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Обговорення теми. Виконання тестових завдань </w:t>
            </w:r>
          </w:p>
        </w:tc>
      </w:tr>
      <w:tr w:rsidR="00532551" w:rsidRPr="00B531A0">
        <w:trPr>
          <w:trHeight w:val="554"/>
        </w:trPr>
        <w:tc>
          <w:tcPr>
            <w:tcW w:w="620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557DEC">
            <w:pPr>
              <w:rPr>
                <w:rFonts w:asciiTheme="majorBidi" w:hAnsiTheme="majorBidi" w:cstheme="majorBidi"/>
                <w:sz w:val="24"/>
                <w:szCs w:val="24"/>
                <w:lang w:val="uk-UA"/>
              </w:rPr>
            </w:pPr>
            <w:r w:rsidRPr="002034C5">
              <w:rPr>
                <w:rFonts w:ascii="Times New Roman" w:hAnsi="Times New Roman"/>
              </w:rPr>
              <w:t xml:space="preserve">Участь </w:t>
            </w:r>
            <w:proofErr w:type="spellStart"/>
            <w:r w:rsidRPr="002034C5">
              <w:rPr>
                <w:rFonts w:ascii="Times New Roman" w:hAnsi="Times New Roman"/>
              </w:rPr>
              <w:t>громадськості</w:t>
            </w:r>
            <w:proofErr w:type="spellEnd"/>
            <w:r w:rsidRPr="002034C5">
              <w:rPr>
                <w:rFonts w:ascii="Times New Roman" w:hAnsi="Times New Roman"/>
              </w:rPr>
              <w:t xml:space="preserve"> у </w:t>
            </w:r>
            <w:proofErr w:type="spellStart"/>
            <w:r w:rsidRPr="002034C5">
              <w:rPr>
                <w:rFonts w:ascii="Times New Roman" w:hAnsi="Times New Roman"/>
              </w:rPr>
              <w:t>прийнятті</w:t>
            </w:r>
            <w:proofErr w:type="spellEnd"/>
            <w:r w:rsidRPr="002034C5">
              <w:rPr>
                <w:rFonts w:ascii="Times New Roman" w:hAnsi="Times New Roman"/>
              </w:rPr>
              <w:t xml:space="preserve"> </w:t>
            </w:r>
            <w:proofErr w:type="spellStart"/>
            <w:r w:rsidRPr="002034C5">
              <w:rPr>
                <w:rFonts w:ascii="Times New Roman" w:hAnsi="Times New Roman"/>
              </w:rPr>
              <w:t>рішень</w:t>
            </w:r>
            <w:proofErr w:type="spellEnd"/>
          </w:p>
        </w:tc>
        <w:tc>
          <w:tcPr>
            <w:tcW w:w="802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132"/>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Обговорення теми. Бліц опитування. </w:t>
            </w:r>
          </w:p>
        </w:tc>
      </w:tr>
      <w:tr w:rsidR="00532551" w:rsidRPr="00B531A0">
        <w:trPr>
          <w:trHeight w:val="557"/>
        </w:trPr>
        <w:tc>
          <w:tcPr>
            <w:tcW w:w="6200" w:type="dxa"/>
            <w:tcBorders>
              <w:top w:val="single" w:sz="8" w:space="0" w:color="000000"/>
              <w:left w:val="single" w:sz="8" w:space="0" w:color="000000"/>
              <w:bottom w:val="single" w:sz="8" w:space="0" w:color="000000"/>
              <w:right w:val="single" w:sz="8" w:space="0" w:color="000000"/>
            </w:tcBorders>
            <w:vAlign w:val="center"/>
          </w:tcPr>
          <w:p w:rsidR="00637077" w:rsidRPr="00724A88" w:rsidRDefault="00637077" w:rsidP="00637077">
            <w:pPr>
              <w:rPr>
                <w:rFonts w:ascii="Times New Roman" w:hAnsi="Times New Roman"/>
                <w:lang w:val="uk-UA"/>
              </w:rPr>
            </w:pPr>
            <w:r w:rsidRPr="00724A88">
              <w:rPr>
                <w:rFonts w:ascii="Times New Roman" w:hAnsi="Times New Roman"/>
                <w:lang w:val="uk-UA"/>
              </w:rPr>
              <w:t xml:space="preserve">Методи активної співпраці влади з </w:t>
            </w:r>
            <w:r>
              <w:rPr>
                <w:rFonts w:ascii="Times New Roman" w:hAnsi="Times New Roman"/>
                <w:lang w:val="uk-UA"/>
              </w:rPr>
              <w:t xml:space="preserve">  </w:t>
            </w:r>
            <w:r w:rsidRPr="00724A88">
              <w:rPr>
                <w:rFonts w:ascii="Times New Roman" w:hAnsi="Times New Roman"/>
                <w:lang w:val="uk-UA"/>
              </w:rPr>
              <w:t>громадськістю</w:t>
            </w:r>
          </w:p>
          <w:p w:rsidR="00532551" w:rsidRPr="00B531A0" w:rsidRDefault="00532551">
            <w:pPr>
              <w:rPr>
                <w:rFonts w:asciiTheme="majorBidi" w:hAnsiTheme="majorBidi" w:cstheme="majorBidi"/>
                <w:sz w:val="24"/>
                <w:szCs w:val="24"/>
                <w:lang w:val="uk-UA"/>
              </w:rPr>
            </w:pPr>
          </w:p>
        </w:tc>
        <w:tc>
          <w:tcPr>
            <w:tcW w:w="802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132"/>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Обговорення теми. </w:t>
            </w:r>
            <w:r w:rsidRPr="00B531A0">
              <w:rPr>
                <w:rFonts w:asciiTheme="majorBidi" w:hAnsiTheme="majorBidi" w:cstheme="majorBidi"/>
                <w:sz w:val="24"/>
                <w:szCs w:val="24"/>
                <w:lang w:val="uk-UA"/>
              </w:rPr>
              <w:t xml:space="preserve"> </w:t>
            </w:r>
            <w:r w:rsidRPr="00B531A0">
              <w:rPr>
                <w:rFonts w:asciiTheme="majorBidi" w:eastAsia="Times New Roman" w:hAnsiTheme="majorBidi" w:cstheme="majorBidi"/>
                <w:sz w:val="24"/>
                <w:szCs w:val="24"/>
                <w:lang w:val="uk-UA"/>
              </w:rPr>
              <w:t xml:space="preserve">Розв’язання ситуаційної задачі </w:t>
            </w:r>
          </w:p>
        </w:tc>
      </w:tr>
      <w:tr w:rsidR="00532551" w:rsidRPr="00B531A0">
        <w:trPr>
          <w:trHeight w:val="554"/>
        </w:trPr>
        <w:tc>
          <w:tcPr>
            <w:tcW w:w="620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466AC8">
            <w:pPr>
              <w:rPr>
                <w:rFonts w:asciiTheme="majorBidi" w:hAnsiTheme="majorBidi" w:cstheme="majorBidi"/>
                <w:sz w:val="24"/>
                <w:szCs w:val="24"/>
                <w:lang w:val="uk-UA"/>
              </w:rPr>
            </w:pPr>
            <w:proofErr w:type="spellStart"/>
            <w:r>
              <w:rPr>
                <w:rFonts w:ascii="Times New Roman" w:hAnsi="Times New Roman"/>
              </w:rPr>
              <w:t>Соціолог</w:t>
            </w:r>
            <w:proofErr w:type="spellEnd"/>
            <w:r>
              <w:rPr>
                <w:rFonts w:ascii="Times New Roman" w:hAnsi="Times New Roman"/>
              </w:rPr>
              <w:t xml:space="preserve"> як </w:t>
            </w:r>
            <w:proofErr w:type="spellStart"/>
            <w:r>
              <w:rPr>
                <w:rFonts w:ascii="Times New Roman" w:hAnsi="Times New Roman"/>
              </w:rPr>
              <w:t>дослідник</w:t>
            </w:r>
            <w:proofErr w:type="spellEnd"/>
            <w:r w:rsidRPr="00083C63">
              <w:rPr>
                <w:rFonts w:ascii="Times New Roman" w:hAnsi="Times New Roman"/>
              </w:rPr>
              <w:t>.</w:t>
            </w:r>
          </w:p>
        </w:tc>
        <w:tc>
          <w:tcPr>
            <w:tcW w:w="802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132"/>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Обговорення теми. Дискусія. </w:t>
            </w:r>
          </w:p>
        </w:tc>
      </w:tr>
      <w:tr w:rsidR="00532551" w:rsidRPr="00B531A0">
        <w:trPr>
          <w:trHeight w:val="557"/>
        </w:trPr>
        <w:tc>
          <w:tcPr>
            <w:tcW w:w="6200"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7F3711">
            <w:pPr>
              <w:rPr>
                <w:rFonts w:asciiTheme="majorBidi" w:hAnsiTheme="majorBidi" w:cstheme="majorBidi"/>
                <w:sz w:val="24"/>
                <w:szCs w:val="24"/>
                <w:lang w:val="uk-UA"/>
              </w:rPr>
            </w:pPr>
            <w:r w:rsidRPr="00F014B8">
              <w:rPr>
                <w:rFonts w:ascii="Times New Roman" w:hAnsi="Times New Roman"/>
              </w:rPr>
              <w:t xml:space="preserve">Правила </w:t>
            </w:r>
            <w:proofErr w:type="spellStart"/>
            <w:r w:rsidRPr="00F014B8">
              <w:rPr>
                <w:rFonts w:ascii="Times New Roman" w:hAnsi="Times New Roman"/>
              </w:rPr>
              <w:t>взаємовідносин</w:t>
            </w:r>
            <w:proofErr w:type="spellEnd"/>
            <w:r w:rsidRPr="00F014B8">
              <w:rPr>
                <w:rFonts w:ascii="Times New Roman" w:hAnsi="Times New Roman"/>
              </w:rPr>
              <w:t xml:space="preserve"> </w:t>
            </w:r>
            <w:proofErr w:type="spellStart"/>
            <w:r w:rsidRPr="00F014B8">
              <w:rPr>
                <w:rFonts w:ascii="Times New Roman" w:hAnsi="Times New Roman"/>
              </w:rPr>
              <w:t>між</w:t>
            </w:r>
            <w:proofErr w:type="spellEnd"/>
            <w:r w:rsidRPr="00F014B8">
              <w:rPr>
                <w:rFonts w:ascii="Times New Roman" w:hAnsi="Times New Roman"/>
              </w:rPr>
              <w:t xml:space="preserve"> </w:t>
            </w:r>
            <w:proofErr w:type="spellStart"/>
            <w:r w:rsidRPr="00F014B8">
              <w:rPr>
                <w:rFonts w:ascii="Times New Roman" w:hAnsi="Times New Roman"/>
              </w:rPr>
              <w:t>дослідником</w:t>
            </w:r>
            <w:proofErr w:type="spellEnd"/>
            <w:r w:rsidRPr="00F014B8">
              <w:rPr>
                <w:rFonts w:ascii="Times New Roman" w:hAnsi="Times New Roman"/>
              </w:rPr>
              <w:t xml:space="preserve"> та </w:t>
            </w:r>
            <w:proofErr w:type="spellStart"/>
            <w:r w:rsidRPr="00F014B8">
              <w:rPr>
                <w:rFonts w:ascii="Times New Roman" w:hAnsi="Times New Roman"/>
              </w:rPr>
              <w:t>замовником</w:t>
            </w:r>
            <w:proofErr w:type="spellEnd"/>
          </w:p>
        </w:tc>
        <w:tc>
          <w:tcPr>
            <w:tcW w:w="8022"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132"/>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Обговорення теми.  Виконання тестових завдань </w:t>
            </w:r>
          </w:p>
        </w:tc>
      </w:tr>
    </w:tbl>
    <w:p w:rsidR="00532551" w:rsidRPr="00B531A0" w:rsidRDefault="00616FB6">
      <w:pPr>
        <w:spacing w:after="3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p w:rsidR="00532551" w:rsidRPr="00B531A0" w:rsidRDefault="00616FB6">
      <w:pPr>
        <w:numPr>
          <w:ilvl w:val="1"/>
          <w:numId w:val="4"/>
        </w:numPr>
        <w:spacing w:after="0"/>
        <w:ind w:right="3503" w:hanging="492"/>
        <w:jc w:val="right"/>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СХЕМА КУРСУ (ТЕМИ ДЛЯ САМОСТІЙНОГО ОПРАЦЮВАННЯ) </w:t>
      </w:r>
    </w:p>
    <w:tbl>
      <w:tblPr>
        <w:tblStyle w:val="TableGrid"/>
        <w:tblW w:w="14222" w:type="dxa"/>
        <w:tblInd w:w="180" w:type="dxa"/>
        <w:tblLook w:val="04A0" w:firstRow="1" w:lastRow="0" w:firstColumn="1" w:lastColumn="0" w:noHBand="0" w:noVBand="1"/>
      </w:tblPr>
      <w:tblGrid>
        <w:gridCol w:w="5188"/>
        <w:gridCol w:w="213"/>
        <w:gridCol w:w="8821"/>
      </w:tblGrid>
      <w:tr w:rsidR="00532551" w:rsidRPr="00B531A0">
        <w:trPr>
          <w:trHeight w:val="554"/>
        </w:trPr>
        <w:tc>
          <w:tcPr>
            <w:tcW w:w="5401" w:type="dxa"/>
            <w:gridSpan w:val="2"/>
            <w:tcBorders>
              <w:top w:val="single" w:sz="8" w:space="0" w:color="000000"/>
              <w:left w:val="single" w:sz="8" w:space="0" w:color="000000"/>
              <w:bottom w:val="single" w:sz="8" w:space="0" w:color="000000"/>
              <w:right w:val="single" w:sz="4" w:space="0" w:color="000000"/>
            </w:tcBorders>
            <w:vAlign w:val="center"/>
          </w:tcPr>
          <w:p w:rsidR="00532551" w:rsidRPr="00B531A0" w:rsidRDefault="00616FB6">
            <w:pPr>
              <w:ind w:right="18"/>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Тема для самостійного опрацювання </w:t>
            </w:r>
          </w:p>
        </w:tc>
        <w:tc>
          <w:tcPr>
            <w:tcW w:w="8821" w:type="dxa"/>
            <w:tcBorders>
              <w:top w:val="single" w:sz="8" w:space="0" w:color="000000"/>
              <w:left w:val="single" w:sz="4" w:space="0" w:color="000000"/>
              <w:bottom w:val="single" w:sz="8" w:space="0" w:color="000000"/>
              <w:right w:val="single" w:sz="8" w:space="0" w:color="000000"/>
            </w:tcBorders>
            <w:vAlign w:val="center"/>
          </w:tcPr>
          <w:p w:rsidR="00532551" w:rsidRPr="00B531A0" w:rsidRDefault="00616FB6">
            <w:pPr>
              <w:ind w:right="15"/>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Зміст теми </w:t>
            </w:r>
          </w:p>
        </w:tc>
      </w:tr>
      <w:tr w:rsidR="00532551" w:rsidRPr="00B531A0">
        <w:trPr>
          <w:trHeight w:val="1186"/>
        </w:trPr>
        <w:tc>
          <w:tcPr>
            <w:tcW w:w="5401" w:type="dxa"/>
            <w:gridSpan w:val="2"/>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ind w:left="84"/>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lastRenderedPageBreak/>
              <w:t xml:space="preserve">Органи виконавчої влади на місцях. </w:t>
            </w:r>
          </w:p>
        </w:tc>
        <w:tc>
          <w:tcPr>
            <w:tcW w:w="8821"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numPr>
                <w:ilvl w:val="0"/>
                <w:numId w:val="14"/>
              </w:numPr>
              <w:spacing w:after="21"/>
              <w:ind w:hanging="28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Система державної влади.  </w:t>
            </w:r>
          </w:p>
          <w:p w:rsidR="00532551" w:rsidRPr="00B531A0" w:rsidRDefault="00616FB6">
            <w:pPr>
              <w:numPr>
                <w:ilvl w:val="0"/>
                <w:numId w:val="14"/>
              </w:numPr>
              <w:spacing w:after="21"/>
              <w:ind w:hanging="28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Функції місцевого самоврядування. </w:t>
            </w:r>
          </w:p>
          <w:p w:rsidR="00532551" w:rsidRPr="00B531A0" w:rsidRDefault="00616FB6">
            <w:pPr>
              <w:numPr>
                <w:ilvl w:val="0"/>
                <w:numId w:val="14"/>
              </w:numPr>
              <w:ind w:hanging="28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Органи самоорганізації населення. </w:t>
            </w:r>
          </w:p>
        </w:tc>
      </w:tr>
      <w:tr w:rsidR="00532551" w:rsidRPr="00B531A0">
        <w:trPr>
          <w:trHeight w:val="1832"/>
        </w:trPr>
        <w:tc>
          <w:tcPr>
            <w:tcW w:w="5401" w:type="dxa"/>
            <w:gridSpan w:val="2"/>
            <w:tcBorders>
              <w:top w:val="single" w:sz="8" w:space="0" w:color="000000"/>
              <w:left w:val="single" w:sz="8" w:space="0" w:color="000000"/>
              <w:bottom w:val="single" w:sz="8" w:space="0" w:color="000000"/>
              <w:right w:val="single" w:sz="8" w:space="0" w:color="000000"/>
            </w:tcBorders>
            <w:vAlign w:val="center"/>
          </w:tcPr>
          <w:p w:rsidR="00532551" w:rsidRPr="00B531A0" w:rsidRDefault="002138A2">
            <w:pPr>
              <w:ind w:left="84"/>
              <w:rPr>
                <w:rFonts w:asciiTheme="majorBidi" w:hAnsiTheme="majorBidi" w:cstheme="majorBidi"/>
                <w:sz w:val="24"/>
                <w:szCs w:val="24"/>
                <w:lang w:val="uk-UA"/>
              </w:rPr>
            </w:pPr>
            <w:proofErr w:type="spellStart"/>
            <w:r w:rsidRPr="00CE3E28">
              <w:rPr>
                <w:rFonts w:ascii="Times New Roman" w:hAnsi="Times New Roman"/>
              </w:rPr>
              <w:t>Соціологія</w:t>
            </w:r>
            <w:proofErr w:type="spellEnd"/>
            <w:r w:rsidRPr="00CE3E28">
              <w:rPr>
                <w:rFonts w:ascii="Times New Roman" w:hAnsi="Times New Roman"/>
              </w:rPr>
              <w:t xml:space="preserve"> і </w:t>
            </w:r>
            <w:proofErr w:type="spellStart"/>
            <w:r w:rsidRPr="00CE3E28">
              <w:rPr>
                <w:rFonts w:ascii="Times New Roman" w:hAnsi="Times New Roman"/>
              </w:rPr>
              <w:t>влада</w:t>
            </w:r>
            <w:proofErr w:type="spellEnd"/>
            <w:r w:rsidRPr="00CE3E28">
              <w:rPr>
                <w:rFonts w:ascii="Times New Roman" w:hAnsi="Times New Roman"/>
              </w:rPr>
              <w:t>.</w:t>
            </w:r>
            <w:r w:rsidRPr="00B531A0">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color w:val="333333"/>
                <w:sz w:val="24"/>
                <w:szCs w:val="24"/>
                <w:lang w:val="uk-UA"/>
              </w:rPr>
              <w:t xml:space="preserve"> </w:t>
            </w:r>
          </w:p>
        </w:tc>
        <w:tc>
          <w:tcPr>
            <w:tcW w:w="8821" w:type="dxa"/>
            <w:tcBorders>
              <w:top w:val="single" w:sz="8" w:space="0" w:color="000000"/>
              <w:left w:val="single" w:sz="8" w:space="0" w:color="000000"/>
              <w:bottom w:val="single" w:sz="8" w:space="0" w:color="000000"/>
              <w:right w:val="single" w:sz="8" w:space="0" w:color="000000"/>
            </w:tcBorders>
            <w:vAlign w:val="center"/>
          </w:tcPr>
          <w:p w:rsidR="00D76C62" w:rsidRPr="00F050B3" w:rsidRDefault="00616FB6" w:rsidP="00F050B3">
            <w:pPr>
              <w:jc w:val="both"/>
              <w:rPr>
                <w:rFonts w:ascii="Times New Roman" w:hAnsi="Times New Roman"/>
                <w:sz w:val="24"/>
                <w:szCs w:val="24"/>
                <w:lang w:val="uk-UA"/>
              </w:rPr>
            </w:pPr>
            <w:r w:rsidRPr="00B531A0">
              <w:rPr>
                <w:rFonts w:asciiTheme="majorBidi" w:eastAsia="Times New Roman" w:hAnsiTheme="majorBidi" w:cstheme="majorBidi"/>
                <w:sz w:val="24"/>
                <w:szCs w:val="24"/>
                <w:lang w:val="uk-UA"/>
              </w:rPr>
              <w:t xml:space="preserve"> </w:t>
            </w:r>
            <w:r w:rsidR="00D76C62" w:rsidRPr="00F050B3">
              <w:rPr>
                <w:rFonts w:ascii="Times New Roman" w:hAnsi="Times New Roman"/>
                <w:sz w:val="24"/>
                <w:szCs w:val="24"/>
                <w:lang w:val="uk-UA"/>
              </w:rPr>
              <w:t>1. Кому і чому слугують соціологи.</w:t>
            </w:r>
          </w:p>
          <w:p w:rsidR="00D76C62" w:rsidRPr="00F050B3" w:rsidRDefault="00D76C62" w:rsidP="00F050B3">
            <w:pPr>
              <w:jc w:val="both"/>
              <w:rPr>
                <w:rFonts w:ascii="Times New Roman" w:hAnsi="Times New Roman"/>
                <w:sz w:val="24"/>
                <w:szCs w:val="24"/>
                <w:lang w:val="uk-UA"/>
              </w:rPr>
            </w:pPr>
            <w:r w:rsidRPr="00F050B3">
              <w:rPr>
                <w:rFonts w:ascii="Times New Roman" w:hAnsi="Times New Roman"/>
                <w:sz w:val="24"/>
                <w:szCs w:val="24"/>
                <w:lang w:val="uk-UA"/>
              </w:rPr>
              <w:t>2. Типи взаємин соціології та політики.</w:t>
            </w:r>
          </w:p>
          <w:p w:rsidR="00D76C62" w:rsidRPr="00F050B3" w:rsidRDefault="00D76C62" w:rsidP="00F050B3">
            <w:pPr>
              <w:jc w:val="both"/>
              <w:rPr>
                <w:rFonts w:ascii="Times New Roman" w:hAnsi="Times New Roman"/>
                <w:sz w:val="24"/>
                <w:szCs w:val="24"/>
                <w:lang w:val="uk-UA"/>
              </w:rPr>
            </w:pPr>
            <w:r w:rsidRPr="00F050B3">
              <w:rPr>
                <w:rFonts w:ascii="Times New Roman" w:hAnsi="Times New Roman"/>
                <w:sz w:val="24"/>
                <w:szCs w:val="24"/>
                <w:lang w:val="uk-UA"/>
              </w:rPr>
              <w:t>3. Канали впливу соціології на політичне життя суспільства</w:t>
            </w:r>
          </w:p>
          <w:p w:rsidR="00532551" w:rsidRPr="00B531A0" w:rsidRDefault="00532551">
            <w:pPr>
              <w:rPr>
                <w:rFonts w:asciiTheme="majorBidi" w:hAnsiTheme="majorBidi" w:cstheme="majorBidi"/>
                <w:sz w:val="24"/>
                <w:szCs w:val="24"/>
                <w:lang w:val="uk-UA"/>
              </w:rPr>
            </w:pPr>
          </w:p>
        </w:tc>
      </w:tr>
      <w:tr w:rsidR="00532551" w:rsidRPr="00B531A0">
        <w:trPr>
          <w:trHeight w:val="1186"/>
        </w:trPr>
        <w:tc>
          <w:tcPr>
            <w:tcW w:w="5401" w:type="dxa"/>
            <w:gridSpan w:val="2"/>
            <w:tcBorders>
              <w:top w:val="single" w:sz="8" w:space="0" w:color="000000"/>
              <w:left w:val="single" w:sz="8" w:space="0" w:color="000000"/>
              <w:bottom w:val="single" w:sz="8" w:space="0" w:color="000000"/>
              <w:right w:val="single" w:sz="8" w:space="0" w:color="000000"/>
            </w:tcBorders>
            <w:vAlign w:val="center"/>
          </w:tcPr>
          <w:p w:rsidR="00A424BE" w:rsidRPr="003A2BF9" w:rsidRDefault="00A424BE" w:rsidP="00A424BE">
            <w:pPr>
              <w:tabs>
                <w:tab w:val="left" w:pos="85"/>
              </w:tabs>
              <w:spacing w:line="100" w:lineRule="atLeast"/>
              <w:jc w:val="both"/>
              <w:rPr>
                <w:rFonts w:ascii="Times New Roman" w:hAnsi="Times New Roman"/>
              </w:rPr>
            </w:pPr>
            <w:r>
              <w:rPr>
                <w:rFonts w:ascii="Times New Roman" w:hAnsi="Times New Roman"/>
                <w:lang w:val="uk-UA"/>
              </w:rPr>
              <w:t xml:space="preserve">  </w:t>
            </w:r>
            <w:proofErr w:type="spellStart"/>
            <w:r w:rsidRPr="00C06FE5">
              <w:rPr>
                <w:rFonts w:ascii="Times New Roman" w:hAnsi="Times New Roman"/>
              </w:rPr>
              <w:t>Громадс</w:t>
            </w:r>
            <w:r>
              <w:rPr>
                <w:rFonts w:ascii="Times New Roman" w:hAnsi="Times New Roman"/>
              </w:rPr>
              <w:t>ька</w:t>
            </w:r>
            <w:proofErr w:type="spellEnd"/>
            <w:r>
              <w:rPr>
                <w:rFonts w:ascii="Times New Roman" w:hAnsi="Times New Roman"/>
              </w:rPr>
              <w:t xml:space="preserve"> думка та </w:t>
            </w:r>
            <w:proofErr w:type="spellStart"/>
            <w:r>
              <w:rPr>
                <w:rFonts w:ascii="Times New Roman" w:hAnsi="Times New Roman"/>
              </w:rPr>
              <w:t>влада</w:t>
            </w:r>
            <w:proofErr w:type="spellEnd"/>
          </w:p>
          <w:p w:rsidR="00532551" w:rsidRPr="00B531A0" w:rsidRDefault="00532551">
            <w:pPr>
              <w:ind w:left="84"/>
              <w:jc w:val="both"/>
              <w:rPr>
                <w:rFonts w:asciiTheme="majorBidi" w:hAnsiTheme="majorBidi" w:cstheme="majorBidi"/>
                <w:sz w:val="24"/>
                <w:szCs w:val="24"/>
                <w:lang w:val="uk-UA"/>
              </w:rPr>
            </w:pPr>
          </w:p>
        </w:tc>
        <w:tc>
          <w:tcPr>
            <w:tcW w:w="8821" w:type="dxa"/>
            <w:tcBorders>
              <w:top w:val="single" w:sz="8" w:space="0" w:color="000000"/>
              <w:left w:val="single" w:sz="8" w:space="0" w:color="000000"/>
              <w:bottom w:val="single" w:sz="8" w:space="0" w:color="000000"/>
              <w:right w:val="single" w:sz="8" w:space="0" w:color="000000"/>
            </w:tcBorders>
            <w:vAlign w:val="center"/>
          </w:tcPr>
          <w:p w:rsidR="00E770A5" w:rsidRPr="00F050B3" w:rsidRDefault="00616FB6" w:rsidP="00E770A5">
            <w:pPr>
              <w:suppressAutoHyphens/>
              <w:spacing w:line="200" w:lineRule="atLeast"/>
              <w:jc w:val="both"/>
              <w:rPr>
                <w:rFonts w:ascii="Times New Roman" w:hAnsi="Times New Roman"/>
                <w:sz w:val="24"/>
                <w:szCs w:val="24"/>
                <w:lang w:val="uk-UA"/>
              </w:rPr>
            </w:pPr>
            <w:r w:rsidRPr="00B531A0">
              <w:rPr>
                <w:rFonts w:asciiTheme="majorBidi" w:eastAsia="Times New Roman" w:hAnsiTheme="majorBidi" w:cstheme="majorBidi"/>
                <w:sz w:val="24"/>
                <w:szCs w:val="24"/>
                <w:lang w:val="uk-UA"/>
              </w:rPr>
              <w:t xml:space="preserve"> </w:t>
            </w:r>
            <w:r w:rsidR="00E770A5" w:rsidRPr="00F050B3">
              <w:rPr>
                <w:rFonts w:ascii="Times New Roman" w:hAnsi="Times New Roman"/>
                <w:sz w:val="24"/>
                <w:szCs w:val="24"/>
                <w:lang w:val="uk-UA"/>
              </w:rPr>
              <w:t>1. Громадська думка як засіб формування поведінки людини в суспільстві</w:t>
            </w:r>
          </w:p>
          <w:p w:rsidR="00E770A5" w:rsidRPr="00F050B3" w:rsidRDefault="00E770A5" w:rsidP="00E770A5">
            <w:pPr>
              <w:suppressAutoHyphens/>
              <w:spacing w:line="200" w:lineRule="atLeast"/>
              <w:jc w:val="both"/>
              <w:rPr>
                <w:rFonts w:ascii="Times New Roman" w:hAnsi="Times New Roman"/>
                <w:sz w:val="24"/>
                <w:szCs w:val="24"/>
                <w:lang w:val="uk-UA"/>
              </w:rPr>
            </w:pPr>
            <w:r w:rsidRPr="00F050B3">
              <w:rPr>
                <w:rFonts w:ascii="Times New Roman" w:hAnsi="Times New Roman"/>
                <w:sz w:val="24"/>
                <w:szCs w:val="24"/>
                <w:lang w:val="uk-UA"/>
              </w:rPr>
              <w:t>2. Роль інституту громадської думки в суспільстві</w:t>
            </w:r>
          </w:p>
          <w:p w:rsidR="00E770A5" w:rsidRPr="00F050B3" w:rsidRDefault="00E770A5" w:rsidP="00E770A5">
            <w:pPr>
              <w:rPr>
                <w:rFonts w:ascii="Times New Roman" w:hAnsi="Times New Roman"/>
                <w:sz w:val="24"/>
                <w:szCs w:val="24"/>
              </w:rPr>
            </w:pPr>
            <w:r w:rsidRPr="00F050B3">
              <w:rPr>
                <w:rFonts w:ascii="Times New Roman" w:hAnsi="Times New Roman"/>
                <w:sz w:val="24"/>
                <w:szCs w:val="24"/>
                <w:lang w:val="uk-UA"/>
              </w:rPr>
              <w:t>3. Вплив інституту громадської думки на соціальну</w:t>
            </w:r>
          </w:p>
          <w:p w:rsidR="00532551" w:rsidRPr="00E770A5" w:rsidRDefault="00532551" w:rsidP="00231F1F">
            <w:pPr>
              <w:rPr>
                <w:rFonts w:asciiTheme="majorBidi" w:hAnsiTheme="majorBidi" w:cstheme="majorBidi"/>
                <w:sz w:val="24"/>
                <w:szCs w:val="24"/>
              </w:rPr>
            </w:pPr>
          </w:p>
        </w:tc>
      </w:tr>
      <w:tr w:rsidR="00532551" w:rsidRPr="00B531A0">
        <w:trPr>
          <w:trHeight w:val="1207"/>
        </w:trPr>
        <w:tc>
          <w:tcPr>
            <w:tcW w:w="5401" w:type="dxa"/>
            <w:gridSpan w:val="2"/>
            <w:tcBorders>
              <w:top w:val="single" w:sz="8" w:space="0" w:color="000000"/>
              <w:left w:val="single" w:sz="8" w:space="0" w:color="000000"/>
              <w:bottom w:val="single" w:sz="8" w:space="0" w:color="000000"/>
              <w:right w:val="single" w:sz="8" w:space="0" w:color="000000"/>
            </w:tcBorders>
            <w:vAlign w:val="center"/>
          </w:tcPr>
          <w:p w:rsidR="00532551" w:rsidRPr="00B531A0" w:rsidRDefault="005E3546">
            <w:pPr>
              <w:ind w:left="84"/>
              <w:rPr>
                <w:rFonts w:asciiTheme="majorBidi" w:hAnsiTheme="majorBidi" w:cstheme="majorBidi"/>
                <w:sz w:val="24"/>
                <w:szCs w:val="24"/>
                <w:lang w:val="uk-UA"/>
              </w:rPr>
            </w:pPr>
            <w:r w:rsidRPr="002034C5">
              <w:rPr>
                <w:rFonts w:ascii="Times New Roman" w:hAnsi="Times New Roman"/>
              </w:rPr>
              <w:t xml:space="preserve">Участь </w:t>
            </w:r>
            <w:proofErr w:type="spellStart"/>
            <w:r w:rsidRPr="002034C5">
              <w:rPr>
                <w:rFonts w:ascii="Times New Roman" w:hAnsi="Times New Roman"/>
              </w:rPr>
              <w:t>громадськості</w:t>
            </w:r>
            <w:proofErr w:type="spellEnd"/>
            <w:r w:rsidRPr="002034C5">
              <w:rPr>
                <w:rFonts w:ascii="Times New Roman" w:hAnsi="Times New Roman"/>
              </w:rPr>
              <w:t xml:space="preserve"> у </w:t>
            </w:r>
            <w:proofErr w:type="spellStart"/>
            <w:r w:rsidRPr="002034C5">
              <w:rPr>
                <w:rFonts w:ascii="Times New Roman" w:hAnsi="Times New Roman"/>
              </w:rPr>
              <w:t>прийнятті</w:t>
            </w:r>
            <w:proofErr w:type="spellEnd"/>
            <w:r w:rsidRPr="002034C5">
              <w:rPr>
                <w:rFonts w:ascii="Times New Roman" w:hAnsi="Times New Roman"/>
              </w:rPr>
              <w:t xml:space="preserve"> </w:t>
            </w:r>
            <w:proofErr w:type="spellStart"/>
            <w:r w:rsidRPr="002034C5">
              <w:rPr>
                <w:rFonts w:ascii="Times New Roman" w:hAnsi="Times New Roman"/>
              </w:rPr>
              <w:t>рішень</w:t>
            </w:r>
            <w:proofErr w:type="spellEnd"/>
          </w:p>
        </w:tc>
        <w:tc>
          <w:tcPr>
            <w:tcW w:w="8821" w:type="dxa"/>
            <w:tcBorders>
              <w:top w:val="single" w:sz="8" w:space="0" w:color="000000"/>
              <w:left w:val="single" w:sz="8" w:space="0" w:color="000000"/>
              <w:bottom w:val="single" w:sz="8" w:space="0" w:color="000000"/>
              <w:right w:val="single" w:sz="8" w:space="0" w:color="000000"/>
            </w:tcBorders>
            <w:vAlign w:val="center"/>
          </w:tcPr>
          <w:p w:rsidR="00C3695F" w:rsidRPr="00EE6BCD" w:rsidRDefault="00616FB6" w:rsidP="00C3695F">
            <w:pPr>
              <w:pStyle w:val="a3"/>
              <w:ind w:left="0"/>
              <w:jc w:val="both"/>
              <w:rPr>
                <w:rFonts w:ascii="Times New Roman" w:hAnsi="Times New Roman"/>
                <w:sz w:val="24"/>
                <w:szCs w:val="24"/>
              </w:rPr>
            </w:pPr>
            <w:r w:rsidRPr="00B531A0">
              <w:rPr>
                <w:rFonts w:asciiTheme="majorBidi" w:eastAsia="Times New Roman" w:hAnsiTheme="majorBidi" w:cstheme="majorBidi"/>
                <w:sz w:val="24"/>
                <w:szCs w:val="24"/>
                <w:lang w:val="uk-UA"/>
              </w:rPr>
              <w:t xml:space="preserve"> </w:t>
            </w:r>
            <w:r w:rsidR="00C3695F">
              <w:rPr>
                <w:rFonts w:ascii="Times New Roman" w:hAnsi="Times New Roman"/>
                <w:sz w:val="24"/>
                <w:szCs w:val="24"/>
              </w:rPr>
              <w:t xml:space="preserve">1. </w:t>
            </w:r>
            <w:r w:rsidR="00C3695F" w:rsidRPr="00EE6BCD">
              <w:rPr>
                <w:rFonts w:ascii="Times New Roman" w:hAnsi="Times New Roman"/>
                <w:sz w:val="24"/>
                <w:szCs w:val="24"/>
              </w:rPr>
              <w:t xml:space="preserve">Роль </w:t>
            </w:r>
            <w:proofErr w:type="spellStart"/>
            <w:r w:rsidR="00C3695F" w:rsidRPr="00EE6BCD">
              <w:rPr>
                <w:rFonts w:ascii="Times New Roman" w:hAnsi="Times New Roman"/>
                <w:sz w:val="24"/>
                <w:szCs w:val="24"/>
              </w:rPr>
              <w:t>соціології</w:t>
            </w:r>
            <w:proofErr w:type="spellEnd"/>
            <w:r w:rsidR="00C3695F" w:rsidRPr="00EE6BCD">
              <w:rPr>
                <w:rFonts w:ascii="Times New Roman" w:hAnsi="Times New Roman"/>
                <w:sz w:val="24"/>
                <w:szCs w:val="24"/>
              </w:rPr>
              <w:t xml:space="preserve"> в </w:t>
            </w:r>
            <w:proofErr w:type="spellStart"/>
            <w:r w:rsidR="00C3695F" w:rsidRPr="00EE6BCD">
              <w:rPr>
                <w:rFonts w:ascii="Times New Roman" w:hAnsi="Times New Roman"/>
                <w:sz w:val="24"/>
                <w:szCs w:val="24"/>
              </w:rPr>
              <w:t>діяльності</w:t>
            </w:r>
            <w:proofErr w:type="spellEnd"/>
            <w:r w:rsidR="00C3695F" w:rsidRPr="00EE6BCD">
              <w:rPr>
                <w:rFonts w:ascii="Times New Roman" w:hAnsi="Times New Roman"/>
                <w:sz w:val="24"/>
                <w:szCs w:val="24"/>
              </w:rPr>
              <w:t xml:space="preserve"> </w:t>
            </w:r>
            <w:proofErr w:type="spellStart"/>
            <w:r w:rsidR="00C3695F" w:rsidRPr="00EE6BCD">
              <w:rPr>
                <w:rFonts w:ascii="Times New Roman" w:hAnsi="Times New Roman"/>
                <w:sz w:val="24"/>
                <w:szCs w:val="24"/>
              </w:rPr>
              <w:t>органів</w:t>
            </w:r>
            <w:proofErr w:type="spellEnd"/>
            <w:r w:rsidR="00C3695F" w:rsidRPr="00EE6BCD">
              <w:rPr>
                <w:rFonts w:ascii="Times New Roman" w:hAnsi="Times New Roman"/>
                <w:sz w:val="24"/>
                <w:szCs w:val="24"/>
              </w:rPr>
              <w:t xml:space="preserve"> </w:t>
            </w:r>
            <w:proofErr w:type="spellStart"/>
            <w:r w:rsidR="00C3695F" w:rsidRPr="00EE6BCD">
              <w:rPr>
                <w:rFonts w:ascii="Times New Roman" w:hAnsi="Times New Roman"/>
                <w:sz w:val="24"/>
                <w:szCs w:val="24"/>
              </w:rPr>
              <w:t>місцевого</w:t>
            </w:r>
            <w:proofErr w:type="spellEnd"/>
            <w:r w:rsidR="00C3695F" w:rsidRPr="00EE6BCD">
              <w:rPr>
                <w:rFonts w:ascii="Times New Roman" w:hAnsi="Times New Roman"/>
                <w:sz w:val="24"/>
                <w:szCs w:val="24"/>
              </w:rPr>
              <w:t xml:space="preserve"> </w:t>
            </w:r>
            <w:proofErr w:type="spellStart"/>
            <w:r w:rsidR="00C3695F" w:rsidRPr="00EE6BCD">
              <w:rPr>
                <w:rFonts w:ascii="Times New Roman" w:hAnsi="Times New Roman"/>
                <w:sz w:val="24"/>
                <w:szCs w:val="24"/>
              </w:rPr>
              <w:t>самоврядування</w:t>
            </w:r>
            <w:proofErr w:type="spellEnd"/>
            <w:r w:rsidR="00C3695F" w:rsidRPr="00EE6BCD">
              <w:rPr>
                <w:rFonts w:ascii="Times New Roman" w:hAnsi="Times New Roman"/>
                <w:sz w:val="24"/>
                <w:szCs w:val="24"/>
              </w:rPr>
              <w:t>.</w:t>
            </w:r>
          </w:p>
          <w:p w:rsidR="00C3695F" w:rsidRPr="00EE6BCD" w:rsidRDefault="00C3695F" w:rsidP="00C3695F">
            <w:pPr>
              <w:pStyle w:val="a3"/>
              <w:ind w:left="0"/>
              <w:jc w:val="both"/>
              <w:rPr>
                <w:rFonts w:ascii="Times New Roman" w:hAnsi="Times New Roman"/>
                <w:sz w:val="24"/>
                <w:szCs w:val="24"/>
              </w:rPr>
            </w:pPr>
            <w:r>
              <w:rPr>
                <w:rFonts w:ascii="Times New Roman" w:hAnsi="Times New Roman"/>
                <w:sz w:val="24"/>
                <w:szCs w:val="24"/>
              </w:rPr>
              <w:t xml:space="preserve">2. </w:t>
            </w:r>
            <w:r w:rsidRPr="00EE6BCD">
              <w:rPr>
                <w:rFonts w:ascii="Times New Roman" w:hAnsi="Times New Roman"/>
                <w:sz w:val="24"/>
                <w:szCs w:val="24"/>
              </w:rPr>
              <w:t xml:space="preserve">Роль </w:t>
            </w:r>
            <w:proofErr w:type="spellStart"/>
            <w:r w:rsidRPr="00EE6BCD">
              <w:rPr>
                <w:rFonts w:ascii="Times New Roman" w:hAnsi="Times New Roman"/>
                <w:sz w:val="24"/>
                <w:szCs w:val="24"/>
              </w:rPr>
              <w:t>соціології</w:t>
            </w:r>
            <w:proofErr w:type="spellEnd"/>
            <w:r w:rsidRPr="00EE6BCD">
              <w:rPr>
                <w:rFonts w:ascii="Times New Roman" w:hAnsi="Times New Roman"/>
                <w:sz w:val="24"/>
                <w:szCs w:val="24"/>
              </w:rPr>
              <w:t xml:space="preserve"> у </w:t>
            </w:r>
            <w:proofErr w:type="spellStart"/>
            <w:r w:rsidRPr="00EE6BCD">
              <w:rPr>
                <w:rFonts w:ascii="Times New Roman" w:hAnsi="Times New Roman"/>
                <w:sz w:val="24"/>
                <w:szCs w:val="24"/>
              </w:rPr>
              <w:t>формуванні</w:t>
            </w:r>
            <w:proofErr w:type="spellEnd"/>
            <w:r w:rsidRPr="00EE6BCD">
              <w:rPr>
                <w:rFonts w:ascii="Times New Roman" w:hAnsi="Times New Roman"/>
                <w:sz w:val="24"/>
                <w:szCs w:val="24"/>
              </w:rPr>
              <w:t xml:space="preserve"> </w:t>
            </w:r>
            <w:proofErr w:type="spellStart"/>
            <w:r w:rsidRPr="00EE6BCD">
              <w:rPr>
                <w:rFonts w:ascii="Times New Roman" w:hAnsi="Times New Roman"/>
                <w:sz w:val="24"/>
                <w:szCs w:val="24"/>
              </w:rPr>
              <w:t>громадянина</w:t>
            </w:r>
            <w:proofErr w:type="spellEnd"/>
            <w:r w:rsidRPr="00EE6BCD">
              <w:rPr>
                <w:rFonts w:ascii="Times New Roman" w:hAnsi="Times New Roman"/>
                <w:sz w:val="24"/>
                <w:szCs w:val="24"/>
              </w:rPr>
              <w:t xml:space="preserve"> </w:t>
            </w:r>
            <w:proofErr w:type="spellStart"/>
            <w:r w:rsidRPr="00EE6BCD">
              <w:rPr>
                <w:rFonts w:ascii="Times New Roman" w:hAnsi="Times New Roman"/>
                <w:sz w:val="24"/>
                <w:szCs w:val="24"/>
              </w:rPr>
              <w:t>своєї</w:t>
            </w:r>
            <w:proofErr w:type="spellEnd"/>
            <w:r w:rsidRPr="00EE6BCD">
              <w:rPr>
                <w:rFonts w:ascii="Times New Roman" w:hAnsi="Times New Roman"/>
                <w:sz w:val="24"/>
                <w:szCs w:val="24"/>
              </w:rPr>
              <w:t xml:space="preserve"> </w:t>
            </w:r>
            <w:proofErr w:type="spellStart"/>
            <w:r w:rsidRPr="00EE6BCD">
              <w:rPr>
                <w:rFonts w:ascii="Times New Roman" w:hAnsi="Times New Roman"/>
                <w:sz w:val="24"/>
                <w:szCs w:val="24"/>
              </w:rPr>
              <w:t>країни</w:t>
            </w:r>
            <w:proofErr w:type="spellEnd"/>
            <w:r w:rsidRPr="00EE6BCD">
              <w:rPr>
                <w:rFonts w:ascii="Times New Roman" w:hAnsi="Times New Roman"/>
                <w:sz w:val="24"/>
                <w:szCs w:val="24"/>
              </w:rPr>
              <w:t>.</w:t>
            </w:r>
          </w:p>
          <w:p w:rsidR="00C3695F" w:rsidRPr="00EE6BCD" w:rsidRDefault="00C3695F" w:rsidP="00C3695F">
            <w:pPr>
              <w:pStyle w:val="a3"/>
              <w:ind w:left="0"/>
              <w:jc w:val="both"/>
              <w:rPr>
                <w:rFonts w:ascii="Times New Roman" w:hAnsi="Times New Roman"/>
                <w:sz w:val="24"/>
                <w:szCs w:val="24"/>
              </w:rPr>
            </w:pPr>
            <w:r>
              <w:rPr>
                <w:rFonts w:ascii="Times New Roman" w:hAnsi="Times New Roman"/>
                <w:sz w:val="24"/>
                <w:szCs w:val="24"/>
              </w:rPr>
              <w:t xml:space="preserve">3. </w:t>
            </w:r>
            <w:proofErr w:type="spellStart"/>
            <w:r w:rsidRPr="00EE6BCD">
              <w:rPr>
                <w:rFonts w:ascii="Times New Roman" w:hAnsi="Times New Roman"/>
                <w:sz w:val="24"/>
                <w:szCs w:val="24"/>
              </w:rPr>
              <w:t>Інструменти</w:t>
            </w:r>
            <w:proofErr w:type="spellEnd"/>
            <w:r w:rsidRPr="00EE6BCD">
              <w:rPr>
                <w:rFonts w:ascii="Times New Roman" w:hAnsi="Times New Roman"/>
                <w:sz w:val="24"/>
                <w:szCs w:val="24"/>
              </w:rPr>
              <w:t xml:space="preserve"> </w:t>
            </w:r>
            <w:proofErr w:type="spellStart"/>
            <w:r w:rsidRPr="00EE6BCD">
              <w:rPr>
                <w:rFonts w:ascii="Times New Roman" w:hAnsi="Times New Roman"/>
                <w:sz w:val="24"/>
                <w:szCs w:val="24"/>
              </w:rPr>
              <w:t>співпраці</w:t>
            </w:r>
            <w:proofErr w:type="spellEnd"/>
            <w:r w:rsidRPr="00EE6BCD">
              <w:rPr>
                <w:rFonts w:ascii="Times New Roman" w:hAnsi="Times New Roman"/>
                <w:sz w:val="24"/>
                <w:szCs w:val="24"/>
              </w:rPr>
              <w:t xml:space="preserve"> </w:t>
            </w:r>
            <w:proofErr w:type="spellStart"/>
            <w:r w:rsidRPr="00EE6BCD">
              <w:rPr>
                <w:rFonts w:ascii="Times New Roman" w:hAnsi="Times New Roman"/>
                <w:sz w:val="24"/>
                <w:szCs w:val="24"/>
              </w:rPr>
              <w:t>влади</w:t>
            </w:r>
            <w:proofErr w:type="spellEnd"/>
            <w:r w:rsidRPr="00EE6BCD">
              <w:rPr>
                <w:rFonts w:ascii="Times New Roman" w:hAnsi="Times New Roman"/>
                <w:sz w:val="24"/>
                <w:szCs w:val="24"/>
              </w:rPr>
              <w:t xml:space="preserve"> з </w:t>
            </w:r>
            <w:proofErr w:type="spellStart"/>
            <w:r w:rsidRPr="00EE6BCD">
              <w:rPr>
                <w:rFonts w:ascii="Times New Roman" w:hAnsi="Times New Roman"/>
                <w:sz w:val="24"/>
                <w:szCs w:val="24"/>
              </w:rPr>
              <w:t>громадськістю</w:t>
            </w:r>
            <w:proofErr w:type="spellEnd"/>
            <w:r w:rsidRPr="00EE6BCD">
              <w:rPr>
                <w:rFonts w:ascii="Times New Roman" w:hAnsi="Times New Roman"/>
                <w:sz w:val="24"/>
                <w:szCs w:val="24"/>
              </w:rPr>
              <w:t>.</w:t>
            </w:r>
          </w:p>
          <w:p w:rsidR="00532551" w:rsidRPr="00C3695F" w:rsidRDefault="00532551" w:rsidP="00C75FD7">
            <w:pPr>
              <w:rPr>
                <w:rFonts w:asciiTheme="majorBidi" w:hAnsiTheme="majorBidi" w:cstheme="majorBidi"/>
                <w:sz w:val="24"/>
                <w:szCs w:val="24"/>
              </w:rPr>
            </w:pPr>
          </w:p>
        </w:tc>
      </w:tr>
      <w:tr w:rsidR="00532551" w:rsidRPr="00B531A0">
        <w:trPr>
          <w:trHeight w:val="1510"/>
        </w:trPr>
        <w:tc>
          <w:tcPr>
            <w:tcW w:w="5188" w:type="dxa"/>
            <w:tcBorders>
              <w:top w:val="single" w:sz="8" w:space="0" w:color="000000"/>
              <w:left w:val="single" w:sz="8" w:space="0" w:color="000000"/>
              <w:bottom w:val="single" w:sz="8" w:space="0" w:color="000000"/>
              <w:right w:val="nil"/>
            </w:tcBorders>
            <w:vAlign w:val="center"/>
          </w:tcPr>
          <w:p w:rsidR="006B7C32" w:rsidRPr="00724A88" w:rsidRDefault="007C2BAB" w:rsidP="006B7C32">
            <w:pPr>
              <w:rPr>
                <w:rFonts w:ascii="Times New Roman" w:hAnsi="Times New Roman"/>
                <w:lang w:val="uk-UA"/>
              </w:rPr>
            </w:pPr>
            <w:r>
              <w:rPr>
                <w:rFonts w:ascii="Times New Roman" w:hAnsi="Times New Roman"/>
                <w:lang w:val="uk-UA"/>
              </w:rPr>
              <w:t xml:space="preserve">  </w:t>
            </w:r>
            <w:r w:rsidR="006B7C32" w:rsidRPr="00724A88">
              <w:rPr>
                <w:rFonts w:ascii="Times New Roman" w:hAnsi="Times New Roman"/>
                <w:lang w:val="uk-UA"/>
              </w:rPr>
              <w:t xml:space="preserve">Методи активної співпраці влади з </w:t>
            </w:r>
            <w:r w:rsidR="006B7C32">
              <w:rPr>
                <w:rFonts w:ascii="Times New Roman" w:hAnsi="Times New Roman"/>
                <w:lang w:val="uk-UA"/>
              </w:rPr>
              <w:t xml:space="preserve">  </w:t>
            </w:r>
            <w:r w:rsidR="006B7C32" w:rsidRPr="00724A88">
              <w:rPr>
                <w:rFonts w:ascii="Times New Roman" w:hAnsi="Times New Roman"/>
                <w:lang w:val="uk-UA"/>
              </w:rPr>
              <w:t>громадськістю</w:t>
            </w:r>
          </w:p>
          <w:p w:rsidR="00532551" w:rsidRPr="00B531A0" w:rsidRDefault="00532551">
            <w:pPr>
              <w:ind w:left="101"/>
              <w:rPr>
                <w:rFonts w:asciiTheme="majorBidi" w:hAnsiTheme="majorBidi" w:cstheme="majorBidi"/>
                <w:sz w:val="24"/>
                <w:szCs w:val="24"/>
                <w:lang w:val="uk-UA"/>
              </w:rPr>
            </w:pPr>
          </w:p>
        </w:tc>
        <w:tc>
          <w:tcPr>
            <w:tcW w:w="213" w:type="dxa"/>
            <w:tcBorders>
              <w:top w:val="single" w:sz="8" w:space="0" w:color="000000"/>
              <w:left w:val="nil"/>
              <w:bottom w:val="single" w:sz="8" w:space="0" w:color="000000"/>
              <w:right w:val="single" w:sz="8" w:space="0" w:color="000000"/>
            </w:tcBorders>
          </w:tcPr>
          <w:p w:rsidR="00532551" w:rsidRPr="00B531A0" w:rsidRDefault="00532551">
            <w:pPr>
              <w:rPr>
                <w:rFonts w:asciiTheme="majorBidi" w:hAnsiTheme="majorBidi" w:cstheme="majorBidi"/>
                <w:sz w:val="24"/>
                <w:szCs w:val="24"/>
                <w:lang w:val="uk-UA"/>
              </w:rPr>
            </w:pPr>
          </w:p>
        </w:tc>
        <w:tc>
          <w:tcPr>
            <w:tcW w:w="8821" w:type="dxa"/>
            <w:tcBorders>
              <w:top w:val="single" w:sz="8" w:space="0" w:color="000000"/>
              <w:left w:val="single" w:sz="8" w:space="0" w:color="000000"/>
              <w:bottom w:val="single" w:sz="8" w:space="0" w:color="000000"/>
              <w:right w:val="single" w:sz="8" w:space="0" w:color="000000"/>
            </w:tcBorders>
            <w:vAlign w:val="center"/>
          </w:tcPr>
          <w:p w:rsidR="00580A5D" w:rsidRPr="0060664B" w:rsidRDefault="00616FB6" w:rsidP="00580A5D">
            <w:pPr>
              <w:pStyle w:val="a3"/>
              <w:ind w:left="0"/>
              <w:jc w:val="both"/>
              <w:rPr>
                <w:rFonts w:ascii="Times New Roman" w:hAnsi="Times New Roman"/>
                <w:sz w:val="24"/>
                <w:szCs w:val="24"/>
              </w:rPr>
            </w:pPr>
            <w:r w:rsidRPr="00B531A0">
              <w:rPr>
                <w:rFonts w:asciiTheme="majorBidi" w:eastAsia="Times New Roman" w:hAnsiTheme="majorBidi" w:cstheme="majorBidi"/>
                <w:sz w:val="24"/>
                <w:szCs w:val="24"/>
                <w:lang w:val="uk-UA"/>
              </w:rPr>
              <w:t>1.</w:t>
            </w:r>
            <w:r w:rsidR="00580A5D" w:rsidRPr="0060664B">
              <w:rPr>
                <w:rFonts w:ascii="Times New Roman" w:hAnsi="Times New Roman"/>
                <w:sz w:val="24"/>
                <w:szCs w:val="24"/>
              </w:rPr>
              <w:t xml:space="preserve"> </w:t>
            </w:r>
            <w:proofErr w:type="spellStart"/>
            <w:r w:rsidR="00580A5D" w:rsidRPr="0060664B">
              <w:rPr>
                <w:rFonts w:ascii="Times New Roman" w:hAnsi="Times New Roman"/>
                <w:sz w:val="24"/>
                <w:szCs w:val="24"/>
              </w:rPr>
              <w:t>Дослідницький</w:t>
            </w:r>
            <w:proofErr w:type="spellEnd"/>
            <w:r w:rsidR="00580A5D" w:rsidRPr="0060664B">
              <w:rPr>
                <w:rFonts w:ascii="Times New Roman" w:hAnsi="Times New Roman"/>
                <w:sz w:val="24"/>
                <w:szCs w:val="24"/>
              </w:rPr>
              <w:t xml:space="preserve"> компонент у </w:t>
            </w:r>
            <w:proofErr w:type="spellStart"/>
            <w:r w:rsidR="00580A5D" w:rsidRPr="0060664B">
              <w:rPr>
                <w:rFonts w:ascii="Times New Roman" w:hAnsi="Times New Roman"/>
                <w:sz w:val="24"/>
                <w:szCs w:val="24"/>
              </w:rPr>
              <w:t>проектній</w:t>
            </w:r>
            <w:proofErr w:type="spellEnd"/>
            <w:r w:rsidR="00580A5D" w:rsidRPr="0060664B">
              <w:rPr>
                <w:rFonts w:ascii="Times New Roman" w:hAnsi="Times New Roman"/>
                <w:sz w:val="24"/>
                <w:szCs w:val="24"/>
              </w:rPr>
              <w:t xml:space="preserve"> </w:t>
            </w:r>
            <w:proofErr w:type="spellStart"/>
            <w:r w:rsidR="00580A5D" w:rsidRPr="0060664B">
              <w:rPr>
                <w:rFonts w:ascii="Times New Roman" w:hAnsi="Times New Roman"/>
                <w:sz w:val="24"/>
                <w:szCs w:val="24"/>
              </w:rPr>
              <w:t>заявці</w:t>
            </w:r>
            <w:proofErr w:type="spellEnd"/>
            <w:r w:rsidR="00580A5D" w:rsidRPr="0060664B">
              <w:rPr>
                <w:rFonts w:ascii="Times New Roman" w:hAnsi="Times New Roman"/>
                <w:sz w:val="24"/>
                <w:szCs w:val="24"/>
              </w:rPr>
              <w:t>.</w:t>
            </w:r>
          </w:p>
          <w:p w:rsidR="00580A5D" w:rsidRPr="0060664B" w:rsidRDefault="00580A5D" w:rsidP="00580A5D">
            <w:pPr>
              <w:pStyle w:val="a3"/>
              <w:ind w:left="0"/>
              <w:jc w:val="both"/>
              <w:rPr>
                <w:rFonts w:ascii="Times New Roman" w:hAnsi="Times New Roman"/>
                <w:sz w:val="24"/>
                <w:szCs w:val="24"/>
              </w:rPr>
            </w:pPr>
            <w:r w:rsidRPr="0060664B">
              <w:rPr>
                <w:rFonts w:ascii="Times New Roman" w:hAnsi="Times New Roman"/>
                <w:sz w:val="24"/>
                <w:szCs w:val="24"/>
              </w:rPr>
              <w:t xml:space="preserve">2. </w:t>
            </w:r>
            <w:proofErr w:type="spellStart"/>
            <w:r w:rsidRPr="0060664B">
              <w:rPr>
                <w:rFonts w:ascii="Times New Roman" w:hAnsi="Times New Roman"/>
                <w:sz w:val="24"/>
                <w:szCs w:val="24"/>
              </w:rPr>
              <w:t>Труднощі</w:t>
            </w:r>
            <w:proofErr w:type="spellEnd"/>
            <w:r w:rsidRPr="0060664B">
              <w:rPr>
                <w:rFonts w:ascii="Times New Roman" w:hAnsi="Times New Roman"/>
                <w:sz w:val="24"/>
                <w:szCs w:val="24"/>
              </w:rPr>
              <w:t xml:space="preserve"> у </w:t>
            </w:r>
            <w:proofErr w:type="spellStart"/>
            <w:r w:rsidRPr="0060664B">
              <w:rPr>
                <w:rFonts w:ascii="Times New Roman" w:hAnsi="Times New Roman"/>
                <w:sz w:val="24"/>
                <w:szCs w:val="24"/>
              </w:rPr>
              <w:t>співпраці</w:t>
            </w:r>
            <w:proofErr w:type="spellEnd"/>
            <w:r w:rsidRPr="0060664B">
              <w:rPr>
                <w:rFonts w:ascii="Times New Roman" w:hAnsi="Times New Roman"/>
                <w:sz w:val="24"/>
                <w:szCs w:val="24"/>
              </w:rPr>
              <w:t xml:space="preserve"> </w:t>
            </w:r>
            <w:proofErr w:type="spellStart"/>
            <w:r w:rsidRPr="0060664B">
              <w:rPr>
                <w:rFonts w:ascii="Times New Roman" w:hAnsi="Times New Roman"/>
                <w:sz w:val="24"/>
                <w:szCs w:val="24"/>
              </w:rPr>
              <w:t>влади</w:t>
            </w:r>
            <w:proofErr w:type="spellEnd"/>
            <w:r w:rsidRPr="0060664B">
              <w:rPr>
                <w:rFonts w:ascii="Times New Roman" w:hAnsi="Times New Roman"/>
                <w:sz w:val="24"/>
                <w:szCs w:val="24"/>
              </w:rPr>
              <w:t xml:space="preserve"> з </w:t>
            </w:r>
            <w:proofErr w:type="spellStart"/>
            <w:r w:rsidRPr="0060664B">
              <w:rPr>
                <w:rFonts w:ascii="Times New Roman" w:hAnsi="Times New Roman"/>
                <w:sz w:val="24"/>
                <w:szCs w:val="24"/>
              </w:rPr>
              <w:t>громадськістю</w:t>
            </w:r>
            <w:proofErr w:type="spellEnd"/>
            <w:r w:rsidRPr="0060664B">
              <w:rPr>
                <w:rFonts w:ascii="Times New Roman" w:hAnsi="Times New Roman"/>
                <w:sz w:val="24"/>
                <w:szCs w:val="24"/>
              </w:rPr>
              <w:t>.</w:t>
            </w:r>
          </w:p>
          <w:p w:rsidR="00580A5D" w:rsidRPr="0060664B" w:rsidRDefault="00580A5D" w:rsidP="00580A5D">
            <w:pPr>
              <w:pStyle w:val="a3"/>
              <w:ind w:left="0"/>
              <w:jc w:val="both"/>
              <w:rPr>
                <w:rFonts w:ascii="Times New Roman" w:hAnsi="Times New Roman"/>
                <w:sz w:val="24"/>
                <w:szCs w:val="24"/>
              </w:rPr>
            </w:pPr>
            <w:r w:rsidRPr="0060664B">
              <w:rPr>
                <w:rFonts w:ascii="Times New Roman" w:hAnsi="Times New Roman"/>
                <w:sz w:val="24"/>
                <w:szCs w:val="24"/>
              </w:rPr>
              <w:t xml:space="preserve">3. </w:t>
            </w:r>
            <w:proofErr w:type="spellStart"/>
            <w:r w:rsidRPr="0060664B">
              <w:rPr>
                <w:rFonts w:ascii="Times New Roman" w:hAnsi="Times New Roman"/>
                <w:sz w:val="24"/>
                <w:szCs w:val="24"/>
              </w:rPr>
              <w:t>Дебати</w:t>
            </w:r>
            <w:proofErr w:type="spellEnd"/>
            <w:r w:rsidRPr="0060664B">
              <w:rPr>
                <w:rFonts w:ascii="Times New Roman" w:hAnsi="Times New Roman"/>
                <w:sz w:val="24"/>
                <w:szCs w:val="24"/>
              </w:rPr>
              <w:t xml:space="preserve"> та </w:t>
            </w:r>
            <w:proofErr w:type="spellStart"/>
            <w:r w:rsidRPr="0060664B">
              <w:rPr>
                <w:rFonts w:ascii="Times New Roman" w:hAnsi="Times New Roman"/>
                <w:sz w:val="24"/>
                <w:szCs w:val="24"/>
              </w:rPr>
              <w:t>дискусія</w:t>
            </w:r>
            <w:proofErr w:type="spellEnd"/>
            <w:r w:rsidRPr="0060664B">
              <w:rPr>
                <w:rFonts w:ascii="Times New Roman" w:hAnsi="Times New Roman"/>
                <w:sz w:val="24"/>
                <w:szCs w:val="24"/>
              </w:rPr>
              <w:t xml:space="preserve"> як </w:t>
            </w:r>
            <w:proofErr w:type="spellStart"/>
            <w:r w:rsidRPr="0060664B">
              <w:rPr>
                <w:rFonts w:ascii="Times New Roman" w:hAnsi="Times New Roman"/>
                <w:sz w:val="24"/>
                <w:szCs w:val="24"/>
              </w:rPr>
              <w:t>важливі</w:t>
            </w:r>
            <w:proofErr w:type="spellEnd"/>
            <w:r w:rsidRPr="0060664B">
              <w:rPr>
                <w:rFonts w:ascii="Times New Roman" w:hAnsi="Times New Roman"/>
                <w:sz w:val="24"/>
                <w:szCs w:val="24"/>
              </w:rPr>
              <w:t xml:space="preserve"> </w:t>
            </w:r>
            <w:proofErr w:type="spellStart"/>
            <w:r w:rsidRPr="0060664B">
              <w:rPr>
                <w:rFonts w:ascii="Times New Roman" w:hAnsi="Times New Roman"/>
                <w:sz w:val="24"/>
                <w:szCs w:val="24"/>
              </w:rPr>
              <w:t>форми</w:t>
            </w:r>
            <w:proofErr w:type="spellEnd"/>
            <w:r w:rsidRPr="0060664B">
              <w:rPr>
                <w:rFonts w:ascii="Times New Roman" w:hAnsi="Times New Roman"/>
                <w:sz w:val="24"/>
                <w:szCs w:val="24"/>
              </w:rPr>
              <w:t xml:space="preserve"> </w:t>
            </w:r>
            <w:proofErr w:type="spellStart"/>
            <w:r w:rsidRPr="0060664B">
              <w:rPr>
                <w:rFonts w:ascii="Times New Roman" w:hAnsi="Times New Roman"/>
                <w:sz w:val="24"/>
                <w:szCs w:val="24"/>
              </w:rPr>
              <w:t>співпраці</w:t>
            </w:r>
            <w:proofErr w:type="spellEnd"/>
            <w:r w:rsidRPr="0060664B">
              <w:rPr>
                <w:rFonts w:ascii="Times New Roman" w:hAnsi="Times New Roman"/>
                <w:sz w:val="24"/>
                <w:szCs w:val="24"/>
              </w:rPr>
              <w:t xml:space="preserve"> </w:t>
            </w:r>
            <w:proofErr w:type="spellStart"/>
            <w:r w:rsidRPr="0060664B">
              <w:rPr>
                <w:rFonts w:ascii="Times New Roman" w:hAnsi="Times New Roman"/>
                <w:sz w:val="24"/>
                <w:szCs w:val="24"/>
              </w:rPr>
              <w:t>влади</w:t>
            </w:r>
            <w:proofErr w:type="spellEnd"/>
            <w:r w:rsidRPr="0060664B">
              <w:rPr>
                <w:rFonts w:ascii="Times New Roman" w:hAnsi="Times New Roman"/>
                <w:sz w:val="24"/>
                <w:szCs w:val="24"/>
              </w:rPr>
              <w:t xml:space="preserve"> з </w:t>
            </w:r>
            <w:proofErr w:type="spellStart"/>
            <w:r w:rsidRPr="0060664B">
              <w:rPr>
                <w:rFonts w:ascii="Times New Roman" w:hAnsi="Times New Roman"/>
                <w:sz w:val="24"/>
                <w:szCs w:val="24"/>
              </w:rPr>
              <w:t>громадськістю</w:t>
            </w:r>
            <w:proofErr w:type="spellEnd"/>
            <w:r w:rsidRPr="0060664B">
              <w:rPr>
                <w:rFonts w:ascii="Times New Roman" w:hAnsi="Times New Roman"/>
                <w:sz w:val="24"/>
                <w:szCs w:val="24"/>
              </w:rPr>
              <w:t>.</w:t>
            </w:r>
          </w:p>
          <w:p w:rsidR="002E6C0D" w:rsidRPr="00580A5D" w:rsidRDefault="002E6C0D" w:rsidP="002E6C0D">
            <w:pPr>
              <w:spacing w:after="24"/>
              <w:ind w:left="17"/>
              <w:rPr>
                <w:rFonts w:asciiTheme="majorBidi" w:eastAsia="Times New Roman" w:hAnsiTheme="majorBidi" w:cstheme="majorBidi"/>
                <w:sz w:val="24"/>
                <w:szCs w:val="24"/>
              </w:rPr>
            </w:pPr>
          </w:p>
          <w:p w:rsidR="00532551" w:rsidRPr="00B531A0" w:rsidRDefault="00616FB6" w:rsidP="002E6C0D">
            <w:pPr>
              <w:ind w:left="17"/>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c>
      </w:tr>
      <w:tr w:rsidR="00532551" w:rsidRPr="00B531A0">
        <w:trPr>
          <w:trHeight w:val="1507"/>
        </w:trPr>
        <w:tc>
          <w:tcPr>
            <w:tcW w:w="5188" w:type="dxa"/>
            <w:tcBorders>
              <w:top w:val="single" w:sz="8" w:space="0" w:color="000000"/>
              <w:left w:val="single" w:sz="8" w:space="0" w:color="000000"/>
              <w:bottom w:val="single" w:sz="8" w:space="0" w:color="000000"/>
              <w:right w:val="nil"/>
            </w:tcBorders>
            <w:vAlign w:val="center"/>
          </w:tcPr>
          <w:p w:rsidR="00532551" w:rsidRPr="00B531A0" w:rsidRDefault="00616FB6">
            <w:pPr>
              <w:ind w:left="10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roofErr w:type="spellStart"/>
            <w:r w:rsidR="00142EBC">
              <w:rPr>
                <w:rFonts w:ascii="Times New Roman" w:hAnsi="Times New Roman"/>
              </w:rPr>
              <w:t>Соціолог</w:t>
            </w:r>
            <w:proofErr w:type="spellEnd"/>
            <w:r w:rsidR="00142EBC">
              <w:rPr>
                <w:rFonts w:ascii="Times New Roman" w:hAnsi="Times New Roman"/>
              </w:rPr>
              <w:t xml:space="preserve"> як </w:t>
            </w:r>
            <w:proofErr w:type="spellStart"/>
            <w:r w:rsidR="00142EBC">
              <w:rPr>
                <w:rFonts w:ascii="Times New Roman" w:hAnsi="Times New Roman"/>
              </w:rPr>
              <w:t>дослідник</w:t>
            </w:r>
            <w:proofErr w:type="spellEnd"/>
            <w:r w:rsidR="00142EBC" w:rsidRPr="00083C63">
              <w:rPr>
                <w:rFonts w:ascii="Times New Roman" w:hAnsi="Times New Roman"/>
              </w:rPr>
              <w:t>.</w:t>
            </w:r>
          </w:p>
        </w:tc>
        <w:tc>
          <w:tcPr>
            <w:tcW w:w="213" w:type="dxa"/>
            <w:tcBorders>
              <w:top w:val="single" w:sz="8" w:space="0" w:color="000000"/>
              <w:left w:val="nil"/>
              <w:bottom w:val="single" w:sz="8" w:space="0" w:color="000000"/>
              <w:right w:val="single" w:sz="8" w:space="0" w:color="000000"/>
            </w:tcBorders>
          </w:tcPr>
          <w:p w:rsidR="00532551" w:rsidRPr="00B531A0" w:rsidRDefault="00532551">
            <w:pPr>
              <w:rPr>
                <w:rFonts w:asciiTheme="majorBidi" w:hAnsiTheme="majorBidi" w:cstheme="majorBidi"/>
                <w:sz w:val="24"/>
                <w:szCs w:val="24"/>
                <w:lang w:val="uk-UA"/>
              </w:rPr>
            </w:pPr>
          </w:p>
        </w:tc>
        <w:tc>
          <w:tcPr>
            <w:tcW w:w="8821" w:type="dxa"/>
            <w:tcBorders>
              <w:top w:val="single" w:sz="8" w:space="0" w:color="000000"/>
              <w:left w:val="single" w:sz="8" w:space="0" w:color="000000"/>
              <w:bottom w:val="single" w:sz="8" w:space="0" w:color="000000"/>
              <w:right w:val="single" w:sz="8" w:space="0" w:color="000000"/>
            </w:tcBorders>
            <w:vAlign w:val="center"/>
          </w:tcPr>
          <w:p w:rsidR="00D000F0" w:rsidRPr="002E6F8C" w:rsidRDefault="00616FB6" w:rsidP="00D000F0">
            <w:pPr>
              <w:pStyle w:val="a3"/>
              <w:ind w:left="0"/>
              <w:jc w:val="both"/>
              <w:rPr>
                <w:rFonts w:ascii="Times New Roman" w:hAnsi="Times New Roman"/>
                <w:sz w:val="24"/>
                <w:szCs w:val="24"/>
              </w:rPr>
            </w:pPr>
            <w:r w:rsidRPr="00B531A0">
              <w:rPr>
                <w:rFonts w:asciiTheme="majorBidi" w:eastAsia="Times New Roman" w:hAnsiTheme="majorBidi" w:cstheme="majorBidi"/>
                <w:sz w:val="24"/>
                <w:szCs w:val="24"/>
                <w:lang w:val="uk-UA"/>
              </w:rPr>
              <w:t xml:space="preserve"> </w:t>
            </w:r>
            <w:r w:rsidR="00D000F0" w:rsidRPr="002E6F8C">
              <w:rPr>
                <w:rFonts w:ascii="Times New Roman" w:hAnsi="Times New Roman"/>
                <w:sz w:val="24"/>
                <w:szCs w:val="24"/>
              </w:rPr>
              <w:t xml:space="preserve">1. </w:t>
            </w:r>
            <w:proofErr w:type="spellStart"/>
            <w:r w:rsidR="00D000F0" w:rsidRPr="002E6F8C">
              <w:rPr>
                <w:rFonts w:ascii="Times New Roman" w:hAnsi="Times New Roman"/>
                <w:sz w:val="24"/>
                <w:szCs w:val="24"/>
              </w:rPr>
              <w:t>Соціолог</w:t>
            </w:r>
            <w:proofErr w:type="spellEnd"/>
            <w:r w:rsidR="00D000F0" w:rsidRPr="002E6F8C">
              <w:rPr>
                <w:rFonts w:ascii="Times New Roman" w:hAnsi="Times New Roman"/>
                <w:sz w:val="24"/>
                <w:szCs w:val="24"/>
              </w:rPr>
              <w:t xml:space="preserve"> як </w:t>
            </w:r>
            <w:proofErr w:type="spellStart"/>
            <w:r w:rsidR="00D000F0" w:rsidRPr="002E6F8C">
              <w:rPr>
                <w:rFonts w:ascii="Times New Roman" w:hAnsi="Times New Roman"/>
                <w:sz w:val="24"/>
                <w:szCs w:val="24"/>
              </w:rPr>
              <w:t>дослідник</w:t>
            </w:r>
            <w:proofErr w:type="spellEnd"/>
            <w:r w:rsidR="00D000F0" w:rsidRPr="002E6F8C">
              <w:rPr>
                <w:rFonts w:ascii="Times New Roman" w:hAnsi="Times New Roman"/>
                <w:sz w:val="24"/>
                <w:szCs w:val="24"/>
              </w:rPr>
              <w:t>.</w:t>
            </w:r>
          </w:p>
          <w:p w:rsidR="00D000F0" w:rsidRPr="002E6F8C" w:rsidRDefault="00D000F0" w:rsidP="00D000F0">
            <w:pPr>
              <w:pStyle w:val="a3"/>
              <w:ind w:left="0"/>
              <w:jc w:val="both"/>
              <w:rPr>
                <w:rFonts w:ascii="Times New Roman" w:hAnsi="Times New Roman"/>
                <w:sz w:val="24"/>
                <w:szCs w:val="24"/>
              </w:rPr>
            </w:pPr>
            <w:r w:rsidRPr="002E6F8C">
              <w:rPr>
                <w:rFonts w:ascii="Times New Roman" w:hAnsi="Times New Roman"/>
                <w:sz w:val="24"/>
                <w:szCs w:val="24"/>
              </w:rPr>
              <w:t xml:space="preserve">2. Правила </w:t>
            </w:r>
            <w:proofErr w:type="spellStart"/>
            <w:r w:rsidRPr="002E6F8C">
              <w:rPr>
                <w:rFonts w:ascii="Times New Roman" w:hAnsi="Times New Roman"/>
                <w:sz w:val="24"/>
                <w:szCs w:val="24"/>
              </w:rPr>
              <w:t>професійної</w:t>
            </w:r>
            <w:proofErr w:type="spellEnd"/>
            <w:r w:rsidRPr="002E6F8C">
              <w:rPr>
                <w:rFonts w:ascii="Times New Roman" w:hAnsi="Times New Roman"/>
                <w:sz w:val="24"/>
                <w:szCs w:val="24"/>
              </w:rPr>
              <w:t xml:space="preserve"> </w:t>
            </w:r>
            <w:proofErr w:type="spellStart"/>
            <w:r w:rsidRPr="002E6F8C">
              <w:rPr>
                <w:rFonts w:ascii="Times New Roman" w:hAnsi="Times New Roman"/>
                <w:sz w:val="24"/>
                <w:szCs w:val="24"/>
              </w:rPr>
              <w:t>етики</w:t>
            </w:r>
            <w:proofErr w:type="spellEnd"/>
            <w:r w:rsidRPr="002E6F8C">
              <w:rPr>
                <w:rFonts w:ascii="Times New Roman" w:hAnsi="Times New Roman"/>
                <w:sz w:val="24"/>
                <w:szCs w:val="24"/>
              </w:rPr>
              <w:t xml:space="preserve"> та </w:t>
            </w:r>
            <w:proofErr w:type="spellStart"/>
            <w:r w:rsidRPr="002E6F8C">
              <w:rPr>
                <w:rFonts w:ascii="Times New Roman" w:hAnsi="Times New Roman"/>
                <w:sz w:val="24"/>
                <w:szCs w:val="24"/>
              </w:rPr>
              <w:t>діяльності</w:t>
            </w:r>
            <w:proofErr w:type="spellEnd"/>
            <w:r w:rsidRPr="002E6F8C">
              <w:rPr>
                <w:rFonts w:ascii="Times New Roman" w:hAnsi="Times New Roman"/>
                <w:sz w:val="24"/>
                <w:szCs w:val="24"/>
              </w:rPr>
              <w:t xml:space="preserve"> </w:t>
            </w:r>
            <w:proofErr w:type="spellStart"/>
            <w:r w:rsidRPr="002E6F8C">
              <w:rPr>
                <w:rFonts w:ascii="Times New Roman" w:hAnsi="Times New Roman"/>
                <w:sz w:val="24"/>
                <w:szCs w:val="24"/>
              </w:rPr>
              <w:t>соціолога</w:t>
            </w:r>
            <w:proofErr w:type="spellEnd"/>
            <w:r w:rsidRPr="002E6F8C">
              <w:rPr>
                <w:rFonts w:ascii="Times New Roman" w:hAnsi="Times New Roman"/>
                <w:sz w:val="24"/>
                <w:szCs w:val="24"/>
              </w:rPr>
              <w:t>.</w:t>
            </w:r>
          </w:p>
          <w:p w:rsidR="00D000F0" w:rsidRPr="002E6F8C" w:rsidRDefault="00D000F0" w:rsidP="00D000F0">
            <w:pPr>
              <w:pStyle w:val="a3"/>
              <w:ind w:left="0"/>
              <w:jc w:val="both"/>
              <w:rPr>
                <w:rFonts w:ascii="Times New Roman" w:hAnsi="Times New Roman"/>
                <w:sz w:val="24"/>
                <w:szCs w:val="24"/>
              </w:rPr>
            </w:pPr>
            <w:r w:rsidRPr="002E6F8C">
              <w:rPr>
                <w:rFonts w:ascii="Times New Roman" w:hAnsi="Times New Roman"/>
                <w:sz w:val="24"/>
                <w:szCs w:val="24"/>
              </w:rPr>
              <w:t xml:space="preserve">3. </w:t>
            </w:r>
            <w:proofErr w:type="spellStart"/>
            <w:r w:rsidRPr="002E6F8C">
              <w:rPr>
                <w:rFonts w:ascii="Times New Roman" w:hAnsi="Times New Roman"/>
                <w:sz w:val="24"/>
                <w:szCs w:val="24"/>
              </w:rPr>
              <w:t>Відповідальність</w:t>
            </w:r>
            <w:proofErr w:type="spellEnd"/>
            <w:r w:rsidRPr="002E6F8C">
              <w:rPr>
                <w:rFonts w:ascii="Times New Roman" w:hAnsi="Times New Roman"/>
                <w:sz w:val="24"/>
                <w:szCs w:val="24"/>
              </w:rPr>
              <w:t xml:space="preserve"> </w:t>
            </w:r>
            <w:proofErr w:type="spellStart"/>
            <w:r w:rsidRPr="002E6F8C">
              <w:rPr>
                <w:rFonts w:ascii="Times New Roman" w:hAnsi="Times New Roman"/>
                <w:sz w:val="24"/>
                <w:szCs w:val="24"/>
              </w:rPr>
              <w:t>дослідників</w:t>
            </w:r>
            <w:proofErr w:type="spellEnd"/>
            <w:r w:rsidRPr="002E6F8C">
              <w:rPr>
                <w:rFonts w:ascii="Times New Roman" w:hAnsi="Times New Roman"/>
                <w:sz w:val="24"/>
                <w:szCs w:val="24"/>
              </w:rPr>
              <w:t xml:space="preserve"> та </w:t>
            </w:r>
            <w:proofErr w:type="spellStart"/>
            <w:r w:rsidRPr="002E6F8C">
              <w:rPr>
                <w:rFonts w:ascii="Times New Roman" w:hAnsi="Times New Roman"/>
                <w:sz w:val="24"/>
                <w:szCs w:val="24"/>
              </w:rPr>
              <w:t>замовників</w:t>
            </w:r>
            <w:proofErr w:type="spellEnd"/>
            <w:r w:rsidRPr="002E6F8C">
              <w:rPr>
                <w:rFonts w:ascii="Times New Roman" w:hAnsi="Times New Roman"/>
                <w:sz w:val="24"/>
                <w:szCs w:val="24"/>
              </w:rPr>
              <w:t>.</w:t>
            </w:r>
          </w:p>
          <w:p w:rsidR="00532551" w:rsidRPr="00B531A0" w:rsidRDefault="00532551" w:rsidP="00FF0FE0">
            <w:pPr>
              <w:ind w:left="17"/>
              <w:rPr>
                <w:rFonts w:asciiTheme="majorBidi" w:hAnsiTheme="majorBidi" w:cstheme="majorBidi"/>
                <w:sz w:val="24"/>
                <w:szCs w:val="24"/>
                <w:lang w:val="uk-UA"/>
              </w:rPr>
            </w:pPr>
          </w:p>
        </w:tc>
      </w:tr>
      <w:tr w:rsidR="00532551" w:rsidRPr="00B531A0">
        <w:trPr>
          <w:trHeight w:val="1186"/>
        </w:trPr>
        <w:tc>
          <w:tcPr>
            <w:tcW w:w="5188" w:type="dxa"/>
            <w:tcBorders>
              <w:top w:val="single" w:sz="8" w:space="0" w:color="000000"/>
              <w:left w:val="single" w:sz="8" w:space="0" w:color="000000"/>
              <w:bottom w:val="single" w:sz="8" w:space="0" w:color="000000"/>
              <w:right w:val="nil"/>
            </w:tcBorders>
            <w:vAlign w:val="center"/>
          </w:tcPr>
          <w:p w:rsidR="00532551" w:rsidRPr="00B531A0" w:rsidRDefault="00077710">
            <w:pPr>
              <w:ind w:left="101"/>
              <w:rPr>
                <w:rFonts w:asciiTheme="majorBidi" w:hAnsiTheme="majorBidi" w:cstheme="majorBidi"/>
                <w:sz w:val="24"/>
                <w:szCs w:val="24"/>
                <w:lang w:val="uk-UA"/>
              </w:rPr>
            </w:pPr>
            <w:r w:rsidRPr="00F014B8">
              <w:rPr>
                <w:rFonts w:ascii="Times New Roman" w:hAnsi="Times New Roman"/>
              </w:rPr>
              <w:t xml:space="preserve">Правила </w:t>
            </w:r>
            <w:proofErr w:type="spellStart"/>
            <w:r w:rsidRPr="00F014B8">
              <w:rPr>
                <w:rFonts w:ascii="Times New Roman" w:hAnsi="Times New Roman"/>
              </w:rPr>
              <w:t>взаємовідносин</w:t>
            </w:r>
            <w:proofErr w:type="spellEnd"/>
            <w:r w:rsidRPr="00F014B8">
              <w:rPr>
                <w:rFonts w:ascii="Times New Roman" w:hAnsi="Times New Roman"/>
              </w:rPr>
              <w:t xml:space="preserve"> </w:t>
            </w:r>
            <w:proofErr w:type="spellStart"/>
            <w:r w:rsidRPr="00F014B8">
              <w:rPr>
                <w:rFonts w:ascii="Times New Roman" w:hAnsi="Times New Roman"/>
              </w:rPr>
              <w:t>між</w:t>
            </w:r>
            <w:proofErr w:type="spellEnd"/>
            <w:r w:rsidRPr="00F014B8">
              <w:rPr>
                <w:rFonts w:ascii="Times New Roman" w:hAnsi="Times New Roman"/>
              </w:rPr>
              <w:t xml:space="preserve"> </w:t>
            </w:r>
            <w:proofErr w:type="spellStart"/>
            <w:r w:rsidRPr="00F014B8">
              <w:rPr>
                <w:rFonts w:ascii="Times New Roman" w:hAnsi="Times New Roman"/>
              </w:rPr>
              <w:t>дослідником</w:t>
            </w:r>
            <w:proofErr w:type="spellEnd"/>
            <w:r w:rsidRPr="00F014B8">
              <w:rPr>
                <w:rFonts w:ascii="Times New Roman" w:hAnsi="Times New Roman"/>
              </w:rPr>
              <w:t xml:space="preserve"> та </w:t>
            </w:r>
            <w:proofErr w:type="spellStart"/>
            <w:r w:rsidRPr="00F014B8">
              <w:rPr>
                <w:rFonts w:ascii="Times New Roman" w:hAnsi="Times New Roman"/>
              </w:rPr>
              <w:t>замовником</w:t>
            </w:r>
            <w:proofErr w:type="spellEnd"/>
          </w:p>
        </w:tc>
        <w:tc>
          <w:tcPr>
            <w:tcW w:w="213" w:type="dxa"/>
            <w:tcBorders>
              <w:top w:val="single" w:sz="8" w:space="0" w:color="000000"/>
              <w:left w:val="nil"/>
              <w:bottom w:val="single" w:sz="8" w:space="0" w:color="000000"/>
              <w:right w:val="single" w:sz="8" w:space="0" w:color="000000"/>
            </w:tcBorders>
          </w:tcPr>
          <w:p w:rsidR="00532551" w:rsidRPr="00B531A0" w:rsidRDefault="00532551">
            <w:pPr>
              <w:jc w:val="both"/>
              <w:rPr>
                <w:rFonts w:asciiTheme="majorBidi" w:hAnsiTheme="majorBidi" w:cstheme="majorBidi"/>
                <w:sz w:val="24"/>
                <w:szCs w:val="24"/>
                <w:lang w:val="uk-UA"/>
              </w:rPr>
            </w:pPr>
          </w:p>
        </w:tc>
        <w:tc>
          <w:tcPr>
            <w:tcW w:w="8821" w:type="dxa"/>
            <w:tcBorders>
              <w:top w:val="single" w:sz="8" w:space="0" w:color="000000"/>
              <w:left w:val="single" w:sz="8" w:space="0" w:color="000000"/>
              <w:bottom w:val="single" w:sz="8" w:space="0" w:color="000000"/>
              <w:right w:val="single" w:sz="8" w:space="0" w:color="000000"/>
            </w:tcBorders>
            <w:vAlign w:val="center"/>
          </w:tcPr>
          <w:p w:rsidR="00532551" w:rsidRPr="00B531A0" w:rsidRDefault="00616FB6">
            <w:pPr>
              <w:spacing w:after="25"/>
              <w:ind w:left="17"/>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1.Особливості взаємовідносин між дослідником та замовником. </w:t>
            </w:r>
          </w:p>
          <w:p w:rsidR="00532551" w:rsidRPr="00B531A0" w:rsidRDefault="00616FB6">
            <w:pPr>
              <w:numPr>
                <w:ilvl w:val="0"/>
                <w:numId w:val="19"/>
              </w:numPr>
              <w:spacing w:after="25"/>
              <w:ind w:left="298" w:hanging="28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Матеріальне забезпечення соціологічних досліджень. </w:t>
            </w:r>
          </w:p>
          <w:p w:rsidR="00532551" w:rsidRPr="00B531A0" w:rsidRDefault="00616FB6">
            <w:pPr>
              <w:numPr>
                <w:ilvl w:val="0"/>
                <w:numId w:val="19"/>
              </w:numPr>
              <w:ind w:left="298" w:hanging="281"/>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Причини незатребуваності соціологів.  </w:t>
            </w:r>
          </w:p>
        </w:tc>
      </w:tr>
      <w:tr w:rsidR="00946482" w:rsidRPr="00B531A0">
        <w:trPr>
          <w:trHeight w:val="1186"/>
        </w:trPr>
        <w:tc>
          <w:tcPr>
            <w:tcW w:w="5188" w:type="dxa"/>
            <w:tcBorders>
              <w:top w:val="single" w:sz="8" w:space="0" w:color="000000"/>
              <w:left w:val="single" w:sz="8" w:space="0" w:color="000000"/>
              <w:bottom w:val="single" w:sz="8" w:space="0" w:color="000000"/>
              <w:right w:val="nil"/>
            </w:tcBorders>
            <w:vAlign w:val="center"/>
          </w:tcPr>
          <w:p w:rsidR="007E2593" w:rsidRPr="00B531A0" w:rsidRDefault="007E2593" w:rsidP="007E2593">
            <w:pPr>
              <w:spacing w:line="276" w:lineRule="auto"/>
              <w:ind w:left="108"/>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lastRenderedPageBreak/>
              <w:t xml:space="preserve">Співпраця муніципальної влади з соціологами. </w:t>
            </w:r>
          </w:p>
          <w:p w:rsidR="00946482" w:rsidRPr="007E2593" w:rsidRDefault="00946482">
            <w:pPr>
              <w:ind w:left="101"/>
              <w:rPr>
                <w:rFonts w:ascii="Times New Roman" w:hAnsi="Times New Roman"/>
                <w:lang w:val="uk-UA"/>
              </w:rPr>
            </w:pPr>
          </w:p>
        </w:tc>
        <w:tc>
          <w:tcPr>
            <w:tcW w:w="213" w:type="dxa"/>
            <w:tcBorders>
              <w:top w:val="single" w:sz="8" w:space="0" w:color="000000"/>
              <w:left w:val="nil"/>
              <w:bottom w:val="single" w:sz="8" w:space="0" w:color="000000"/>
              <w:right w:val="single" w:sz="8" w:space="0" w:color="000000"/>
            </w:tcBorders>
          </w:tcPr>
          <w:p w:rsidR="00946482" w:rsidRPr="00B531A0" w:rsidRDefault="00946482">
            <w:pPr>
              <w:jc w:val="both"/>
              <w:rPr>
                <w:rFonts w:asciiTheme="majorBidi" w:hAnsiTheme="majorBidi" w:cstheme="majorBidi"/>
                <w:sz w:val="24"/>
                <w:szCs w:val="24"/>
                <w:lang w:val="uk-UA"/>
              </w:rPr>
            </w:pPr>
          </w:p>
        </w:tc>
        <w:tc>
          <w:tcPr>
            <w:tcW w:w="8821" w:type="dxa"/>
            <w:tcBorders>
              <w:top w:val="single" w:sz="8" w:space="0" w:color="000000"/>
              <w:left w:val="single" w:sz="8" w:space="0" w:color="000000"/>
              <w:bottom w:val="single" w:sz="8" w:space="0" w:color="000000"/>
              <w:right w:val="single" w:sz="8" w:space="0" w:color="000000"/>
            </w:tcBorders>
            <w:vAlign w:val="center"/>
          </w:tcPr>
          <w:p w:rsidR="008162A8" w:rsidRPr="00C85696" w:rsidRDefault="008162A8" w:rsidP="008162A8">
            <w:pPr>
              <w:pStyle w:val="a3"/>
              <w:ind w:left="0"/>
              <w:jc w:val="both"/>
              <w:rPr>
                <w:rFonts w:ascii="Times New Roman" w:hAnsi="Times New Roman"/>
                <w:sz w:val="24"/>
                <w:szCs w:val="24"/>
              </w:rPr>
            </w:pPr>
            <w:r w:rsidRPr="00C85696">
              <w:rPr>
                <w:rFonts w:ascii="Times New Roman" w:hAnsi="Times New Roman"/>
                <w:sz w:val="24"/>
                <w:szCs w:val="24"/>
              </w:rPr>
              <w:t xml:space="preserve">1. </w:t>
            </w:r>
            <w:proofErr w:type="spellStart"/>
            <w:r w:rsidRPr="00C85696">
              <w:rPr>
                <w:rFonts w:ascii="Times New Roman" w:hAnsi="Times New Roman"/>
                <w:sz w:val="24"/>
                <w:szCs w:val="24"/>
              </w:rPr>
              <w:t>Організація</w:t>
            </w:r>
            <w:proofErr w:type="spellEnd"/>
            <w:r w:rsidRPr="00C85696">
              <w:rPr>
                <w:rFonts w:ascii="Times New Roman" w:hAnsi="Times New Roman"/>
                <w:sz w:val="24"/>
                <w:szCs w:val="24"/>
              </w:rPr>
              <w:t xml:space="preserve"> </w:t>
            </w:r>
            <w:proofErr w:type="spellStart"/>
            <w:r w:rsidRPr="00C85696">
              <w:rPr>
                <w:rFonts w:ascii="Times New Roman" w:hAnsi="Times New Roman"/>
                <w:sz w:val="24"/>
                <w:szCs w:val="24"/>
              </w:rPr>
              <w:t>громадянського</w:t>
            </w:r>
            <w:proofErr w:type="spellEnd"/>
            <w:r w:rsidRPr="00C85696">
              <w:rPr>
                <w:rFonts w:ascii="Times New Roman" w:hAnsi="Times New Roman"/>
                <w:sz w:val="24"/>
                <w:szCs w:val="24"/>
              </w:rPr>
              <w:t xml:space="preserve"> </w:t>
            </w:r>
            <w:proofErr w:type="spellStart"/>
            <w:r w:rsidRPr="00C85696">
              <w:rPr>
                <w:rFonts w:ascii="Times New Roman" w:hAnsi="Times New Roman"/>
                <w:sz w:val="24"/>
                <w:szCs w:val="24"/>
              </w:rPr>
              <w:t>суспільства</w:t>
            </w:r>
            <w:proofErr w:type="spellEnd"/>
          </w:p>
          <w:p w:rsidR="008162A8" w:rsidRPr="00C85696" w:rsidRDefault="008162A8" w:rsidP="008162A8">
            <w:pPr>
              <w:pStyle w:val="a3"/>
              <w:ind w:left="0"/>
              <w:jc w:val="both"/>
              <w:rPr>
                <w:rFonts w:ascii="Times New Roman" w:hAnsi="Times New Roman"/>
                <w:sz w:val="24"/>
                <w:szCs w:val="24"/>
              </w:rPr>
            </w:pPr>
            <w:r w:rsidRPr="00C85696">
              <w:rPr>
                <w:rFonts w:ascii="Times New Roman" w:hAnsi="Times New Roman"/>
                <w:sz w:val="24"/>
                <w:szCs w:val="24"/>
              </w:rPr>
              <w:t xml:space="preserve">2. </w:t>
            </w:r>
            <w:proofErr w:type="spellStart"/>
            <w:r w:rsidRPr="00C85696">
              <w:rPr>
                <w:rFonts w:ascii="Times New Roman" w:hAnsi="Times New Roman"/>
                <w:sz w:val="24"/>
                <w:szCs w:val="24"/>
              </w:rPr>
              <w:t>Діяльність</w:t>
            </w:r>
            <w:proofErr w:type="spellEnd"/>
            <w:r w:rsidRPr="00C85696">
              <w:rPr>
                <w:rFonts w:ascii="Times New Roman" w:hAnsi="Times New Roman"/>
                <w:sz w:val="24"/>
                <w:szCs w:val="24"/>
              </w:rPr>
              <w:t xml:space="preserve"> </w:t>
            </w:r>
            <w:proofErr w:type="spellStart"/>
            <w:r w:rsidRPr="00C85696">
              <w:rPr>
                <w:rFonts w:ascii="Times New Roman" w:hAnsi="Times New Roman"/>
                <w:sz w:val="24"/>
                <w:szCs w:val="24"/>
              </w:rPr>
              <w:t>органів</w:t>
            </w:r>
            <w:proofErr w:type="spellEnd"/>
            <w:r w:rsidRPr="00C85696">
              <w:rPr>
                <w:rFonts w:ascii="Times New Roman" w:hAnsi="Times New Roman"/>
                <w:sz w:val="24"/>
                <w:szCs w:val="24"/>
              </w:rPr>
              <w:t xml:space="preserve"> </w:t>
            </w:r>
            <w:proofErr w:type="spellStart"/>
            <w:r w:rsidRPr="00C85696">
              <w:rPr>
                <w:rFonts w:ascii="Times New Roman" w:hAnsi="Times New Roman"/>
                <w:sz w:val="24"/>
                <w:szCs w:val="24"/>
              </w:rPr>
              <w:t>виконавчої</w:t>
            </w:r>
            <w:proofErr w:type="spellEnd"/>
            <w:r w:rsidRPr="00C85696">
              <w:rPr>
                <w:rFonts w:ascii="Times New Roman" w:hAnsi="Times New Roman"/>
                <w:sz w:val="24"/>
                <w:szCs w:val="24"/>
              </w:rPr>
              <w:t xml:space="preserve"> </w:t>
            </w:r>
            <w:proofErr w:type="spellStart"/>
            <w:r w:rsidRPr="00C85696">
              <w:rPr>
                <w:rFonts w:ascii="Times New Roman" w:hAnsi="Times New Roman"/>
                <w:sz w:val="24"/>
                <w:szCs w:val="24"/>
              </w:rPr>
              <w:t>влади</w:t>
            </w:r>
            <w:proofErr w:type="spellEnd"/>
            <w:r w:rsidRPr="00C85696">
              <w:rPr>
                <w:rFonts w:ascii="Times New Roman" w:hAnsi="Times New Roman"/>
                <w:sz w:val="24"/>
                <w:szCs w:val="24"/>
              </w:rPr>
              <w:t xml:space="preserve"> на </w:t>
            </w:r>
            <w:proofErr w:type="spellStart"/>
            <w:r w:rsidRPr="00C85696">
              <w:rPr>
                <w:rFonts w:ascii="Times New Roman" w:hAnsi="Times New Roman"/>
                <w:sz w:val="24"/>
                <w:szCs w:val="24"/>
              </w:rPr>
              <w:t>місцях</w:t>
            </w:r>
            <w:proofErr w:type="spellEnd"/>
          </w:p>
          <w:p w:rsidR="008162A8" w:rsidRPr="00C85696" w:rsidRDefault="008162A8" w:rsidP="008162A8">
            <w:pPr>
              <w:pStyle w:val="a3"/>
              <w:ind w:left="0"/>
              <w:jc w:val="both"/>
              <w:rPr>
                <w:rFonts w:ascii="Times New Roman" w:hAnsi="Times New Roman"/>
                <w:sz w:val="24"/>
                <w:szCs w:val="24"/>
              </w:rPr>
            </w:pPr>
            <w:r w:rsidRPr="00C85696">
              <w:rPr>
                <w:rFonts w:ascii="Times New Roman" w:hAnsi="Times New Roman"/>
                <w:sz w:val="24"/>
                <w:szCs w:val="24"/>
              </w:rPr>
              <w:t xml:space="preserve">3. Роль та </w:t>
            </w:r>
            <w:proofErr w:type="spellStart"/>
            <w:r w:rsidRPr="00C85696">
              <w:rPr>
                <w:rFonts w:ascii="Times New Roman" w:hAnsi="Times New Roman"/>
                <w:sz w:val="24"/>
                <w:szCs w:val="24"/>
              </w:rPr>
              <w:t>значення</w:t>
            </w:r>
            <w:proofErr w:type="spellEnd"/>
            <w:r w:rsidRPr="00C85696">
              <w:rPr>
                <w:rFonts w:ascii="Times New Roman" w:hAnsi="Times New Roman"/>
                <w:sz w:val="24"/>
                <w:szCs w:val="24"/>
              </w:rPr>
              <w:t xml:space="preserve"> </w:t>
            </w:r>
            <w:proofErr w:type="spellStart"/>
            <w:r w:rsidRPr="00C85696">
              <w:rPr>
                <w:rFonts w:ascii="Times New Roman" w:hAnsi="Times New Roman"/>
                <w:sz w:val="24"/>
                <w:szCs w:val="24"/>
              </w:rPr>
              <w:t>соціології</w:t>
            </w:r>
            <w:proofErr w:type="spellEnd"/>
            <w:r w:rsidRPr="00C85696">
              <w:rPr>
                <w:rFonts w:ascii="Times New Roman" w:hAnsi="Times New Roman"/>
                <w:sz w:val="24"/>
                <w:szCs w:val="24"/>
              </w:rPr>
              <w:t xml:space="preserve"> у </w:t>
            </w:r>
            <w:proofErr w:type="spellStart"/>
            <w:r w:rsidRPr="00C85696">
              <w:rPr>
                <w:rFonts w:ascii="Times New Roman" w:hAnsi="Times New Roman"/>
                <w:sz w:val="24"/>
                <w:szCs w:val="24"/>
              </w:rPr>
              <w:t>житті</w:t>
            </w:r>
            <w:proofErr w:type="spellEnd"/>
            <w:r w:rsidRPr="00C85696">
              <w:rPr>
                <w:rFonts w:ascii="Times New Roman" w:hAnsi="Times New Roman"/>
                <w:sz w:val="24"/>
                <w:szCs w:val="24"/>
              </w:rPr>
              <w:t xml:space="preserve"> </w:t>
            </w:r>
            <w:proofErr w:type="spellStart"/>
            <w:r w:rsidRPr="00C85696">
              <w:rPr>
                <w:rFonts w:ascii="Times New Roman" w:hAnsi="Times New Roman"/>
                <w:sz w:val="24"/>
                <w:szCs w:val="24"/>
              </w:rPr>
              <w:t>міста</w:t>
            </w:r>
            <w:proofErr w:type="spellEnd"/>
            <w:r w:rsidRPr="00C85696">
              <w:rPr>
                <w:rFonts w:ascii="Times New Roman" w:hAnsi="Times New Roman"/>
                <w:sz w:val="24"/>
                <w:szCs w:val="24"/>
              </w:rPr>
              <w:t>.</w:t>
            </w:r>
          </w:p>
          <w:p w:rsidR="00946482" w:rsidRPr="008162A8" w:rsidRDefault="00946482">
            <w:pPr>
              <w:spacing w:after="25"/>
              <w:ind w:left="17"/>
              <w:rPr>
                <w:rFonts w:asciiTheme="majorBidi" w:eastAsia="Times New Roman" w:hAnsiTheme="majorBidi" w:cstheme="majorBidi"/>
                <w:sz w:val="24"/>
                <w:szCs w:val="24"/>
              </w:rPr>
            </w:pPr>
          </w:p>
        </w:tc>
      </w:tr>
    </w:tbl>
    <w:p w:rsidR="00532551" w:rsidRPr="00B531A0" w:rsidRDefault="00616FB6">
      <w:pPr>
        <w:spacing w:after="25"/>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numPr>
          <w:ilvl w:val="0"/>
          <w:numId w:val="3"/>
        </w:numPr>
        <w:spacing w:after="0"/>
        <w:ind w:right="182" w:hanging="24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СИСТЕМА ОЦІНЮВАННЯ ТА ВИМОГИ </w:t>
      </w:r>
    </w:p>
    <w:p w:rsidR="00532551" w:rsidRPr="00B531A0" w:rsidRDefault="00616FB6">
      <w:pPr>
        <w:spacing w:after="0"/>
        <w:jc w:val="center"/>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tbl>
      <w:tblPr>
        <w:tblStyle w:val="TableGrid"/>
        <w:tblW w:w="14222" w:type="dxa"/>
        <w:tblInd w:w="180" w:type="dxa"/>
        <w:tblCellMar>
          <w:top w:w="54" w:type="dxa"/>
          <w:left w:w="115" w:type="dxa"/>
          <w:right w:w="53" w:type="dxa"/>
        </w:tblCellMar>
        <w:tblLook w:val="04A0" w:firstRow="1" w:lastRow="0" w:firstColumn="1" w:lastColumn="0" w:noHBand="0" w:noVBand="1"/>
      </w:tblPr>
      <w:tblGrid>
        <w:gridCol w:w="2259"/>
        <w:gridCol w:w="11963"/>
      </w:tblGrid>
      <w:tr w:rsidR="00532551" w:rsidRPr="00B531A0">
        <w:trPr>
          <w:trHeight w:val="4499"/>
        </w:trPr>
        <w:tc>
          <w:tcPr>
            <w:tcW w:w="2259" w:type="dxa"/>
            <w:tcBorders>
              <w:top w:val="single" w:sz="4" w:space="0" w:color="000000"/>
              <w:left w:val="single" w:sz="4" w:space="0" w:color="000000"/>
              <w:bottom w:val="single" w:sz="4" w:space="0" w:color="000000"/>
              <w:right w:val="single" w:sz="4" w:space="0" w:color="000000"/>
            </w:tcBorders>
            <w:vAlign w:val="center"/>
          </w:tcPr>
          <w:p w:rsidR="00532551" w:rsidRPr="00B531A0" w:rsidRDefault="00616FB6">
            <w:pPr>
              <w:jc w:val="both"/>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Загальна система оцінювання курсу </w:t>
            </w:r>
          </w:p>
        </w:tc>
        <w:tc>
          <w:tcPr>
            <w:tcW w:w="11963" w:type="dxa"/>
            <w:tcBorders>
              <w:top w:val="single" w:sz="4" w:space="0" w:color="000000"/>
              <w:left w:val="single" w:sz="4" w:space="0" w:color="000000"/>
              <w:bottom w:val="single" w:sz="4" w:space="0" w:color="000000"/>
              <w:right w:val="single" w:sz="4" w:space="0" w:color="000000"/>
            </w:tcBorders>
          </w:tcPr>
          <w:p w:rsidR="00532551" w:rsidRPr="00B531A0" w:rsidRDefault="00616FB6">
            <w:pPr>
              <w:spacing w:line="260" w:lineRule="auto"/>
              <w:ind w:left="2" w:right="57" w:firstLine="326"/>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B531A0">
              <w:rPr>
                <w:rFonts w:asciiTheme="majorBidi" w:eastAsia="Times New Roman" w:hAnsiTheme="majorBidi" w:cstheme="majorBidi"/>
                <w:sz w:val="24"/>
                <w:szCs w:val="24"/>
                <w:lang w:val="uk-UA"/>
              </w:rPr>
              <w:t>Хср</w:t>
            </w:r>
            <w:proofErr w:type="spellEnd"/>
            <w:r w:rsidRPr="00B531A0">
              <w:rPr>
                <w:rFonts w:asciiTheme="majorBidi" w:eastAsia="Times New Roman" w:hAnsiTheme="majorBidi" w:cstheme="majorBidi"/>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B531A0">
              <w:rPr>
                <w:rFonts w:asciiTheme="majorBidi" w:eastAsia="Times New Roman" w:hAnsiTheme="majorBidi" w:cstheme="majorBidi"/>
                <w:sz w:val="24"/>
                <w:szCs w:val="24"/>
                <w:lang w:val="uk-UA"/>
              </w:rPr>
              <w:t>Хср</w:t>
            </w:r>
            <w:proofErr w:type="spellEnd"/>
            <w:r w:rsidRPr="00B531A0">
              <w:rPr>
                <w:rFonts w:asciiTheme="majorBidi" w:eastAsia="Times New Roman" w:hAnsiTheme="majorBidi" w:cstheme="majorBidi"/>
                <w:sz w:val="24"/>
                <w:szCs w:val="24"/>
                <w:lang w:val="uk-UA"/>
              </w:rPr>
              <w:t>) в бали, що входять до 40 % балів контрольної точки (КТ), треба скористатися формулою: ПК = (</w:t>
            </w:r>
            <w:proofErr w:type="spellStart"/>
            <w:r w:rsidRPr="00B531A0">
              <w:rPr>
                <w:rFonts w:asciiTheme="majorBidi" w:eastAsia="Times New Roman" w:hAnsiTheme="majorBidi" w:cstheme="majorBidi"/>
                <w:sz w:val="24"/>
                <w:szCs w:val="24"/>
                <w:lang w:val="uk-UA"/>
              </w:rPr>
              <w:t>Хср</w:t>
            </w:r>
            <w:proofErr w:type="spellEnd"/>
            <w:r w:rsidRPr="00B531A0">
              <w:rPr>
                <w:rFonts w:asciiTheme="majorBidi" w:eastAsia="Times New Roman" w:hAnsiTheme="majorBidi" w:cstheme="majorBidi"/>
                <w:sz w:val="24"/>
                <w:szCs w:val="24"/>
                <w:lang w:val="uk-UA"/>
              </w:rPr>
              <w:t>)</w:t>
            </w:r>
            <w:r w:rsidRPr="00B531A0">
              <w:rPr>
                <w:rFonts w:ascii="Cambria Math" w:hAnsi="Cambria Math" w:cs="Cambria Math"/>
                <w:sz w:val="24"/>
                <w:szCs w:val="24"/>
                <w:lang w:val="uk-UA"/>
              </w:rPr>
              <w:t>∗</w:t>
            </w:r>
            <w:r w:rsidRPr="00B531A0">
              <w:rPr>
                <w:rFonts w:asciiTheme="majorBidi" w:eastAsia="Times New Roman" w:hAnsiTheme="majorBidi" w:cstheme="majorBidi"/>
                <w:sz w:val="24"/>
                <w:szCs w:val="24"/>
                <w:lang w:val="uk-UA"/>
              </w:rPr>
              <w:t xml:space="preserve">20 / 5. Таким чином, якщо за поточний контроль (ПК) видів діяльності студента на всіх заняттях </w:t>
            </w:r>
            <w:proofErr w:type="spellStart"/>
            <w:r w:rsidRPr="00B531A0">
              <w:rPr>
                <w:rFonts w:asciiTheme="majorBidi" w:eastAsia="Times New Roman" w:hAnsiTheme="majorBidi" w:cstheme="majorBidi"/>
                <w:sz w:val="24"/>
                <w:szCs w:val="24"/>
                <w:lang w:val="uk-UA"/>
              </w:rPr>
              <w:t>Хср</w:t>
            </w:r>
            <w:proofErr w:type="spellEnd"/>
            <w:r w:rsidRPr="00B531A0">
              <w:rPr>
                <w:rFonts w:asciiTheme="majorBidi" w:eastAsia="Times New Roman" w:hAnsiTheme="majorBidi" w:cstheme="majorBidi"/>
                <w:sz w:val="24"/>
                <w:szCs w:val="24"/>
                <w:lang w:val="uk-UA"/>
              </w:rPr>
              <w:t xml:space="preserve"> = 4.1 бали, які були до періодичного контролю (ПКР), то їх перерахування на 20 балів здійснюється так: ПК = 4.1</w:t>
            </w:r>
            <w:r w:rsidRPr="00B531A0">
              <w:rPr>
                <w:rFonts w:ascii="Cambria Math" w:hAnsi="Cambria Math" w:cs="Cambria Math"/>
                <w:sz w:val="24"/>
                <w:szCs w:val="24"/>
                <w:lang w:val="uk-UA"/>
              </w:rPr>
              <w:t>∗</w:t>
            </w:r>
            <w:r w:rsidRPr="00B531A0">
              <w:rPr>
                <w:rFonts w:asciiTheme="majorBidi" w:eastAsia="Times New Roman" w:hAnsiTheme="majorBidi" w:cstheme="majorBidi"/>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532551" w:rsidRPr="00B531A0" w:rsidRDefault="00616FB6">
            <w:pPr>
              <w:spacing w:line="279" w:lineRule="auto"/>
              <w:ind w:left="2" w:firstLine="326"/>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532551" w:rsidRPr="00B531A0" w:rsidRDefault="00616FB6">
            <w:pPr>
              <w:ind w:left="329"/>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Підсумковим контролем є залік, який виставляється якщо студент набрав не менше 60 балів. </w:t>
            </w:r>
          </w:p>
        </w:tc>
      </w:tr>
      <w:tr w:rsidR="00532551" w:rsidRPr="005C6ED5">
        <w:trPr>
          <w:trHeight w:val="562"/>
        </w:trPr>
        <w:tc>
          <w:tcPr>
            <w:tcW w:w="2259" w:type="dxa"/>
            <w:tcBorders>
              <w:top w:val="single" w:sz="4" w:space="0" w:color="000000"/>
              <w:left w:val="single" w:sz="4" w:space="0" w:color="000000"/>
              <w:bottom w:val="single" w:sz="4" w:space="0" w:color="000000"/>
              <w:right w:val="single" w:sz="4" w:space="0" w:color="000000"/>
            </w:tcBorders>
          </w:tcPr>
          <w:p w:rsidR="00532551" w:rsidRPr="00B531A0" w:rsidRDefault="00616FB6">
            <w:pPr>
              <w:ind w:right="1"/>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Практичні заняття </w:t>
            </w:r>
          </w:p>
        </w:tc>
        <w:tc>
          <w:tcPr>
            <w:tcW w:w="11963" w:type="dxa"/>
            <w:tcBorders>
              <w:top w:val="single" w:sz="4" w:space="0" w:color="000000"/>
              <w:left w:val="single" w:sz="4" w:space="0" w:color="000000"/>
              <w:bottom w:val="single" w:sz="4" w:space="0" w:color="000000"/>
              <w:right w:val="single" w:sz="4" w:space="0" w:color="000000"/>
            </w:tcBorders>
          </w:tcPr>
          <w:p w:rsidR="00532551" w:rsidRPr="00B531A0" w:rsidRDefault="00616FB6">
            <w:pPr>
              <w:ind w:left="2" w:firstLine="326"/>
              <w:jc w:val="both"/>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«5»</w:t>
            </w:r>
            <w:r w:rsidRPr="00B531A0">
              <w:rPr>
                <w:rFonts w:asciiTheme="majorBidi" w:eastAsia="Times New Roman" w:hAnsiTheme="majorBidi" w:cstheme="majorBidi"/>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w:t>
            </w:r>
          </w:p>
        </w:tc>
      </w:tr>
      <w:tr w:rsidR="00532551" w:rsidRPr="005C6ED5">
        <w:trPr>
          <w:trHeight w:val="5807"/>
        </w:trPr>
        <w:tc>
          <w:tcPr>
            <w:tcW w:w="2259" w:type="dxa"/>
            <w:tcBorders>
              <w:top w:val="single" w:sz="4" w:space="0" w:color="000000"/>
              <w:left w:val="single" w:sz="4" w:space="0" w:color="000000"/>
              <w:bottom w:val="single" w:sz="4" w:space="0" w:color="000000"/>
              <w:right w:val="single" w:sz="4" w:space="0" w:color="000000"/>
            </w:tcBorders>
          </w:tcPr>
          <w:p w:rsidR="00532551" w:rsidRPr="00B531A0" w:rsidRDefault="00532551">
            <w:pPr>
              <w:rPr>
                <w:rFonts w:asciiTheme="majorBidi" w:hAnsiTheme="majorBidi" w:cstheme="majorBidi"/>
                <w:sz w:val="24"/>
                <w:szCs w:val="24"/>
                <w:lang w:val="uk-UA"/>
              </w:rPr>
            </w:pPr>
          </w:p>
        </w:tc>
        <w:tc>
          <w:tcPr>
            <w:tcW w:w="11963" w:type="dxa"/>
            <w:tcBorders>
              <w:top w:val="single" w:sz="4" w:space="0" w:color="000000"/>
              <w:left w:val="single" w:sz="4" w:space="0" w:color="000000"/>
              <w:bottom w:val="single" w:sz="4" w:space="0" w:color="000000"/>
              <w:right w:val="single" w:sz="4" w:space="0" w:color="000000"/>
            </w:tcBorders>
          </w:tcPr>
          <w:p w:rsidR="00532551" w:rsidRPr="00B531A0" w:rsidRDefault="00616FB6">
            <w:pPr>
              <w:spacing w:line="279" w:lineRule="auto"/>
              <w:ind w:right="63"/>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 </w:t>
            </w:r>
          </w:p>
          <w:p w:rsidR="00532551" w:rsidRPr="00B531A0" w:rsidRDefault="00616FB6">
            <w:pPr>
              <w:spacing w:after="1" w:line="279" w:lineRule="auto"/>
              <w:ind w:right="58" w:firstLine="326"/>
              <w:jc w:val="both"/>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«4»</w:t>
            </w:r>
            <w:r w:rsidRPr="00B531A0">
              <w:rPr>
                <w:rFonts w:asciiTheme="majorBidi" w:eastAsia="Times New Roman" w:hAnsiTheme="majorBidi" w:cstheme="majorBidi"/>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532551" w:rsidRPr="00B531A0" w:rsidRDefault="00616FB6">
            <w:pPr>
              <w:spacing w:line="278" w:lineRule="auto"/>
              <w:ind w:right="60" w:firstLine="326"/>
              <w:jc w:val="both"/>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«3»</w:t>
            </w:r>
            <w:r w:rsidRPr="00B531A0">
              <w:rPr>
                <w:rFonts w:asciiTheme="majorBidi" w:eastAsia="Times New Roman" w:hAnsiTheme="majorBidi" w:cstheme="majorBidi"/>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B531A0">
              <w:rPr>
                <w:rFonts w:asciiTheme="majorBidi" w:eastAsia="Times New Roman" w:hAnsiTheme="majorBidi" w:cstheme="majorBidi"/>
                <w:sz w:val="24"/>
                <w:szCs w:val="24"/>
                <w:lang w:val="uk-UA"/>
              </w:rPr>
              <w:t>зв’язків</w:t>
            </w:r>
            <w:proofErr w:type="spellEnd"/>
            <w:r w:rsidRPr="00B531A0">
              <w:rPr>
                <w:rFonts w:asciiTheme="majorBidi" w:eastAsia="Times New Roman" w:hAnsiTheme="majorBidi" w:cstheme="majorBidi"/>
                <w:sz w:val="24"/>
                <w:szCs w:val="24"/>
                <w:lang w:val="uk-UA"/>
              </w:rPr>
              <w:t xml:space="preserve"> і формулювання висновків. </w:t>
            </w:r>
          </w:p>
          <w:p w:rsidR="00532551" w:rsidRPr="00B531A0" w:rsidRDefault="00616FB6">
            <w:pPr>
              <w:ind w:right="59" w:firstLine="326"/>
              <w:jc w:val="both"/>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«2»</w:t>
            </w:r>
            <w:r w:rsidRPr="00B531A0">
              <w:rPr>
                <w:rFonts w:asciiTheme="majorBidi" w:eastAsia="Times New Roman" w:hAnsiTheme="majorBidi" w:cstheme="majorBidi"/>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 </w:t>
            </w:r>
          </w:p>
        </w:tc>
      </w:tr>
      <w:tr w:rsidR="00532551" w:rsidRPr="00B531A0">
        <w:trPr>
          <w:trHeight w:val="1116"/>
        </w:trPr>
        <w:tc>
          <w:tcPr>
            <w:tcW w:w="2259" w:type="dxa"/>
            <w:tcBorders>
              <w:top w:val="single" w:sz="4" w:space="0" w:color="000000"/>
              <w:left w:val="single" w:sz="4" w:space="0" w:color="000000"/>
              <w:bottom w:val="single" w:sz="4" w:space="0" w:color="000000"/>
              <w:right w:val="single" w:sz="4" w:space="0" w:color="000000"/>
            </w:tcBorders>
          </w:tcPr>
          <w:p w:rsidR="00532551" w:rsidRPr="00B531A0" w:rsidRDefault="00616FB6">
            <w:pPr>
              <w:ind w:left="10" w:hanging="1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Умови допуску до підсумкового контролю </w:t>
            </w:r>
          </w:p>
        </w:tc>
        <w:tc>
          <w:tcPr>
            <w:tcW w:w="11963" w:type="dxa"/>
            <w:tcBorders>
              <w:top w:val="single" w:sz="4" w:space="0" w:color="000000"/>
              <w:left w:val="single" w:sz="4" w:space="0" w:color="000000"/>
              <w:bottom w:val="single" w:sz="4" w:space="0" w:color="000000"/>
              <w:right w:val="single" w:sz="4" w:space="0" w:color="000000"/>
            </w:tcBorders>
          </w:tcPr>
          <w:p w:rsidR="00532551" w:rsidRPr="00B531A0" w:rsidRDefault="00616FB6">
            <w:pPr>
              <w:spacing w:line="278" w:lineRule="auto"/>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Студент, який навчається стабільно на «відмінні» оцінки і саме такі оцінки має за періодичні контролі, накопичує впродовж вивчення навчального курсу 60 і більше балів отримує залік.  </w:t>
            </w:r>
          </w:p>
          <w:p w:rsidR="00532551" w:rsidRPr="00B531A0" w:rsidRDefault="00616FB6">
            <w:pPr>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 </w:t>
            </w:r>
          </w:p>
        </w:tc>
      </w:tr>
    </w:tbl>
    <w:p w:rsidR="00532551" w:rsidRPr="00B531A0" w:rsidRDefault="00616FB6">
      <w:pPr>
        <w:spacing w:after="0"/>
        <w:jc w:val="right"/>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p w:rsidR="00532551" w:rsidRPr="00B531A0" w:rsidRDefault="00616FB6">
      <w:pPr>
        <w:spacing w:after="25"/>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 </w:t>
      </w:r>
    </w:p>
    <w:p w:rsidR="00532551" w:rsidRPr="00B531A0" w:rsidRDefault="00616FB6">
      <w:pPr>
        <w:numPr>
          <w:ilvl w:val="0"/>
          <w:numId w:val="3"/>
        </w:numPr>
        <w:spacing w:after="22"/>
        <w:ind w:right="182" w:hanging="240"/>
        <w:jc w:val="center"/>
        <w:rPr>
          <w:rFonts w:asciiTheme="majorBidi" w:hAnsiTheme="majorBidi" w:cstheme="majorBidi"/>
          <w:sz w:val="24"/>
          <w:szCs w:val="24"/>
          <w:lang w:val="uk-UA"/>
        </w:rPr>
      </w:pPr>
      <w:r w:rsidRPr="00B531A0">
        <w:rPr>
          <w:rFonts w:asciiTheme="majorBidi" w:eastAsia="Times New Roman" w:hAnsiTheme="majorBidi" w:cstheme="majorBidi"/>
          <w:b/>
          <w:sz w:val="24"/>
          <w:szCs w:val="24"/>
          <w:lang w:val="uk-UA"/>
        </w:rPr>
        <w:t xml:space="preserve">РЕКОМЕНДОВАНА ЛІТЕРАТУРА </w:t>
      </w:r>
    </w:p>
    <w:p w:rsidR="00532551" w:rsidRDefault="00616FB6">
      <w:pPr>
        <w:spacing w:after="22"/>
        <w:ind w:left="310" w:right="359" w:hanging="10"/>
        <w:jc w:val="center"/>
        <w:rPr>
          <w:rFonts w:asciiTheme="majorBidi" w:eastAsia="Times New Roman" w:hAnsiTheme="majorBidi" w:cstheme="majorBidi"/>
          <w:b/>
          <w:sz w:val="24"/>
          <w:szCs w:val="24"/>
          <w:lang w:val="uk-UA"/>
        </w:rPr>
      </w:pPr>
      <w:r w:rsidRPr="00B531A0">
        <w:rPr>
          <w:rFonts w:asciiTheme="majorBidi" w:eastAsia="Times New Roman" w:hAnsiTheme="majorBidi" w:cstheme="majorBidi"/>
          <w:b/>
          <w:sz w:val="24"/>
          <w:szCs w:val="24"/>
          <w:lang w:val="uk-UA"/>
        </w:rPr>
        <w:t xml:space="preserve">Основна література </w:t>
      </w:r>
    </w:p>
    <w:p w:rsidR="001B227E" w:rsidRPr="001B227E" w:rsidRDefault="001B227E" w:rsidP="001B227E">
      <w:pPr>
        <w:pStyle w:val="a3"/>
        <w:numPr>
          <w:ilvl w:val="0"/>
          <w:numId w:val="21"/>
        </w:numPr>
        <w:autoSpaceDE w:val="0"/>
        <w:autoSpaceDN w:val="0"/>
        <w:adjustRightInd w:val="0"/>
        <w:spacing w:after="0" w:line="240" w:lineRule="auto"/>
        <w:rPr>
          <w:rFonts w:ascii="Times New Roman" w:hAnsi="Times New Roman" w:cs="Times New Roman"/>
          <w:sz w:val="24"/>
          <w:szCs w:val="24"/>
          <w:lang w:val="uk-UA"/>
        </w:rPr>
      </w:pPr>
      <w:bookmarkStart w:id="1" w:name="_Hlk148364642"/>
      <w:r w:rsidRPr="001B227E">
        <w:rPr>
          <w:rFonts w:ascii="Times New Roman" w:eastAsia="TimesNewRomanPSMT" w:hAnsi="Times New Roman" w:cs="Times New Roman"/>
          <w:color w:val="auto"/>
          <w:sz w:val="24"/>
          <w:szCs w:val="24"/>
          <w:lang w:val="uk-UA"/>
        </w:rPr>
        <w:t xml:space="preserve">Соціологічні виміри муніципальної політики. Конспект лекцій для здобувачів спеціальності 054 Соціологія, освітньої програми «Соціологія муніципальної політики» / уклад.: Л.В. Афанасьєва, </w:t>
      </w:r>
      <w:proofErr w:type="spellStart"/>
      <w:r w:rsidRPr="001B227E">
        <w:rPr>
          <w:rFonts w:ascii="Times New Roman" w:eastAsia="TimesNewRomanPSMT" w:hAnsi="Times New Roman" w:cs="Times New Roman"/>
          <w:color w:val="auto"/>
          <w:sz w:val="24"/>
          <w:szCs w:val="24"/>
          <w:lang w:val="uk-UA"/>
        </w:rPr>
        <w:t>І.В.Букрєєва</w:t>
      </w:r>
      <w:proofErr w:type="spellEnd"/>
      <w:r w:rsidRPr="001B227E">
        <w:rPr>
          <w:rFonts w:ascii="Times New Roman" w:eastAsia="TimesNewRomanPSMT" w:hAnsi="Times New Roman" w:cs="Times New Roman"/>
          <w:color w:val="auto"/>
          <w:sz w:val="24"/>
          <w:szCs w:val="24"/>
          <w:lang w:val="uk-UA"/>
        </w:rPr>
        <w:t xml:space="preserve">, </w:t>
      </w:r>
      <w:proofErr w:type="spellStart"/>
      <w:r w:rsidRPr="001B227E">
        <w:rPr>
          <w:rFonts w:ascii="Times New Roman" w:eastAsia="TimesNewRomanPSMT" w:hAnsi="Times New Roman" w:cs="Times New Roman"/>
          <w:color w:val="auto"/>
          <w:sz w:val="24"/>
          <w:szCs w:val="24"/>
          <w:lang w:val="uk-UA"/>
        </w:rPr>
        <w:t>Н.І.Глебова</w:t>
      </w:r>
      <w:proofErr w:type="spellEnd"/>
      <w:r w:rsidRPr="001B227E">
        <w:rPr>
          <w:rFonts w:ascii="Times New Roman" w:eastAsia="TimesNewRomanPSMT" w:hAnsi="Times New Roman" w:cs="Times New Roman"/>
          <w:color w:val="auto"/>
          <w:sz w:val="24"/>
          <w:szCs w:val="24"/>
          <w:lang w:val="uk-UA"/>
        </w:rPr>
        <w:t xml:space="preserve">., </w:t>
      </w:r>
      <w:proofErr w:type="spellStart"/>
      <w:r w:rsidRPr="001B227E">
        <w:rPr>
          <w:rFonts w:ascii="Times New Roman" w:eastAsia="TimesNewRomanPSMT" w:hAnsi="Times New Roman" w:cs="Times New Roman"/>
          <w:color w:val="auto"/>
          <w:sz w:val="24"/>
          <w:szCs w:val="24"/>
          <w:lang w:val="uk-UA"/>
        </w:rPr>
        <w:t>Л.Ф.Глинська</w:t>
      </w:r>
      <w:proofErr w:type="spellEnd"/>
      <w:r w:rsidRPr="001B227E">
        <w:rPr>
          <w:rFonts w:ascii="Times New Roman" w:eastAsia="TimesNewRomanPSMT" w:hAnsi="Times New Roman" w:cs="Times New Roman"/>
          <w:color w:val="auto"/>
          <w:sz w:val="24"/>
          <w:szCs w:val="24"/>
          <w:lang w:val="uk-UA"/>
        </w:rPr>
        <w:t xml:space="preserve">, Запоріжжя: ФОП </w:t>
      </w:r>
      <w:proofErr w:type="spellStart"/>
      <w:r w:rsidRPr="001B227E">
        <w:rPr>
          <w:rFonts w:ascii="Times New Roman" w:eastAsia="TimesNewRomanPSMT" w:hAnsi="Times New Roman" w:cs="Times New Roman"/>
          <w:color w:val="auto"/>
          <w:sz w:val="24"/>
          <w:szCs w:val="24"/>
          <w:lang w:val="uk-UA"/>
        </w:rPr>
        <w:t>Однорог</w:t>
      </w:r>
      <w:proofErr w:type="spellEnd"/>
      <w:r w:rsidRPr="001B227E">
        <w:rPr>
          <w:rFonts w:ascii="Times New Roman" w:eastAsia="TimesNewRomanPSMT" w:hAnsi="Times New Roman" w:cs="Times New Roman"/>
          <w:color w:val="auto"/>
          <w:sz w:val="24"/>
          <w:szCs w:val="24"/>
          <w:lang w:val="uk-UA"/>
        </w:rPr>
        <w:t xml:space="preserve"> Т.В. , 2023. 165 с</w:t>
      </w:r>
      <w:bookmarkEnd w:id="1"/>
      <w:r w:rsidRPr="001B227E">
        <w:rPr>
          <w:rFonts w:ascii="Times New Roman" w:eastAsia="TimesNewRomanPSMT" w:hAnsi="Times New Roman" w:cs="Times New Roman"/>
          <w:color w:val="auto"/>
          <w:sz w:val="24"/>
          <w:szCs w:val="24"/>
          <w:lang w:val="uk-UA"/>
        </w:rPr>
        <w:t>.</w:t>
      </w:r>
    </w:p>
    <w:p w:rsidR="00532551" w:rsidRPr="00B531A0" w:rsidRDefault="00616FB6" w:rsidP="001B227E">
      <w:pPr>
        <w:numPr>
          <w:ilvl w:val="0"/>
          <w:numId w:val="21"/>
        </w:numPr>
        <w:spacing w:after="5" w:line="269" w:lineRule="auto"/>
        <w:ind w:right="46"/>
        <w:jc w:val="both"/>
        <w:rPr>
          <w:rFonts w:asciiTheme="majorBidi" w:hAnsiTheme="majorBidi" w:cstheme="majorBidi"/>
          <w:sz w:val="24"/>
          <w:szCs w:val="24"/>
          <w:lang w:val="uk-UA"/>
        </w:rPr>
      </w:pPr>
      <w:proofErr w:type="spellStart"/>
      <w:r w:rsidRPr="00B531A0">
        <w:rPr>
          <w:rFonts w:asciiTheme="majorBidi" w:eastAsia="Times New Roman" w:hAnsiTheme="majorBidi" w:cstheme="majorBidi"/>
          <w:sz w:val="24"/>
          <w:szCs w:val="24"/>
          <w:lang w:val="uk-UA"/>
        </w:rPr>
        <w:lastRenderedPageBreak/>
        <w:t>Батанов</w:t>
      </w:r>
      <w:proofErr w:type="spellEnd"/>
      <w:r w:rsidRPr="00B531A0">
        <w:rPr>
          <w:rFonts w:asciiTheme="majorBidi" w:eastAsia="Times New Roman" w:hAnsiTheme="majorBidi" w:cstheme="majorBidi"/>
          <w:sz w:val="24"/>
          <w:szCs w:val="24"/>
          <w:lang w:val="uk-UA"/>
        </w:rPr>
        <w:t xml:space="preserve"> О. В. Територіальна громада – основа місцевого самоврядування в Україні</w:t>
      </w:r>
      <w:r w:rsidR="001B227E">
        <w:rPr>
          <w:rFonts w:asciiTheme="majorBidi" w:eastAsia="Times New Roman" w:hAnsiTheme="majorBidi" w:cstheme="majorBidi"/>
          <w:sz w:val="24"/>
          <w:szCs w:val="24"/>
          <w:lang w:val="uk-UA"/>
        </w:rPr>
        <w:t>.</w:t>
      </w:r>
      <w:r w:rsidRPr="00B531A0">
        <w:rPr>
          <w:rFonts w:asciiTheme="majorBidi" w:eastAsia="Times New Roman" w:hAnsiTheme="majorBidi" w:cstheme="majorBidi"/>
          <w:sz w:val="24"/>
          <w:szCs w:val="24"/>
          <w:lang w:val="uk-UA"/>
        </w:rPr>
        <w:t xml:space="preserve"> К., 2001. – 260 с. </w:t>
      </w:r>
    </w:p>
    <w:p w:rsidR="00532551" w:rsidRPr="00B531A0" w:rsidRDefault="00616FB6" w:rsidP="001B227E">
      <w:pPr>
        <w:numPr>
          <w:ilvl w:val="0"/>
          <w:numId w:val="21"/>
        </w:numPr>
        <w:spacing w:after="5" w:line="269" w:lineRule="auto"/>
        <w:ind w:right="46"/>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Енциклопедія державного управління : у 8 т. / </w:t>
      </w:r>
      <w:proofErr w:type="spellStart"/>
      <w:r w:rsidRPr="00B531A0">
        <w:rPr>
          <w:rFonts w:asciiTheme="majorBidi" w:eastAsia="Times New Roman" w:hAnsiTheme="majorBidi" w:cstheme="majorBidi"/>
          <w:sz w:val="24"/>
          <w:szCs w:val="24"/>
          <w:lang w:val="uk-UA"/>
        </w:rPr>
        <w:t>Нац</w:t>
      </w:r>
      <w:proofErr w:type="spellEnd"/>
      <w:r w:rsidRPr="00B531A0">
        <w:rPr>
          <w:rFonts w:asciiTheme="majorBidi" w:eastAsia="Times New Roman" w:hAnsiTheme="majorBidi" w:cstheme="majorBidi"/>
          <w:sz w:val="24"/>
          <w:szCs w:val="24"/>
          <w:lang w:val="uk-UA"/>
        </w:rPr>
        <w:t xml:space="preserve">. акад. </w:t>
      </w:r>
      <w:proofErr w:type="spellStart"/>
      <w:r w:rsidRPr="00B531A0">
        <w:rPr>
          <w:rFonts w:asciiTheme="majorBidi" w:eastAsia="Times New Roman" w:hAnsiTheme="majorBidi" w:cstheme="majorBidi"/>
          <w:sz w:val="24"/>
          <w:szCs w:val="24"/>
          <w:lang w:val="uk-UA"/>
        </w:rPr>
        <w:t>держ</w:t>
      </w:r>
      <w:proofErr w:type="spellEnd"/>
      <w:r w:rsidRPr="00B531A0">
        <w:rPr>
          <w:rFonts w:asciiTheme="majorBidi" w:eastAsia="Times New Roman" w:hAnsiTheme="majorBidi" w:cstheme="majorBidi"/>
          <w:sz w:val="24"/>
          <w:szCs w:val="24"/>
          <w:lang w:val="uk-UA"/>
        </w:rPr>
        <w:t xml:space="preserve">. </w:t>
      </w:r>
      <w:proofErr w:type="spellStart"/>
      <w:r w:rsidRPr="00B531A0">
        <w:rPr>
          <w:rFonts w:asciiTheme="majorBidi" w:eastAsia="Times New Roman" w:hAnsiTheme="majorBidi" w:cstheme="majorBidi"/>
          <w:sz w:val="24"/>
          <w:szCs w:val="24"/>
          <w:lang w:val="uk-UA"/>
        </w:rPr>
        <w:t>упр</w:t>
      </w:r>
      <w:proofErr w:type="spellEnd"/>
      <w:r w:rsidRPr="00B531A0">
        <w:rPr>
          <w:rFonts w:asciiTheme="majorBidi" w:eastAsia="Times New Roman" w:hAnsiTheme="majorBidi" w:cstheme="majorBidi"/>
          <w:sz w:val="24"/>
          <w:szCs w:val="24"/>
          <w:lang w:val="uk-UA"/>
        </w:rPr>
        <w:t xml:space="preserve">. при Президентові України ; наук.-ред. колегія : Ю. В. Ковбасюк (голова) та ін. – Т. 5: Територіальне управління / наук.-ред. колегія : О. Ю. Амосов (співголова), О. С. Ігнатенко (співголова) та ін. ; за ред. О. Ю. Амосова, О. С. Ігнатенка, А. О. Кузнецова. – Х. : Вид-во </w:t>
      </w:r>
      <w:proofErr w:type="spellStart"/>
      <w:r w:rsidRPr="00B531A0">
        <w:rPr>
          <w:rFonts w:asciiTheme="majorBidi" w:eastAsia="Times New Roman" w:hAnsiTheme="majorBidi" w:cstheme="majorBidi"/>
          <w:sz w:val="24"/>
          <w:szCs w:val="24"/>
          <w:lang w:val="uk-UA"/>
        </w:rPr>
        <w:t>ХарРІ</w:t>
      </w:r>
      <w:proofErr w:type="spellEnd"/>
      <w:r w:rsidRPr="00B531A0">
        <w:rPr>
          <w:rFonts w:asciiTheme="majorBidi" w:eastAsia="Times New Roman" w:hAnsiTheme="majorBidi" w:cstheme="majorBidi"/>
          <w:sz w:val="24"/>
          <w:szCs w:val="24"/>
          <w:lang w:val="uk-UA"/>
        </w:rPr>
        <w:t xml:space="preserve"> НАДУ “Магістр”, 2011. – 408 с. </w:t>
      </w:r>
    </w:p>
    <w:p w:rsidR="00532551" w:rsidRPr="00B531A0" w:rsidRDefault="00616FB6" w:rsidP="001B227E">
      <w:pPr>
        <w:numPr>
          <w:ilvl w:val="0"/>
          <w:numId w:val="21"/>
        </w:numPr>
        <w:spacing w:after="5" w:line="269" w:lineRule="auto"/>
        <w:ind w:right="46"/>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Сірий Є.В. Соціологія: загальна теорія, історія розвитку, спеціальні та  галузеві теорії / </w:t>
      </w:r>
      <w:proofErr w:type="spellStart"/>
      <w:r w:rsidRPr="00B531A0">
        <w:rPr>
          <w:rFonts w:asciiTheme="majorBidi" w:eastAsia="Times New Roman" w:hAnsiTheme="majorBidi" w:cstheme="majorBidi"/>
          <w:sz w:val="24"/>
          <w:szCs w:val="24"/>
          <w:lang w:val="uk-UA"/>
        </w:rPr>
        <w:t>Навч</w:t>
      </w:r>
      <w:proofErr w:type="spellEnd"/>
      <w:r w:rsidRPr="00B531A0">
        <w:rPr>
          <w:rFonts w:asciiTheme="majorBidi" w:eastAsia="Times New Roman" w:hAnsiTheme="majorBidi" w:cstheme="majorBidi"/>
          <w:sz w:val="24"/>
          <w:szCs w:val="24"/>
          <w:lang w:val="uk-UA"/>
        </w:rPr>
        <w:t xml:space="preserve">. </w:t>
      </w:r>
      <w:proofErr w:type="spellStart"/>
      <w:r w:rsidRPr="00B531A0">
        <w:rPr>
          <w:rFonts w:asciiTheme="majorBidi" w:eastAsia="Times New Roman" w:hAnsiTheme="majorBidi" w:cstheme="majorBidi"/>
          <w:sz w:val="24"/>
          <w:szCs w:val="24"/>
          <w:lang w:val="uk-UA"/>
        </w:rPr>
        <w:t>посіб</w:t>
      </w:r>
      <w:proofErr w:type="spellEnd"/>
      <w:r w:rsidRPr="00B531A0">
        <w:rPr>
          <w:rFonts w:asciiTheme="majorBidi" w:eastAsia="Times New Roman" w:hAnsiTheme="majorBidi" w:cstheme="majorBidi"/>
          <w:sz w:val="24"/>
          <w:szCs w:val="24"/>
          <w:lang w:val="uk-UA"/>
        </w:rPr>
        <w:t xml:space="preserve">.  К.: </w:t>
      </w:r>
      <w:proofErr w:type="spellStart"/>
      <w:r w:rsidRPr="00B531A0">
        <w:rPr>
          <w:rFonts w:asciiTheme="majorBidi" w:eastAsia="Times New Roman" w:hAnsiTheme="majorBidi" w:cstheme="majorBidi"/>
          <w:sz w:val="24"/>
          <w:szCs w:val="24"/>
          <w:lang w:val="uk-UA"/>
        </w:rPr>
        <w:t>Атіка</w:t>
      </w:r>
      <w:proofErr w:type="spellEnd"/>
      <w:r w:rsidRPr="00B531A0">
        <w:rPr>
          <w:rFonts w:asciiTheme="majorBidi" w:eastAsia="Times New Roman" w:hAnsiTheme="majorBidi" w:cstheme="majorBidi"/>
          <w:sz w:val="24"/>
          <w:szCs w:val="24"/>
          <w:lang w:val="uk-UA"/>
        </w:rPr>
        <w:t xml:space="preserve">, 2004. 480 с. </w:t>
      </w:r>
    </w:p>
    <w:p w:rsidR="00532551" w:rsidRPr="00B531A0" w:rsidRDefault="00616FB6" w:rsidP="001B227E">
      <w:pPr>
        <w:numPr>
          <w:ilvl w:val="0"/>
          <w:numId w:val="21"/>
        </w:numPr>
        <w:spacing w:after="5" w:line="269" w:lineRule="auto"/>
        <w:ind w:right="46"/>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Участь громадськості у процесі прийняття рішень на місцевому рівні [Текст] : </w:t>
      </w:r>
      <w:proofErr w:type="spellStart"/>
      <w:r w:rsidRPr="00B531A0">
        <w:rPr>
          <w:rFonts w:asciiTheme="majorBidi" w:eastAsia="Times New Roman" w:hAnsiTheme="majorBidi" w:cstheme="majorBidi"/>
          <w:sz w:val="24"/>
          <w:szCs w:val="24"/>
          <w:lang w:val="uk-UA"/>
        </w:rPr>
        <w:t>посіб</w:t>
      </w:r>
      <w:proofErr w:type="spellEnd"/>
      <w:r w:rsidRPr="00B531A0">
        <w:rPr>
          <w:rFonts w:asciiTheme="majorBidi" w:eastAsia="Times New Roman" w:hAnsiTheme="majorBidi" w:cstheme="majorBidi"/>
          <w:sz w:val="24"/>
          <w:szCs w:val="24"/>
          <w:lang w:val="uk-UA"/>
        </w:rPr>
        <w:t xml:space="preserve">.  К. : </w:t>
      </w:r>
      <w:proofErr w:type="spellStart"/>
      <w:r w:rsidRPr="00B531A0">
        <w:rPr>
          <w:rFonts w:asciiTheme="majorBidi" w:eastAsia="Times New Roman" w:hAnsiTheme="majorBidi" w:cstheme="majorBidi"/>
          <w:sz w:val="24"/>
          <w:szCs w:val="24"/>
          <w:lang w:val="uk-UA"/>
        </w:rPr>
        <w:t>Ленвіт</w:t>
      </w:r>
      <w:proofErr w:type="spellEnd"/>
      <w:r w:rsidRPr="00B531A0">
        <w:rPr>
          <w:rFonts w:asciiTheme="majorBidi" w:eastAsia="Times New Roman" w:hAnsiTheme="majorBidi" w:cstheme="majorBidi"/>
          <w:sz w:val="24"/>
          <w:szCs w:val="24"/>
          <w:lang w:val="uk-UA"/>
        </w:rPr>
        <w:t xml:space="preserve">, 2012. 426 с. </w:t>
      </w:r>
    </w:p>
    <w:p w:rsidR="00532551" w:rsidRPr="00B531A0" w:rsidRDefault="00532551">
      <w:pPr>
        <w:spacing w:after="11"/>
        <w:ind w:left="720"/>
        <w:rPr>
          <w:rFonts w:asciiTheme="majorBidi" w:hAnsiTheme="majorBidi" w:cstheme="majorBidi"/>
          <w:sz w:val="24"/>
          <w:szCs w:val="24"/>
          <w:lang w:val="uk-UA"/>
        </w:rPr>
      </w:pPr>
    </w:p>
    <w:p w:rsidR="00532551" w:rsidRDefault="00616FB6">
      <w:pPr>
        <w:tabs>
          <w:tab w:val="center" w:pos="708"/>
          <w:tab w:val="center" w:pos="1416"/>
          <w:tab w:val="center" w:pos="2124"/>
          <w:tab w:val="center" w:pos="2832"/>
          <w:tab w:val="center" w:pos="3540"/>
          <w:tab w:val="center" w:pos="4249"/>
          <w:tab w:val="center" w:pos="4957"/>
          <w:tab w:val="center" w:pos="6883"/>
        </w:tabs>
        <w:spacing w:after="0"/>
        <w:ind w:left="-15"/>
        <w:rPr>
          <w:rFonts w:asciiTheme="majorBidi" w:eastAsia="Times New Roman" w:hAnsiTheme="majorBidi" w:cstheme="majorBidi"/>
          <w:b/>
          <w:sz w:val="24"/>
          <w:szCs w:val="24"/>
          <w:lang w:val="uk-UA"/>
        </w:rPr>
      </w:pPr>
      <w:r w:rsidRPr="00B531A0">
        <w:rPr>
          <w:rFonts w:asciiTheme="majorBidi" w:eastAsia="Times New Roman" w:hAnsiTheme="majorBidi" w:cstheme="majorBidi"/>
          <w:sz w:val="24"/>
          <w:szCs w:val="24"/>
          <w:lang w:val="uk-UA"/>
        </w:rPr>
        <w:t xml:space="preserve"> </w:t>
      </w:r>
      <w:r w:rsidRPr="00B531A0">
        <w:rPr>
          <w:rFonts w:asciiTheme="majorBidi" w:eastAsia="Times New Roman" w:hAnsiTheme="majorBidi" w:cstheme="majorBidi"/>
          <w:sz w:val="24"/>
          <w:szCs w:val="24"/>
          <w:lang w:val="uk-UA"/>
        </w:rPr>
        <w:tab/>
      </w:r>
      <w:r w:rsidRPr="00B531A0">
        <w:rPr>
          <w:rFonts w:asciiTheme="majorBidi" w:eastAsia="Times New Roman" w:hAnsiTheme="majorBidi" w:cstheme="majorBidi"/>
          <w:b/>
          <w:sz w:val="24"/>
          <w:szCs w:val="24"/>
          <w:lang w:val="uk-UA"/>
        </w:rPr>
        <w:t xml:space="preserve"> </w:t>
      </w:r>
      <w:r w:rsidRPr="00B531A0">
        <w:rPr>
          <w:rFonts w:asciiTheme="majorBidi" w:eastAsia="Times New Roman" w:hAnsiTheme="majorBidi" w:cstheme="majorBidi"/>
          <w:b/>
          <w:sz w:val="24"/>
          <w:szCs w:val="24"/>
          <w:lang w:val="uk-UA"/>
        </w:rPr>
        <w:tab/>
        <w:t xml:space="preserve"> </w:t>
      </w:r>
      <w:r w:rsidRPr="00B531A0">
        <w:rPr>
          <w:rFonts w:asciiTheme="majorBidi" w:eastAsia="Times New Roman" w:hAnsiTheme="majorBidi" w:cstheme="majorBidi"/>
          <w:b/>
          <w:sz w:val="24"/>
          <w:szCs w:val="24"/>
          <w:lang w:val="uk-UA"/>
        </w:rPr>
        <w:tab/>
        <w:t xml:space="preserve"> </w:t>
      </w:r>
      <w:r w:rsidRPr="00B531A0">
        <w:rPr>
          <w:rFonts w:asciiTheme="majorBidi" w:eastAsia="Times New Roman" w:hAnsiTheme="majorBidi" w:cstheme="majorBidi"/>
          <w:b/>
          <w:sz w:val="24"/>
          <w:szCs w:val="24"/>
          <w:lang w:val="uk-UA"/>
        </w:rPr>
        <w:tab/>
        <w:t xml:space="preserve"> </w:t>
      </w:r>
      <w:r w:rsidRPr="00B531A0">
        <w:rPr>
          <w:rFonts w:asciiTheme="majorBidi" w:eastAsia="Times New Roman" w:hAnsiTheme="majorBidi" w:cstheme="majorBidi"/>
          <w:b/>
          <w:sz w:val="24"/>
          <w:szCs w:val="24"/>
          <w:lang w:val="uk-UA"/>
        </w:rPr>
        <w:tab/>
        <w:t xml:space="preserve"> </w:t>
      </w:r>
      <w:r w:rsidRPr="00B531A0">
        <w:rPr>
          <w:rFonts w:asciiTheme="majorBidi" w:eastAsia="Times New Roman" w:hAnsiTheme="majorBidi" w:cstheme="majorBidi"/>
          <w:b/>
          <w:sz w:val="24"/>
          <w:szCs w:val="24"/>
          <w:lang w:val="uk-UA"/>
        </w:rPr>
        <w:tab/>
        <w:t xml:space="preserve"> </w:t>
      </w:r>
      <w:r w:rsidRPr="00B531A0">
        <w:rPr>
          <w:rFonts w:asciiTheme="majorBidi" w:eastAsia="Times New Roman" w:hAnsiTheme="majorBidi" w:cstheme="majorBidi"/>
          <w:b/>
          <w:sz w:val="24"/>
          <w:szCs w:val="24"/>
          <w:lang w:val="uk-UA"/>
        </w:rPr>
        <w:tab/>
        <w:t xml:space="preserve"> </w:t>
      </w:r>
      <w:r w:rsidRPr="00B531A0">
        <w:rPr>
          <w:rFonts w:asciiTheme="majorBidi" w:eastAsia="Times New Roman" w:hAnsiTheme="majorBidi" w:cstheme="majorBidi"/>
          <w:b/>
          <w:sz w:val="24"/>
          <w:szCs w:val="24"/>
          <w:lang w:val="uk-UA"/>
        </w:rPr>
        <w:tab/>
        <w:t xml:space="preserve">Допоміжна література </w:t>
      </w:r>
    </w:p>
    <w:p w:rsidR="00C52C9A" w:rsidRPr="001F53F9" w:rsidRDefault="00C52C9A" w:rsidP="001F53F9">
      <w:pPr>
        <w:pStyle w:val="a3"/>
        <w:numPr>
          <w:ilvl w:val="0"/>
          <w:numId w:val="20"/>
        </w:numPr>
        <w:tabs>
          <w:tab w:val="center" w:pos="708"/>
          <w:tab w:val="center" w:pos="1416"/>
          <w:tab w:val="center" w:pos="2124"/>
          <w:tab w:val="center" w:pos="2832"/>
          <w:tab w:val="center" w:pos="3540"/>
          <w:tab w:val="center" w:pos="4249"/>
          <w:tab w:val="center" w:pos="4957"/>
          <w:tab w:val="center" w:pos="6883"/>
        </w:tabs>
        <w:spacing w:after="0"/>
        <w:rPr>
          <w:rFonts w:ascii="Times New Roman" w:hAnsi="Times New Roman" w:cs="Times New Roman"/>
          <w:sz w:val="24"/>
          <w:szCs w:val="24"/>
          <w:lang w:val="uk-UA"/>
        </w:rPr>
      </w:pPr>
      <w:r w:rsidRPr="001F53F9">
        <w:rPr>
          <w:rFonts w:ascii="Times New Roman" w:hAnsi="Times New Roman" w:cs="Times New Roman"/>
          <w:sz w:val="24"/>
          <w:szCs w:val="24"/>
          <w:lang w:val="uk-UA"/>
        </w:rPr>
        <w:t>Шевченко М.І. Соціологічне дослідження як інструмент встановлення зворотного зв'язку з суспільством в процесі розробки і прийняття рішень на різних рівнях державного управління</w:t>
      </w:r>
    </w:p>
    <w:p w:rsidR="00532551" w:rsidRPr="00B531A0" w:rsidRDefault="00616FB6" w:rsidP="001F53F9">
      <w:pPr>
        <w:numPr>
          <w:ilvl w:val="0"/>
          <w:numId w:val="20"/>
        </w:numPr>
        <w:spacing w:after="5" w:line="269" w:lineRule="auto"/>
        <w:ind w:right="46"/>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Енциклопедія державного управління : у 8 т. / </w:t>
      </w:r>
      <w:proofErr w:type="spellStart"/>
      <w:r w:rsidRPr="00B531A0">
        <w:rPr>
          <w:rFonts w:asciiTheme="majorBidi" w:eastAsia="Times New Roman" w:hAnsiTheme="majorBidi" w:cstheme="majorBidi"/>
          <w:sz w:val="24"/>
          <w:szCs w:val="24"/>
          <w:lang w:val="uk-UA"/>
        </w:rPr>
        <w:t>Нац</w:t>
      </w:r>
      <w:proofErr w:type="spellEnd"/>
      <w:r w:rsidRPr="00B531A0">
        <w:rPr>
          <w:rFonts w:asciiTheme="majorBidi" w:eastAsia="Times New Roman" w:hAnsiTheme="majorBidi" w:cstheme="majorBidi"/>
          <w:sz w:val="24"/>
          <w:szCs w:val="24"/>
          <w:lang w:val="uk-UA"/>
        </w:rPr>
        <w:t xml:space="preserve">. акад. </w:t>
      </w:r>
      <w:proofErr w:type="spellStart"/>
      <w:r w:rsidRPr="00B531A0">
        <w:rPr>
          <w:rFonts w:asciiTheme="majorBidi" w:eastAsia="Times New Roman" w:hAnsiTheme="majorBidi" w:cstheme="majorBidi"/>
          <w:sz w:val="24"/>
          <w:szCs w:val="24"/>
          <w:lang w:val="uk-UA"/>
        </w:rPr>
        <w:t>держ</w:t>
      </w:r>
      <w:proofErr w:type="spellEnd"/>
      <w:r w:rsidRPr="00B531A0">
        <w:rPr>
          <w:rFonts w:asciiTheme="majorBidi" w:eastAsia="Times New Roman" w:hAnsiTheme="majorBidi" w:cstheme="majorBidi"/>
          <w:sz w:val="24"/>
          <w:szCs w:val="24"/>
          <w:lang w:val="uk-UA"/>
        </w:rPr>
        <w:t xml:space="preserve">. </w:t>
      </w:r>
      <w:proofErr w:type="spellStart"/>
      <w:r w:rsidRPr="00B531A0">
        <w:rPr>
          <w:rFonts w:asciiTheme="majorBidi" w:eastAsia="Times New Roman" w:hAnsiTheme="majorBidi" w:cstheme="majorBidi"/>
          <w:sz w:val="24"/>
          <w:szCs w:val="24"/>
          <w:lang w:val="uk-UA"/>
        </w:rPr>
        <w:t>упр</w:t>
      </w:r>
      <w:proofErr w:type="spellEnd"/>
      <w:r w:rsidRPr="00B531A0">
        <w:rPr>
          <w:rFonts w:asciiTheme="majorBidi" w:eastAsia="Times New Roman" w:hAnsiTheme="majorBidi" w:cstheme="majorBidi"/>
          <w:sz w:val="24"/>
          <w:szCs w:val="24"/>
          <w:lang w:val="uk-UA"/>
        </w:rPr>
        <w:t xml:space="preserve">. при Президентові України ; наук.-ред. колегія : Ю. В. Ковбасюк (голова) та ін. – Т. 5 : Територіальне управління / наук.-ред. колегія : О. Ю. Амосов (співголова), О. С. Ігнатенко (співголова) та ін. ; за ред. О. Ю. Амосова, О. С. Ігнатенка, А. О. Кузнецова. – Х. : Вид-во </w:t>
      </w:r>
      <w:proofErr w:type="spellStart"/>
      <w:r w:rsidRPr="00B531A0">
        <w:rPr>
          <w:rFonts w:asciiTheme="majorBidi" w:eastAsia="Times New Roman" w:hAnsiTheme="majorBidi" w:cstheme="majorBidi"/>
          <w:sz w:val="24"/>
          <w:szCs w:val="24"/>
          <w:lang w:val="uk-UA"/>
        </w:rPr>
        <w:t>ХарРІ</w:t>
      </w:r>
      <w:proofErr w:type="spellEnd"/>
      <w:r w:rsidRPr="00B531A0">
        <w:rPr>
          <w:rFonts w:asciiTheme="majorBidi" w:eastAsia="Times New Roman" w:hAnsiTheme="majorBidi" w:cstheme="majorBidi"/>
          <w:sz w:val="24"/>
          <w:szCs w:val="24"/>
          <w:lang w:val="uk-UA"/>
        </w:rPr>
        <w:t xml:space="preserve"> НАДУ “Магістр”, 2011. – 408 с.</w:t>
      </w:r>
      <w:r w:rsidRPr="00B531A0">
        <w:rPr>
          <w:rFonts w:asciiTheme="majorBidi" w:eastAsia="Times New Roman" w:hAnsiTheme="majorBidi" w:cstheme="majorBidi"/>
          <w:b/>
          <w:sz w:val="24"/>
          <w:szCs w:val="24"/>
          <w:lang w:val="uk-UA"/>
        </w:rPr>
        <w:t xml:space="preserve"> </w:t>
      </w:r>
    </w:p>
    <w:p w:rsidR="00532551" w:rsidRPr="001B227E" w:rsidRDefault="00532551">
      <w:pPr>
        <w:spacing w:after="41"/>
        <w:rPr>
          <w:rFonts w:asciiTheme="majorBidi" w:hAnsiTheme="majorBidi" w:cstheme="majorBidi"/>
          <w:sz w:val="24"/>
          <w:szCs w:val="24"/>
        </w:rPr>
      </w:pPr>
    </w:p>
    <w:p w:rsidR="00532551" w:rsidRPr="00B531A0" w:rsidRDefault="00616FB6">
      <w:pPr>
        <w:tabs>
          <w:tab w:val="center" w:pos="708"/>
          <w:tab w:val="center" w:pos="1416"/>
          <w:tab w:val="center" w:pos="2124"/>
          <w:tab w:val="center" w:pos="2832"/>
          <w:tab w:val="center" w:pos="3540"/>
          <w:tab w:val="center" w:pos="4249"/>
          <w:tab w:val="center" w:pos="6801"/>
        </w:tabs>
        <w:spacing w:after="0"/>
        <w:ind w:left="-15"/>
        <w:rPr>
          <w:rFonts w:asciiTheme="majorBidi" w:hAnsiTheme="majorBidi" w:cstheme="majorBidi"/>
          <w:sz w:val="24"/>
          <w:szCs w:val="24"/>
          <w:lang w:val="uk-UA"/>
        </w:rPr>
      </w:pPr>
      <w:r w:rsidRPr="00B531A0">
        <w:rPr>
          <w:rFonts w:asciiTheme="majorBidi" w:hAnsiTheme="majorBidi" w:cstheme="majorBidi"/>
          <w:sz w:val="24"/>
          <w:szCs w:val="24"/>
          <w:lang w:val="uk-UA"/>
        </w:rPr>
        <w:t xml:space="preserve">  </w:t>
      </w:r>
      <w:r w:rsidRPr="00B531A0">
        <w:rPr>
          <w:rFonts w:asciiTheme="majorBidi" w:hAnsiTheme="majorBidi" w:cstheme="majorBidi"/>
          <w:sz w:val="24"/>
          <w:szCs w:val="24"/>
          <w:lang w:val="uk-UA"/>
        </w:rPr>
        <w:tab/>
        <w:t xml:space="preserve"> </w:t>
      </w:r>
      <w:r w:rsidRPr="00B531A0">
        <w:rPr>
          <w:rFonts w:asciiTheme="majorBidi" w:hAnsiTheme="majorBidi" w:cstheme="majorBidi"/>
          <w:sz w:val="24"/>
          <w:szCs w:val="24"/>
          <w:lang w:val="uk-UA"/>
        </w:rPr>
        <w:tab/>
        <w:t xml:space="preserve"> </w:t>
      </w:r>
      <w:r w:rsidRPr="00B531A0">
        <w:rPr>
          <w:rFonts w:asciiTheme="majorBidi" w:hAnsiTheme="majorBidi" w:cstheme="majorBidi"/>
          <w:sz w:val="24"/>
          <w:szCs w:val="24"/>
          <w:lang w:val="uk-UA"/>
        </w:rPr>
        <w:tab/>
        <w:t xml:space="preserve"> </w:t>
      </w:r>
      <w:r w:rsidRPr="00B531A0">
        <w:rPr>
          <w:rFonts w:asciiTheme="majorBidi" w:hAnsiTheme="majorBidi" w:cstheme="majorBidi"/>
          <w:sz w:val="24"/>
          <w:szCs w:val="24"/>
          <w:lang w:val="uk-UA"/>
        </w:rPr>
        <w:tab/>
        <w:t xml:space="preserve"> </w:t>
      </w:r>
      <w:r w:rsidRPr="00B531A0">
        <w:rPr>
          <w:rFonts w:asciiTheme="majorBidi" w:hAnsiTheme="majorBidi" w:cstheme="majorBidi"/>
          <w:sz w:val="24"/>
          <w:szCs w:val="24"/>
          <w:lang w:val="uk-UA"/>
        </w:rPr>
        <w:tab/>
        <w:t xml:space="preserve"> </w:t>
      </w:r>
      <w:r w:rsidRPr="00B531A0">
        <w:rPr>
          <w:rFonts w:asciiTheme="majorBidi" w:hAnsiTheme="majorBidi" w:cstheme="majorBidi"/>
          <w:sz w:val="24"/>
          <w:szCs w:val="24"/>
          <w:lang w:val="uk-UA"/>
        </w:rPr>
        <w:tab/>
        <w:t xml:space="preserve"> </w:t>
      </w:r>
      <w:r w:rsidRPr="00B531A0">
        <w:rPr>
          <w:rFonts w:asciiTheme="majorBidi" w:hAnsiTheme="majorBidi" w:cstheme="majorBidi"/>
          <w:sz w:val="24"/>
          <w:szCs w:val="24"/>
          <w:lang w:val="uk-UA"/>
        </w:rPr>
        <w:tab/>
      </w:r>
      <w:r w:rsidRPr="00B531A0">
        <w:rPr>
          <w:rFonts w:asciiTheme="majorBidi" w:eastAsia="Times New Roman" w:hAnsiTheme="majorBidi" w:cstheme="majorBidi"/>
          <w:b/>
          <w:sz w:val="24"/>
          <w:szCs w:val="24"/>
          <w:lang w:val="uk-UA"/>
        </w:rPr>
        <w:t>Інформаційні ресурси в інтернеті</w:t>
      </w:r>
    </w:p>
    <w:p w:rsidR="00532551" w:rsidRPr="00B531A0" w:rsidRDefault="00616FB6">
      <w:pPr>
        <w:numPr>
          <w:ilvl w:val="0"/>
          <w:numId w:val="6"/>
        </w:numPr>
        <w:spacing w:after="2"/>
        <w:ind w:hanging="300"/>
        <w:rPr>
          <w:rFonts w:asciiTheme="majorBidi" w:hAnsiTheme="majorBidi" w:cstheme="majorBidi"/>
          <w:sz w:val="24"/>
          <w:szCs w:val="24"/>
          <w:lang w:val="uk-UA"/>
        </w:rPr>
      </w:pPr>
      <w:r w:rsidRPr="00B531A0">
        <w:rPr>
          <w:rFonts w:asciiTheme="majorBidi" w:eastAsia="Times New Roman" w:hAnsiTheme="majorBidi" w:cstheme="majorBidi"/>
          <w:color w:val="222222"/>
          <w:sz w:val="24"/>
          <w:szCs w:val="24"/>
          <w:lang w:val="uk-UA"/>
        </w:rPr>
        <w:t xml:space="preserve">Інститут соціології НАН України </w:t>
      </w:r>
      <w:hyperlink r:id="rId9">
        <w:r w:rsidRPr="00B531A0">
          <w:rPr>
            <w:rFonts w:asciiTheme="majorBidi" w:eastAsia="Times New Roman" w:hAnsiTheme="majorBidi" w:cstheme="majorBidi"/>
            <w:color w:val="222222"/>
            <w:sz w:val="24"/>
            <w:szCs w:val="24"/>
            <w:lang w:val="uk-UA"/>
          </w:rPr>
          <w:t xml:space="preserve"> </w:t>
        </w:r>
      </w:hyperlink>
      <w:hyperlink r:id="rId10">
        <w:r w:rsidRPr="00B531A0">
          <w:rPr>
            <w:rFonts w:asciiTheme="majorBidi" w:eastAsia="Times New Roman" w:hAnsiTheme="majorBidi" w:cstheme="majorBidi"/>
            <w:color w:val="0000FF"/>
            <w:sz w:val="24"/>
            <w:szCs w:val="24"/>
            <w:u w:val="single" w:color="0000FF"/>
            <w:lang w:val="uk-UA"/>
          </w:rPr>
          <w:t>http://www.i</w:t>
        </w:r>
      </w:hyperlink>
      <w:hyperlink r:id="rId11">
        <w:r w:rsidRPr="00B531A0">
          <w:rPr>
            <w:rFonts w:asciiTheme="majorBidi" w:eastAsia="Times New Roman" w:hAnsiTheme="majorBidi" w:cstheme="majorBidi"/>
            <w:color w:val="0000FF"/>
            <w:sz w:val="24"/>
            <w:szCs w:val="24"/>
            <w:u w:val="single" w:color="0000FF"/>
            <w:lang w:val="uk-UA"/>
          </w:rPr>
          <w:t>-</w:t>
        </w:r>
      </w:hyperlink>
      <w:hyperlink r:id="rId12">
        <w:r w:rsidRPr="00B531A0">
          <w:rPr>
            <w:rFonts w:asciiTheme="majorBidi" w:eastAsia="Times New Roman" w:hAnsiTheme="majorBidi" w:cstheme="majorBidi"/>
            <w:color w:val="0000FF"/>
            <w:sz w:val="24"/>
            <w:szCs w:val="24"/>
            <w:u w:val="single" w:color="0000FF"/>
            <w:lang w:val="uk-UA"/>
          </w:rPr>
          <w:t>soc.com.ua</w:t>
        </w:r>
      </w:hyperlink>
      <w:hyperlink r:id="rId13">
        <w:r w:rsidRPr="00B531A0">
          <w:rPr>
            <w:rFonts w:asciiTheme="majorBidi" w:eastAsia="Times New Roman" w:hAnsiTheme="majorBidi" w:cstheme="majorBidi"/>
            <w:b/>
            <w:sz w:val="24"/>
            <w:szCs w:val="24"/>
            <w:lang w:val="uk-UA"/>
          </w:rPr>
          <w:t xml:space="preserve"> </w:t>
        </w:r>
      </w:hyperlink>
    </w:p>
    <w:p w:rsidR="00532551" w:rsidRPr="00B531A0" w:rsidRDefault="00616FB6">
      <w:pPr>
        <w:numPr>
          <w:ilvl w:val="0"/>
          <w:numId w:val="6"/>
        </w:numPr>
        <w:spacing w:after="5" w:line="269" w:lineRule="auto"/>
        <w:ind w:hanging="300"/>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Київський міжнародний інститут соціології  </w:t>
      </w:r>
      <w:hyperlink r:id="rId14">
        <w:r w:rsidRPr="00B531A0">
          <w:rPr>
            <w:rFonts w:asciiTheme="majorBidi" w:eastAsia="Times New Roman" w:hAnsiTheme="majorBidi" w:cstheme="majorBidi"/>
            <w:sz w:val="24"/>
            <w:szCs w:val="24"/>
            <w:u w:val="single" w:color="000000"/>
            <w:lang w:val="uk-UA"/>
          </w:rPr>
          <w:t>https://www.kiis.com.ua</w:t>
        </w:r>
      </w:hyperlink>
      <w:hyperlink r:id="rId15">
        <w:r w:rsidRPr="00B531A0">
          <w:rPr>
            <w:rFonts w:asciiTheme="majorBidi" w:eastAsia="Times New Roman" w:hAnsiTheme="majorBidi" w:cstheme="majorBidi"/>
            <w:color w:val="222222"/>
            <w:sz w:val="24"/>
            <w:szCs w:val="24"/>
            <w:lang w:val="uk-UA"/>
          </w:rPr>
          <w:t xml:space="preserve"> </w:t>
        </w:r>
      </w:hyperlink>
    </w:p>
    <w:p w:rsidR="00532551" w:rsidRPr="00B531A0" w:rsidRDefault="00616FB6">
      <w:pPr>
        <w:numPr>
          <w:ilvl w:val="0"/>
          <w:numId w:val="6"/>
        </w:numPr>
        <w:spacing w:after="0"/>
        <w:ind w:hanging="300"/>
        <w:rPr>
          <w:rFonts w:asciiTheme="majorBidi" w:hAnsiTheme="majorBidi" w:cstheme="majorBidi"/>
          <w:sz w:val="24"/>
          <w:szCs w:val="24"/>
          <w:lang w:val="uk-UA"/>
        </w:rPr>
      </w:pPr>
      <w:proofErr w:type="spellStart"/>
      <w:r w:rsidRPr="00B531A0">
        <w:rPr>
          <w:rFonts w:asciiTheme="majorBidi" w:eastAsia="Times New Roman" w:hAnsiTheme="majorBidi" w:cstheme="majorBidi"/>
          <w:color w:val="222222"/>
          <w:sz w:val="24"/>
          <w:szCs w:val="24"/>
          <w:lang w:val="uk-UA"/>
        </w:rPr>
        <w:t>GfK</w:t>
      </w:r>
      <w:proofErr w:type="spellEnd"/>
      <w:r w:rsidRPr="00B531A0">
        <w:rPr>
          <w:rFonts w:asciiTheme="majorBidi" w:eastAsia="Times New Roman" w:hAnsiTheme="majorBidi" w:cstheme="majorBidi"/>
          <w:color w:val="222222"/>
          <w:sz w:val="24"/>
          <w:szCs w:val="24"/>
          <w:lang w:val="uk-UA"/>
        </w:rPr>
        <w:t xml:space="preserve"> </w:t>
      </w:r>
      <w:proofErr w:type="spellStart"/>
      <w:r w:rsidRPr="00B531A0">
        <w:rPr>
          <w:rFonts w:asciiTheme="majorBidi" w:eastAsia="Times New Roman" w:hAnsiTheme="majorBidi" w:cstheme="majorBidi"/>
          <w:color w:val="222222"/>
          <w:sz w:val="24"/>
          <w:szCs w:val="24"/>
          <w:lang w:val="uk-UA"/>
        </w:rPr>
        <w:t>Ukraine</w:t>
      </w:r>
      <w:proofErr w:type="spellEnd"/>
      <w:r w:rsidRPr="00B531A0">
        <w:rPr>
          <w:rFonts w:asciiTheme="majorBidi" w:eastAsia="Times New Roman" w:hAnsiTheme="majorBidi" w:cstheme="majorBidi"/>
          <w:color w:val="222222"/>
          <w:sz w:val="24"/>
          <w:szCs w:val="24"/>
          <w:lang w:val="uk-UA"/>
        </w:rPr>
        <w:t xml:space="preserve"> www.</w:t>
      </w:r>
      <w:hyperlink r:id="rId16">
        <w:r w:rsidRPr="00B531A0">
          <w:rPr>
            <w:rFonts w:asciiTheme="majorBidi" w:eastAsia="Times New Roman" w:hAnsiTheme="majorBidi" w:cstheme="majorBidi"/>
            <w:color w:val="222222"/>
            <w:sz w:val="24"/>
            <w:szCs w:val="24"/>
            <w:lang w:val="uk-UA"/>
          </w:rPr>
          <w:t xml:space="preserve"> </w:t>
        </w:r>
      </w:hyperlink>
      <w:hyperlink r:id="rId17">
        <w:r w:rsidRPr="00B531A0">
          <w:rPr>
            <w:rFonts w:asciiTheme="majorBidi" w:eastAsia="Times New Roman" w:hAnsiTheme="majorBidi" w:cstheme="majorBidi"/>
            <w:color w:val="0000FF"/>
            <w:sz w:val="24"/>
            <w:szCs w:val="24"/>
            <w:u w:val="single" w:color="0000FF"/>
            <w:lang w:val="uk-UA"/>
          </w:rPr>
          <w:t>https://www.gfk.com/uk</w:t>
        </w:r>
      </w:hyperlink>
      <w:hyperlink r:id="rId18">
        <w:r w:rsidRPr="00B531A0">
          <w:rPr>
            <w:rFonts w:asciiTheme="majorBidi" w:eastAsia="Times New Roman" w:hAnsiTheme="majorBidi" w:cstheme="majorBidi"/>
            <w:color w:val="0000FF"/>
            <w:sz w:val="24"/>
            <w:szCs w:val="24"/>
            <w:u w:val="single" w:color="0000FF"/>
            <w:lang w:val="uk-UA"/>
          </w:rPr>
          <w:t>-</w:t>
        </w:r>
      </w:hyperlink>
      <w:hyperlink r:id="rId19">
        <w:r w:rsidRPr="00B531A0">
          <w:rPr>
            <w:rFonts w:asciiTheme="majorBidi" w:eastAsia="Times New Roman" w:hAnsiTheme="majorBidi" w:cstheme="majorBidi"/>
            <w:color w:val="0000FF"/>
            <w:sz w:val="24"/>
            <w:szCs w:val="24"/>
            <w:u w:val="single" w:color="0000FF"/>
            <w:lang w:val="uk-UA"/>
          </w:rPr>
          <w:t>ua</w:t>
        </w:r>
      </w:hyperlink>
      <w:hyperlink r:id="rId20">
        <w:r w:rsidRPr="00B531A0">
          <w:rPr>
            <w:rFonts w:asciiTheme="majorBidi" w:eastAsia="Times New Roman" w:hAnsiTheme="majorBidi" w:cstheme="majorBidi"/>
            <w:color w:val="222222"/>
            <w:sz w:val="24"/>
            <w:szCs w:val="24"/>
            <w:lang w:val="uk-UA"/>
          </w:rPr>
          <w:t xml:space="preserve"> </w:t>
        </w:r>
      </w:hyperlink>
    </w:p>
    <w:p w:rsidR="00532551" w:rsidRPr="00B531A0" w:rsidRDefault="00616FB6">
      <w:pPr>
        <w:numPr>
          <w:ilvl w:val="0"/>
          <w:numId w:val="6"/>
        </w:numPr>
        <w:spacing w:after="2"/>
        <w:ind w:hanging="300"/>
        <w:rPr>
          <w:rFonts w:asciiTheme="majorBidi" w:hAnsiTheme="majorBidi" w:cstheme="majorBidi"/>
          <w:sz w:val="24"/>
          <w:szCs w:val="24"/>
          <w:lang w:val="uk-UA"/>
        </w:rPr>
      </w:pPr>
      <w:r w:rsidRPr="00B531A0">
        <w:rPr>
          <w:rFonts w:asciiTheme="majorBidi" w:eastAsia="Times New Roman" w:hAnsiTheme="majorBidi" w:cstheme="majorBidi"/>
          <w:color w:val="222222"/>
          <w:sz w:val="24"/>
          <w:szCs w:val="24"/>
          <w:lang w:val="uk-UA"/>
        </w:rPr>
        <w:t xml:space="preserve">Фонд Демократичні ініціативи імені Ілька </w:t>
      </w:r>
      <w:proofErr w:type="spellStart"/>
      <w:r w:rsidRPr="00B531A0">
        <w:rPr>
          <w:rFonts w:asciiTheme="majorBidi" w:eastAsia="Times New Roman" w:hAnsiTheme="majorBidi" w:cstheme="majorBidi"/>
          <w:color w:val="222222"/>
          <w:sz w:val="24"/>
          <w:szCs w:val="24"/>
          <w:lang w:val="uk-UA"/>
        </w:rPr>
        <w:t>Кучеріва</w:t>
      </w:r>
      <w:proofErr w:type="spellEnd"/>
      <w:hyperlink r:id="rId21">
        <w:r w:rsidRPr="00B531A0">
          <w:rPr>
            <w:rFonts w:asciiTheme="majorBidi" w:eastAsia="Times New Roman" w:hAnsiTheme="majorBidi" w:cstheme="majorBidi"/>
            <w:color w:val="222222"/>
            <w:sz w:val="24"/>
            <w:szCs w:val="24"/>
            <w:lang w:val="uk-UA"/>
          </w:rPr>
          <w:t xml:space="preserve"> </w:t>
        </w:r>
      </w:hyperlink>
      <w:hyperlink r:id="rId22">
        <w:r w:rsidRPr="00B531A0">
          <w:rPr>
            <w:rFonts w:asciiTheme="majorBidi" w:eastAsia="Times New Roman" w:hAnsiTheme="majorBidi" w:cstheme="majorBidi"/>
            <w:color w:val="0000FF"/>
            <w:sz w:val="24"/>
            <w:szCs w:val="24"/>
            <w:u w:val="single" w:color="0000FF"/>
            <w:lang w:val="uk-UA"/>
          </w:rPr>
          <w:t>https://dif.org.ua</w:t>
        </w:r>
      </w:hyperlink>
      <w:hyperlink r:id="rId23">
        <w:r w:rsidRPr="00B531A0">
          <w:rPr>
            <w:rFonts w:asciiTheme="majorBidi" w:eastAsia="Times New Roman" w:hAnsiTheme="majorBidi" w:cstheme="majorBidi"/>
            <w:color w:val="222222"/>
            <w:sz w:val="24"/>
            <w:szCs w:val="24"/>
            <w:lang w:val="uk-UA"/>
          </w:rPr>
          <w:t xml:space="preserve"> </w:t>
        </w:r>
      </w:hyperlink>
    </w:p>
    <w:p w:rsidR="00532551" w:rsidRPr="00B531A0" w:rsidRDefault="00616FB6">
      <w:pPr>
        <w:numPr>
          <w:ilvl w:val="0"/>
          <w:numId w:val="7"/>
        </w:numPr>
        <w:spacing w:after="0"/>
        <w:ind w:right="46" w:hanging="360"/>
        <w:jc w:val="both"/>
        <w:rPr>
          <w:rFonts w:asciiTheme="majorBidi" w:hAnsiTheme="majorBidi" w:cstheme="majorBidi"/>
          <w:sz w:val="24"/>
          <w:szCs w:val="24"/>
          <w:lang w:val="uk-UA"/>
        </w:rPr>
      </w:pPr>
      <w:r w:rsidRPr="00B531A0">
        <w:rPr>
          <w:rFonts w:asciiTheme="majorBidi" w:eastAsia="Times New Roman" w:hAnsiTheme="majorBidi" w:cstheme="majorBidi"/>
          <w:color w:val="222222"/>
          <w:sz w:val="24"/>
          <w:szCs w:val="24"/>
          <w:lang w:val="uk-UA"/>
        </w:rPr>
        <w:t>Центр SOCIS</w:t>
      </w:r>
      <w:hyperlink r:id="rId24">
        <w:r w:rsidRPr="00B531A0">
          <w:rPr>
            <w:rFonts w:asciiTheme="majorBidi" w:eastAsia="Times New Roman" w:hAnsiTheme="majorBidi" w:cstheme="majorBidi"/>
            <w:color w:val="222222"/>
            <w:sz w:val="24"/>
            <w:szCs w:val="24"/>
            <w:lang w:val="uk-UA"/>
          </w:rPr>
          <w:t xml:space="preserve"> </w:t>
        </w:r>
      </w:hyperlink>
      <w:hyperlink r:id="rId25">
        <w:r w:rsidRPr="00B531A0">
          <w:rPr>
            <w:rFonts w:asciiTheme="majorBidi" w:eastAsia="Times New Roman" w:hAnsiTheme="majorBidi" w:cstheme="majorBidi"/>
            <w:color w:val="0000FF"/>
            <w:sz w:val="24"/>
            <w:szCs w:val="24"/>
            <w:u w:val="single" w:color="0000FF"/>
            <w:lang w:val="uk-UA"/>
          </w:rPr>
          <w:t>http</w:t>
        </w:r>
      </w:hyperlink>
      <w:hyperlink r:id="rId26">
        <w:r w:rsidRPr="00B531A0">
          <w:rPr>
            <w:rFonts w:asciiTheme="majorBidi" w:eastAsia="Times New Roman" w:hAnsiTheme="majorBidi" w:cstheme="majorBidi"/>
            <w:color w:val="0000FF"/>
            <w:sz w:val="24"/>
            <w:szCs w:val="24"/>
            <w:u w:val="single" w:color="0000FF"/>
            <w:lang w:val="uk-UA"/>
          </w:rPr>
          <w:t>://</w:t>
        </w:r>
      </w:hyperlink>
      <w:hyperlink r:id="rId27">
        <w:r w:rsidRPr="00B531A0">
          <w:rPr>
            <w:rFonts w:asciiTheme="majorBidi" w:eastAsia="Times New Roman" w:hAnsiTheme="majorBidi" w:cstheme="majorBidi"/>
            <w:color w:val="0000FF"/>
            <w:sz w:val="24"/>
            <w:szCs w:val="24"/>
            <w:u w:val="single" w:color="0000FF"/>
            <w:lang w:val="uk-UA"/>
          </w:rPr>
          <w:t>socis</w:t>
        </w:r>
      </w:hyperlink>
      <w:hyperlink r:id="rId28">
        <w:r w:rsidRPr="00B531A0">
          <w:rPr>
            <w:rFonts w:asciiTheme="majorBidi" w:eastAsia="Times New Roman" w:hAnsiTheme="majorBidi" w:cstheme="majorBidi"/>
            <w:color w:val="0000FF"/>
            <w:sz w:val="24"/>
            <w:szCs w:val="24"/>
            <w:u w:val="single" w:color="0000FF"/>
            <w:lang w:val="uk-UA"/>
          </w:rPr>
          <w:t>.</w:t>
        </w:r>
      </w:hyperlink>
      <w:hyperlink r:id="rId29">
        <w:r w:rsidRPr="00B531A0">
          <w:rPr>
            <w:rFonts w:asciiTheme="majorBidi" w:eastAsia="Times New Roman" w:hAnsiTheme="majorBidi" w:cstheme="majorBidi"/>
            <w:color w:val="0000FF"/>
            <w:sz w:val="24"/>
            <w:szCs w:val="24"/>
            <w:u w:val="single" w:color="0000FF"/>
            <w:lang w:val="uk-UA"/>
          </w:rPr>
          <w:t>kiev</w:t>
        </w:r>
      </w:hyperlink>
      <w:hyperlink r:id="rId30">
        <w:r w:rsidRPr="00B531A0">
          <w:rPr>
            <w:rFonts w:asciiTheme="majorBidi" w:eastAsia="Times New Roman" w:hAnsiTheme="majorBidi" w:cstheme="majorBidi"/>
            <w:color w:val="0000FF"/>
            <w:sz w:val="24"/>
            <w:szCs w:val="24"/>
            <w:u w:val="single" w:color="0000FF"/>
            <w:lang w:val="uk-UA"/>
          </w:rPr>
          <w:t>.</w:t>
        </w:r>
      </w:hyperlink>
      <w:hyperlink r:id="rId31">
        <w:r w:rsidRPr="00B531A0">
          <w:rPr>
            <w:rFonts w:asciiTheme="majorBidi" w:eastAsia="Times New Roman" w:hAnsiTheme="majorBidi" w:cstheme="majorBidi"/>
            <w:color w:val="0000FF"/>
            <w:sz w:val="24"/>
            <w:szCs w:val="24"/>
            <w:u w:val="single" w:color="0000FF"/>
            <w:lang w:val="uk-UA"/>
          </w:rPr>
          <w:t>ua</w:t>
        </w:r>
      </w:hyperlink>
      <w:hyperlink r:id="rId32">
        <w:r w:rsidRPr="00B531A0">
          <w:rPr>
            <w:rFonts w:asciiTheme="majorBidi" w:eastAsia="Times New Roman" w:hAnsiTheme="majorBidi" w:cstheme="majorBidi"/>
            <w:color w:val="0000FF"/>
            <w:sz w:val="24"/>
            <w:szCs w:val="24"/>
            <w:lang w:val="uk-UA"/>
          </w:rPr>
          <w:t xml:space="preserve"> </w:t>
        </w:r>
      </w:hyperlink>
    </w:p>
    <w:p w:rsidR="00532551" w:rsidRPr="00B531A0" w:rsidRDefault="00616FB6">
      <w:pPr>
        <w:numPr>
          <w:ilvl w:val="0"/>
          <w:numId w:val="7"/>
        </w:numPr>
        <w:spacing w:after="5" w:line="269" w:lineRule="auto"/>
        <w:ind w:right="46" w:hanging="360"/>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іspp.org.ua – офіційний сайт Інституту соціальної та політичної психології АПН України</w:t>
      </w:r>
      <w:r w:rsidRPr="00B531A0">
        <w:rPr>
          <w:rFonts w:asciiTheme="majorBidi" w:eastAsia="Times New Roman" w:hAnsiTheme="majorBidi" w:cstheme="majorBidi"/>
          <w:color w:val="222222"/>
          <w:sz w:val="24"/>
          <w:szCs w:val="24"/>
          <w:lang w:val="uk-UA"/>
        </w:rPr>
        <w:t xml:space="preserve"> </w:t>
      </w:r>
    </w:p>
    <w:p w:rsidR="00532551" w:rsidRPr="00B531A0" w:rsidRDefault="00616FB6">
      <w:pPr>
        <w:numPr>
          <w:ilvl w:val="0"/>
          <w:numId w:val="7"/>
        </w:numPr>
        <w:spacing w:after="5" w:line="269" w:lineRule="auto"/>
        <w:ind w:right="46" w:hanging="360"/>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http://www.socium.info/library.html – бібліотека соціологічної літератури </w:t>
      </w:r>
    </w:p>
    <w:p w:rsidR="00532551" w:rsidRPr="00B531A0" w:rsidRDefault="00616FB6">
      <w:pPr>
        <w:numPr>
          <w:ilvl w:val="0"/>
          <w:numId w:val="7"/>
        </w:numPr>
        <w:spacing w:after="5" w:line="269" w:lineRule="auto"/>
        <w:ind w:right="46" w:hanging="360"/>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www.uceps.com.ua/ukr/all/sociology (Архів соціологічних даних Українського центру економічних і політичних досліджень імені Олександра Разумкова, м. Київ). </w:t>
      </w:r>
    </w:p>
    <w:p w:rsidR="00532551" w:rsidRPr="00B531A0" w:rsidRDefault="00616FB6">
      <w:pPr>
        <w:numPr>
          <w:ilvl w:val="0"/>
          <w:numId w:val="7"/>
        </w:numPr>
        <w:spacing w:after="5" w:line="269" w:lineRule="auto"/>
        <w:ind w:right="46" w:hanging="360"/>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www.ukrstat.gov.ua (Статистичні матеріали Держкомстату України) </w:t>
      </w:r>
    </w:p>
    <w:p w:rsidR="00532551" w:rsidRPr="00B531A0" w:rsidRDefault="00616FB6">
      <w:pPr>
        <w:numPr>
          <w:ilvl w:val="0"/>
          <w:numId w:val="7"/>
        </w:numPr>
        <w:spacing w:after="5" w:line="269" w:lineRule="auto"/>
        <w:ind w:right="46" w:hanging="360"/>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www.sociology.kharkov.ua (Домашня сторінка харківських соціологів) </w:t>
      </w:r>
    </w:p>
    <w:p w:rsidR="00532551" w:rsidRPr="00B531A0" w:rsidRDefault="00616FB6">
      <w:pPr>
        <w:numPr>
          <w:ilvl w:val="0"/>
          <w:numId w:val="7"/>
        </w:numPr>
        <w:spacing w:after="5" w:line="269" w:lineRule="auto"/>
        <w:ind w:right="46" w:hanging="360"/>
        <w:jc w:val="both"/>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www.i-soc.com.ua (Домашня сторінка Інституту соціології НАН України </w:t>
      </w:r>
    </w:p>
    <w:p w:rsidR="00532551" w:rsidRPr="00B531A0" w:rsidRDefault="00616FB6">
      <w:pPr>
        <w:spacing w:after="26"/>
        <w:rPr>
          <w:rFonts w:asciiTheme="majorBidi" w:hAnsiTheme="majorBidi" w:cstheme="majorBidi"/>
          <w:sz w:val="24"/>
          <w:szCs w:val="24"/>
          <w:lang w:val="uk-UA"/>
        </w:rPr>
      </w:pPr>
      <w:r w:rsidRPr="00B531A0">
        <w:rPr>
          <w:rFonts w:asciiTheme="majorBidi" w:eastAsia="Times New Roman" w:hAnsiTheme="majorBidi" w:cstheme="majorBidi"/>
          <w:sz w:val="24"/>
          <w:szCs w:val="24"/>
          <w:lang w:val="uk-UA"/>
        </w:rPr>
        <w:t xml:space="preserve"> </w:t>
      </w:r>
    </w:p>
    <w:p w:rsidR="00532551" w:rsidRPr="00B531A0" w:rsidRDefault="00616FB6">
      <w:pPr>
        <w:spacing w:after="0"/>
        <w:rPr>
          <w:rFonts w:asciiTheme="majorBidi" w:hAnsiTheme="majorBidi" w:cstheme="majorBidi"/>
          <w:sz w:val="24"/>
          <w:szCs w:val="24"/>
          <w:lang w:val="uk-UA"/>
        </w:rPr>
      </w:pPr>
      <w:r w:rsidRPr="00B531A0">
        <w:rPr>
          <w:rFonts w:asciiTheme="majorBidi" w:hAnsiTheme="majorBidi" w:cstheme="majorBidi"/>
          <w:sz w:val="24"/>
          <w:szCs w:val="24"/>
          <w:lang w:val="uk-UA"/>
        </w:rPr>
        <w:t xml:space="preserve"> </w:t>
      </w:r>
    </w:p>
    <w:sectPr w:rsidR="00532551" w:rsidRPr="00B531A0">
      <w:pgSz w:w="16841" w:h="11906" w:orient="landscape"/>
      <w:pgMar w:top="571" w:right="1073" w:bottom="115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7E8"/>
    <w:multiLevelType w:val="hybridMultilevel"/>
    <w:tmpl w:val="42FC415E"/>
    <w:lvl w:ilvl="0" w:tplc="4468B854">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ECAFC">
      <w:start w:val="1"/>
      <w:numFmt w:val="lowerLetter"/>
      <w:lvlText w:val="%2"/>
      <w:lvlJc w:val="left"/>
      <w:pPr>
        <w:ind w:left="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2E0DAE">
      <w:start w:val="1"/>
      <w:numFmt w:val="lowerRoman"/>
      <w:lvlText w:val="%3"/>
      <w:lvlJc w:val="left"/>
      <w:pPr>
        <w:ind w:left="1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027B0">
      <w:start w:val="1"/>
      <w:numFmt w:val="decimal"/>
      <w:lvlText w:val="%4"/>
      <w:lvlJc w:val="left"/>
      <w:pPr>
        <w:ind w:left="2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809814">
      <w:start w:val="1"/>
      <w:numFmt w:val="lowerLetter"/>
      <w:lvlText w:val="%5"/>
      <w:lvlJc w:val="left"/>
      <w:pPr>
        <w:ind w:left="3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588B74">
      <w:start w:val="1"/>
      <w:numFmt w:val="lowerRoman"/>
      <w:lvlText w:val="%6"/>
      <w:lvlJc w:val="left"/>
      <w:pPr>
        <w:ind w:left="3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B82E7E">
      <w:start w:val="1"/>
      <w:numFmt w:val="decimal"/>
      <w:lvlText w:val="%7"/>
      <w:lvlJc w:val="left"/>
      <w:pPr>
        <w:ind w:left="4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18B0F2">
      <w:start w:val="1"/>
      <w:numFmt w:val="lowerLetter"/>
      <w:lvlText w:val="%8"/>
      <w:lvlJc w:val="left"/>
      <w:pPr>
        <w:ind w:left="5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DC436A">
      <w:start w:val="1"/>
      <w:numFmt w:val="lowerRoman"/>
      <w:lvlText w:val="%9"/>
      <w:lvlJc w:val="left"/>
      <w:pPr>
        <w:ind w:left="5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F67437"/>
    <w:multiLevelType w:val="hybridMultilevel"/>
    <w:tmpl w:val="6DE0A816"/>
    <w:lvl w:ilvl="0" w:tplc="DE4C8C14">
      <w:start w:val="7"/>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DABFE8">
      <w:start w:val="1"/>
      <w:numFmt w:val="lowerLetter"/>
      <w:lvlText w:val="%2"/>
      <w:lvlJc w:val="left"/>
      <w:pPr>
        <w:ind w:left="3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8A6360">
      <w:start w:val="1"/>
      <w:numFmt w:val="lowerRoman"/>
      <w:lvlText w:val="%3"/>
      <w:lvlJc w:val="left"/>
      <w:pPr>
        <w:ind w:left="3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F49160">
      <w:start w:val="1"/>
      <w:numFmt w:val="decimal"/>
      <w:lvlText w:val="%4"/>
      <w:lvlJc w:val="left"/>
      <w:pPr>
        <w:ind w:left="4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6223E0">
      <w:start w:val="1"/>
      <w:numFmt w:val="lowerLetter"/>
      <w:lvlText w:val="%5"/>
      <w:lvlJc w:val="left"/>
      <w:pPr>
        <w:ind w:left="5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B00B9C">
      <w:start w:val="1"/>
      <w:numFmt w:val="lowerRoman"/>
      <w:lvlText w:val="%6"/>
      <w:lvlJc w:val="left"/>
      <w:pPr>
        <w:ind w:left="59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167FE6">
      <w:start w:val="1"/>
      <w:numFmt w:val="decimal"/>
      <w:lvlText w:val="%7"/>
      <w:lvlJc w:val="left"/>
      <w:pPr>
        <w:ind w:left="67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54D212">
      <w:start w:val="1"/>
      <w:numFmt w:val="lowerLetter"/>
      <w:lvlText w:val="%8"/>
      <w:lvlJc w:val="left"/>
      <w:pPr>
        <w:ind w:left="7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E87F08">
      <w:start w:val="1"/>
      <w:numFmt w:val="lowerRoman"/>
      <w:lvlText w:val="%9"/>
      <w:lvlJc w:val="left"/>
      <w:pPr>
        <w:ind w:left="8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E287E"/>
    <w:multiLevelType w:val="hybridMultilevel"/>
    <w:tmpl w:val="2CC4A4E8"/>
    <w:lvl w:ilvl="0" w:tplc="C3ECAED0">
      <w:start w:val="1"/>
      <w:numFmt w:val="decimal"/>
      <w:lvlText w:val="%1."/>
      <w:lvlJc w:val="left"/>
      <w:pPr>
        <w:ind w:left="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E09B9C">
      <w:start w:val="1"/>
      <w:numFmt w:val="lowerLetter"/>
      <w:lvlText w:val="%2"/>
      <w:lvlJc w:val="left"/>
      <w:pPr>
        <w:ind w:left="10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AA6346">
      <w:start w:val="1"/>
      <w:numFmt w:val="lowerRoman"/>
      <w:lvlText w:val="%3"/>
      <w:lvlJc w:val="left"/>
      <w:pPr>
        <w:ind w:left="18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7147830">
      <w:start w:val="1"/>
      <w:numFmt w:val="decimal"/>
      <w:lvlText w:val="%4"/>
      <w:lvlJc w:val="left"/>
      <w:pPr>
        <w:ind w:left="25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FFAA438">
      <w:start w:val="1"/>
      <w:numFmt w:val="lowerLetter"/>
      <w:lvlText w:val="%5"/>
      <w:lvlJc w:val="left"/>
      <w:pPr>
        <w:ind w:left="32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658B3B0">
      <w:start w:val="1"/>
      <w:numFmt w:val="lowerRoman"/>
      <w:lvlText w:val="%6"/>
      <w:lvlJc w:val="left"/>
      <w:pPr>
        <w:ind w:left="39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4C856B0">
      <w:start w:val="1"/>
      <w:numFmt w:val="decimal"/>
      <w:lvlText w:val="%7"/>
      <w:lvlJc w:val="left"/>
      <w:pPr>
        <w:ind w:left="46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D673E8">
      <w:start w:val="1"/>
      <w:numFmt w:val="lowerLetter"/>
      <w:lvlText w:val="%8"/>
      <w:lvlJc w:val="left"/>
      <w:pPr>
        <w:ind w:left="54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BB6599A">
      <w:start w:val="1"/>
      <w:numFmt w:val="lowerRoman"/>
      <w:lvlText w:val="%9"/>
      <w:lvlJc w:val="left"/>
      <w:pPr>
        <w:ind w:left="61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F05BDE"/>
    <w:multiLevelType w:val="hybridMultilevel"/>
    <w:tmpl w:val="3F64573A"/>
    <w:lvl w:ilvl="0" w:tplc="BD4EF854">
      <w:numFmt w:val="bullet"/>
      <w:lvlText w:val="-"/>
      <w:lvlJc w:val="left"/>
      <w:pPr>
        <w:ind w:left="735" w:hanging="360"/>
      </w:pPr>
      <w:rPr>
        <w:rFonts w:ascii="Calibri" w:eastAsiaTheme="minorHAnsi" w:hAnsi="Calibri" w:cs="Calibri"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4" w15:restartNumberingAfterBreak="0">
    <w:nsid w:val="1738735B"/>
    <w:multiLevelType w:val="hybridMultilevel"/>
    <w:tmpl w:val="6D7C8C04"/>
    <w:lvl w:ilvl="0" w:tplc="FF82EB76">
      <w:start w:val="1"/>
      <w:numFmt w:val="decimal"/>
      <w:lvlText w:val="%1."/>
      <w:lvlJc w:val="left"/>
      <w:pPr>
        <w:ind w:left="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71C4D14">
      <w:start w:val="1"/>
      <w:numFmt w:val="lowerLetter"/>
      <w:lvlText w:val="%2"/>
      <w:lvlJc w:val="left"/>
      <w:pPr>
        <w:ind w:left="12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2B4F362">
      <w:start w:val="1"/>
      <w:numFmt w:val="lowerRoman"/>
      <w:lvlText w:val="%3"/>
      <w:lvlJc w:val="left"/>
      <w:pPr>
        <w:ind w:left="20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A885CE">
      <w:start w:val="1"/>
      <w:numFmt w:val="decimal"/>
      <w:lvlText w:val="%4"/>
      <w:lvlJc w:val="left"/>
      <w:pPr>
        <w:ind w:left="27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C1E4574">
      <w:start w:val="1"/>
      <w:numFmt w:val="lowerLetter"/>
      <w:lvlText w:val="%5"/>
      <w:lvlJc w:val="left"/>
      <w:pPr>
        <w:ind w:left="3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234D088">
      <w:start w:val="1"/>
      <w:numFmt w:val="lowerRoman"/>
      <w:lvlText w:val="%6"/>
      <w:lvlJc w:val="left"/>
      <w:pPr>
        <w:ind w:left="4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B3AAFE8">
      <w:start w:val="1"/>
      <w:numFmt w:val="decimal"/>
      <w:lvlText w:val="%7"/>
      <w:lvlJc w:val="left"/>
      <w:pPr>
        <w:ind w:left="4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4CEBFF6">
      <w:start w:val="1"/>
      <w:numFmt w:val="lowerLetter"/>
      <w:lvlText w:val="%8"/>
      <w:lvlJc w:val="left"/>
      <w:pPr>
        <w:ind w:left="5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C61190">
      <w:start w:val="1"/>
      <w:numFmt w:val="lowerRoman"/>
      <w:lvlText w:val="%9"/>
      <w:lvlJc w:val="left"/>
      <w:pPr>
        <w:ind w:left="6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C61B22"/>
    <w:multiLevelType w:val="hybridMultilevel"/>
    <w:tmpl w:val="0BA07044"/>
    <w:lvl w:ilvl="0" w:tplc="0419000F">
      <w:start w:val="1"/>
      <w:numFmt w:val="decimal"/>
      <w:lvlText w:val="%1."/>
      <w:lvlJc w:val="left"/>
      <w:pPr>
        <w:ind w:left="391"/>
      </w:pPr>
      <w:rPr>
        <w:rFonts w:hint="default"/>
        <w:b w:val="0"/>
        <w:i w:val="0"/>
        <w:strike w:val="0"/>
        <w:dstrike w:val="0"/>
        <w:color w:val="000000"/>
        <w:sz w:val="28"/>
        <w:szCs w:val="28"/>
        <w:u w:val="none" w:color="000000"/>
        <w:bdr w:val="none" w:sz="0" w:space="0" w:color="auto"/>
        <w:shd w:val="clear" w:color="auto" w:fill="auto"/>
        <w:vertAlign w:val="baseline"/>
      </w:rPr>
    </w:lvl>
    <w:lvl w:ilvl="1" w:tplc="CB703EF6">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EAD4FC">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B8690E">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2E6496">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08E9D0">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626DA6">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D0B940">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EAEE96">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37F72E2"/>
    <w:multiLevelType w:val="hybridMultilevel"/>
    <w:tmpl w:val="4C8E3E28"/>
    <w:lvl w:ilvl="0" w:tplc="0A5CAAF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8A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E86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2A6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EB0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258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88D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08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A4C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FF1253"/>
    <w:multiLevelType w:val="hybridMultilevel"/>
    <w:tmpl w:val="7B1EA7D2"/>
    <w:lvl w:ilvl="0" w:tplc="BF629B68">
      <w:start w:val="1"/>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D6ACB4">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E05BF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703490">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E693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985E58">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5E2D7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1EB054">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E4E26E">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A327D14"/>
    <w:multiLevelType w:val="hybridMultilevel"/>
    <w:tmpl w:val="83723ADE"/>
    <w:lvl w:ilvl="0" w:tplc="C6427E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CE67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909D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6610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9E67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92E7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2E39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62B9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A01D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31438AD"/>
    <w:multiLevelType w:val="hybridMultilevel"/>
    <w:tmpl w:val="2896896A"/>
    <w:lvl w:ilvl="0" w:tplc="223CBF92">
      <w:start w:val="1"/>
      <w:numFmt w:val="bullet"/>
      <w:lvlText w:val=""/>
      <w:lvlJc w:val="left"/>
      <w:pPr>
        <w:ind w:left="9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5221CA4">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1B2EAA2">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4064D72">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FDAF5F0">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E0462A6">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492950C">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2805E74">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0443060">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A726D5C"/>
    <w:multiLevelType w:val="hybridMultilevel"/>
    <w:tmpl w:val="71A0A9A8"/>
    <w:lvl w:ilvl="0" w:tplc="2E18A9A8">
      <w:start w:val="2"/>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6482C0">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7E13B0">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6F0F0">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A0F96">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E2EF0A">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2C1236">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6E63B2">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8CB6A6">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0385FC8"/>
    <w:multiLevelType w:val="hybridMultilevel"/>
    <w:tmpl w:val="770C8894"/>
    <w:lvl w:ilvl="0" w:tplc="2EFE4454">
      <w:start w:val="1"/>
      <w:numFmt w:val="decimal"/>
      <w:lvlText w:val="%1."/>
      <w:lvlJc w:val="left"/>
      <w:pPr>
        <w:ind w:left="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BF49A1E">
      <w:start w:val="1"/>
      <w:numFmt w:val="lowerLetter"/>
      <w:lvlText w:val="%2"/>
      <w:lvlJc w:val="left"/>
      <w:pPr>
        <w:ind w:left="11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750A4D2">
      <w:start w:val="1"/>
      <w:numFmt w:val="lowerRoman"/>
      <w:lvlText w:val="%3"/>
      <w:lvlJc w:val="left"/>
      <w:pPr>
        <w:ind w:left="19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DB2330C">
      <w:start w:val="1"/>
      <w:numFmt w:val="decimal"/>
      <w:lvlText w:val="%4"/>
      <w:lvlJc w:val="left"/>
      <w:pPr>
        <w:ind w:left="2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FC50F0">
      <w:start w:val="1"/>
      <w:numFmt w:val="lowerLetter"/>
      <w:lvlText w:val="%5"/>
      <w:lvlJc w:val="left"/>
      <w:pPr>
        <w:ind w:left="33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F9229C6">
      <w:start w:val="1"/>
      <w:numFmt w:val="lowerRoman"/>
      <w:lvlText w:val="%6"/>
      <w:lvlJc w:val="left"/>
      <w:pPr>
        <w:ind w:left="40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6E6264">
      <w:start w:val="1"/>
      <w:numFmt w:val="decimal"/>
      <w:lvlText w:val="%7"/>
      <w:lvlJc w:val="left"/>
      <w:pPr>
        <w:ind w:left="4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BC44C4C">
      <w:start w:val="1"/>
      <w:numFmt w:val="lowerLetter"/>
      <w:lvlText w:val="%8"/>
      <w:lvlJc w:val="left"/>
      <w:pPr>
        <w:ind w:left="5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6107E70">
      <w:start w:val="1"/>
      <w:numFmt w:val="lowerRoman"/>
      <w:lvlText w:val="%9"/>
      <w:lvlJc w:val="left"/>
      <w:pPr>
        <w:ind w:left="6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BE02387"/>
    <w:multiLevelType w:val="hybridMultilevel"/>
    <w:tmpl w:val="5A0A9270"/>
    <w:lvl w:ilvl="0" w:tplc="6FC6789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C6AAC4">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18CB4E">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BE5DCC">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1A0DAE">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C633BE">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169CFC">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366E48">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E09C2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E01391F"/>
    <w:multiLevelType w:val="hybridMultilevel"/>
    <w:tmpl w:val="1D0A8AB0"/>
    <w:lvl w:ilvl="0" w:tplc="1C429AFE">
      <w:start w:val="1"/>
      <w:numFmt w:val="decimal"/>
      <w:lvlText w:val="%1."/>
      <w:lvlJc w:val="left"/>
      <w:pPr>
        <w:ind w:left="3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6910249A">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9516F398">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C40A467A">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48E4D50C">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CE786DFA">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6AACE2BA">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8822F4F6">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21E4ACF6">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14" w15:restartNumberingAfterBreak="0">
    <w:nsid w:val="4FBC16AD"/>
    <w:multiLevelType w:val="hybridMultilevel"/>
    <w:tmpl w:val="1FBCC1E0"/>
    <w:lvl w:ilvl="0" w:tplc="562E8CC0">
      <w:start w:val="2"/>
      <w:numFmt w:val="decimal"/>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3E77C8">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7C1886">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368C8E">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4ADFF0">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74547C">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30A2D0">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0C6B9A">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F40C44">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0E939B5"/>
    <w:multiLevelType w:val="hybridMultilevel"/>
    <w:tmpl w:val="14E02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A42609"/>
    <w:multiLevelType w:val="hybridMultilevel"/>
    <w:tmpl w:val="E328166E"/>
    <w:lvl w:ilvl="0" w:tplc="B9301D34">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07CAE">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D47C98">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B218EE">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6C270C">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206584">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423442">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7C4D5E">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A89D1A">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5DF26CC"/>
    <w:multiLevelType w:val="hybridMultilevel"/>
    <w:tmpl w:val="24D66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170F5A"/>
    <w:multiLevelType w:val="hybridMultilevel"/>
    <w:tmpl w:val="5FBABFA6"/>
    <w:lvl w:ilvl="0" w:tplc="F27E89E8">
      <w:start w:val="1"/>
      <w:numFmt w:val="decimal"/>
      <w:lvlText w:val="%1."/>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0C70A8">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2E7A5A">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BACA7A">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6E7832">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BE7728">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3EC48E">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F4CB46">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8CC70">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EB33F32"/>
    <w:multiLevelType w:val="hybridMultilevel"/>
    <w:tmpl w:val="742403A8"/>
    <w:lvl w:ilvl="0" w:tplc="244E4F2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5A94851"/>
    <w:multiLevelType w:val="hybridMultilevel"/>
    <w:tmpl w:val="4484D548"/>
    <w:lvl w:ilvl="0" w:tplc="A9384120">
      <w:start w:val="2"/>
      <w:numFmt w:val="decimal"/>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80077E">
      <w:start w:val="1"/>
      <w:numFmt w:val="lowerLetter"/>
      <w:lvlText w:val="%2"/>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C0571C">
      <w:start w:val="1"/>
      <w:numFmt w:val="lowerRoman"/>
      <w:lvlText w:val="%3"/>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2087A8">
      <w:start w:val="1"/>
      <w:numFmt w:val="decimal"/>
      <w:lvlText w:val="%4"/>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760E1C">
      <w:start w:val="1"/>
      <w:numFmt w:val="lowerLetter"/>
      <w:lvlText w:val="%5"/>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F8F254">
      <w:start w:val="1"/>
      <w:numFmt w:val="lowerRoman"/>
      <w:lvlText w:val="%6"/>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B8F322">
      <w:start w:val="1"/>
      <w:numFmt w:val="decimal"/>
      <w:lvlText w:val="%7"/>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0CC4EA">
      <w:start w:val="1"/>
      <w:numFmt w:val="lowerLetter"/>
      <w:lvlText w:val="%8"/>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02BA4">
      <w:start w:val="1"/>
      <w:numFmt w:val="lowerRoman"/>
      <w:lvlText w:val="%9"/>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72923ED"/>
    <w:multiLevelType w:val="multilevel"/>
    <w:tmpl w:val="D9DC799E"/>
    <w:lvl w:ilvl="0">
      <w:start w:val="7"/>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45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52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9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6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74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81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8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F705113"/>
    <w:multiLevelType w:val="hybridMultilevel"/>
    <w:tmpl w:val="1DFA6408"/>
    <w:lvl w:ilvl="0" w:tplc="077A553C">
      <w:start w:val="7"/>
      <w:numFmt w:val="decimal"/>
      <w:lvlText w:val="%1."/>
      <w:lvlJc w:val="left"/>
      <w:pPr>
        <w:ind w:left="3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4C223250">
      <w:start w:val="1"/>
      <w:numFmt w:val="lowerLetter"/>
      <w:lvlText w:val="%2"/>
      <w:lvlJc w:val="left"/>
      <w:pPr>
        <w:ind w:left="1086"/>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A6C2136C">
      <w:start w:val="1"/>
      <w:numFmt w:val="lowerRoman"/>
      <w:lvlText w:val="%3"/>
      <w:lvlJc w:val="left"/>
      <w:pPr>
        <w:ind w:left="1806"/>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6D361438">
      <w:start w:val="1"/>
      <w:numFmt w:val="decimal"/>
      <w:lvlText w:val="%4"/>
      <w:lvlJc w:val="left"/>
      <w:pPr>
        <w:ind w:left="2526"/>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1FBA97C6">
      <w:start w:val="1"/>
      <w:numFmt w:val="lowerLetter"/>
      <w:lvlText w:val="%5"/>
      <w:lvlJc w:val="left"/>
      <w:pPr>
        <w:ind w:left="3246"/>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F89864A0">
      <w:start w:val="1"/>
      <w:numFmt w:val="lowerRoman"/>
      <w:lvlText w:val="%6"/>
      <w:lvlJc w:val="left"/>
      <w:pPr>
        <w:ind w:left="3966"/>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B1860272">
      <w:start w:val="1"/>
      <w:numFmt w:val="decimal"/>
      <w:lvlText w:val="%7"/>
      <w:lvlJc w:val="left"/>
      <w:pPr>
        <w:ind w:left="4686"/>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23A03780">
      <w:start w:val="1"/>
      <w:numFmt w:val="lowerLetter"/>
      <w:lvlText w:val="%8"/>
      <w:lvlJc w:val="left"/>
      <w:pPr>
        <w:ind w:left="5406"/>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B1C4355A">
      <w:start w:val="1"/>
      <w:numFmt w:val="lowerRoman"/>
      <w:lvlText w:val="%9"/>
      <w:lvlJc w:val="left"/>
      <w:pPr>
        <w:ind w:left="6126"/>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num w:numId="1">
    <w:abstractNumId w:val="8"/>
  </w:num>
  <w:num w:numId="2">
    <w:abstractNumId w:val="9"/>
  </w:num>
  <w:num w:numId="3">
    <w:abstractNumId w:val="1"/>
  </w:num>
  <w:num w:numId="4">
    <w:abstractNumId w:val="21"/>
  </w:num>
  <w:num w:numId="5">
    <w:abstractNumId w:val="6"/>
  </w:num>
  <w:num w:numId="6">
    <w:abstractNumId w:val="13"/>
  </w:num>
  <w:num w:numId="7">
    <w:abstractNumId w:val="22"/>
  </w:num>
  <w:num w:numId="8">
    <w:abstractNumId w:val="4"/>
  </w:num>
  <w:num w:numId="9">
    <w:abstractNumId w:val="5"/>
  </w:num>
  <w:num w:numId="10">
    <w:abstractNumId w:val="11"/>
  </w:num>
  <w:num w:numId="11">
    <w:abstractNumId w:val="0"/>
  </w:num>
  <w:num w:numId="12">
    <w:abstractNumId w:val="16"/>
  </w:num>
  <w:num w:numId="13">
    <w:abstractNumId w:val="10"/>
  </w:num>
  <w:num w:numId="14">
    <w:abstractNumId w:val="12"/>
  </w:num>
  <w:num w:numId="15">
    <w:abstractNumId w:val="7"/>
  </w:num>
  <w:num w:numId="16">
    <w:abstractNumId w:val="2"/>
  </w:num>
  <w:num w:numId="17">
    <w:abstractNumId w:val="20"/>
  </w:num>
  <w:num w:numId="18">
    <w:abstractNumId w:val="18"/>
  </w:num>
  <w:num w:numId="19">
    <w:abstractNumId w:val="14"/>
  </w:num>
  <w:num w:numId="20">
    <w:abstractNumId w:val="15"/>
  </w:num>
  <w:num w:numId="21">
    <w:abstractNumId w:val="17"/>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51"/>
    <w:rsid w:val="00061512"/>
    <w:rsid w:val="00077710"/>
    <w:rsid w:val="000C0F53"/>
    <w:rsid w:val="000D5344"/>
    <w:rsid w:val="00142AAA"/>
    <w:rsid w:val="00142EBC"/>
    <w:rsid w:val="00191417"/>
    <w:rsid w:val="001A5B7D"/>
    <w:rsid w:val="001B227E"/>
    <w:rsid w:val="001E56DF"/>
    <w:rsid w:val="001F53F9"/>
    <w:rsid w:val="002138A2"/>
    <w:rsid w:val="00231F1F"/>
    <w:rsid w:val="00274384"/>
    <w:rsid w:val="002B50C1"/>
    <w:rsid w:val="002D505D"/>
    <w:rsid w:val="002E6C0D"/>
    <w:rsid w:val="002F1664"/>
    <w:rsid w:val="00314B4B"/>
    <w:rsid w:val="00350ADA"/>
    <w:rsid w:val="00351032"/>
    <w:rsid w:val="003910E9"/>
    <w:rsid w:val="003A28EF"/>
    <w:rsid w:val="003D4F47"/>
    <w:rsid w:val="003E3EE2"/>
    <w:rsid w:val="004541BF"/>
    <w:rsid w:val="00466AC8"/>
    <w:rsid w:val="00481E02"/>
    <w:rsid w:val="004867C1"/>
    <w:rsid w:val="004E2A0C"/>
    <w:rsid w:val="00532551"/>
    <w:rsid w:val="00533208"/>
    <w:rsid w:val="005422D4"/>
    <w:rsid w:val="00547160"/>
    <w:rsid w:val="00557DEC"/>
    <w:rsid w:val="00580A5D"/>
    <w:rsid w:val="00587FBC"/>
    <w:rsid w:val="005B09AA"/>
    <w:rsid w:val="005C6ED5"/>
    <w:rsid w:val="005D593D"/>
    <w:rsid w:val="005E3546"/>
    <w:rsid w:val="005F299F"/>
    <w:rsid w:val="00616FB6"/>
    <w:rsid w:val="0062006F"/>
    <w:rsid w:val="00637077"/>
    <w:rsid w:val="006B7C32"/>
    <w:rsid w:val="00700A62"/>
    <w:rsid w:val="00704DB7"/>
    <w:rsid w:val="00712138"/>
    <w:rsid w:val="007325F6"/>
    <w:rsid w:val="00753EB2"/>
    <w:rsid w:val="007A5EA1"/>
    <w:rsid w:val="007C2BAB"/>
    <w:rsid w:val="007D6BC5"/>
    <w:rsid w:val="007E2593"/>
    <w:rsid w:val="007E3814"/>
    <w:rsid w:val="007F0AE5"/>
    <w:rsid w:val="007F3711"/>
    <w:rsid w:val="00802691"/>
    <w:rsid w:val="00805190"/>
    <w:rsid w:val="008162A8"/>
    <w:rsid w:val="00837BB5"/>
    <w:rsid w:val="0088799A"/>
    <w:rsid w:val="008E1857"/>
    <w:rsid w:val="008F2B54"/>
    <w:rsid w:val="009072FA"/>
    <w:rsid w:val="009275B7"/>
    <w:rsid w:val="00946482"/>
    <w:rsid w:val="00975402"/>
    <w:rsid w:val="00996131"/>
    <w:rsid w:val="009C76CB"/>
    <w:rsid w:val="00A02569"/>
    <w:rsid w:val="00A30592"/>
    <w:rsid w:val="00A35592"/>
    <w:rsid w:val="00A424BE"/>
    <w:rsid w:val="00A64756"/>
    <w:rsid w:val="00AE3F70"/>
    <w:rsid w:val="00AF259A"/>
    <w:rsid w:val="00AF529A"/>
    <w:rsid w:val="00AF5AAD"/>
    <w:rsid w:val="00B531A0"/>
    <w:rsid w:val="00B65E79"/>
    <w:rsid w:val="00B9016A"/>
    <w:rsid w:val="00B95C2A"/>
    <w:rsid w:val="00C14060"/>
    <w:rsid w:val="00C3695F"/>
    <w:rsid w:val="00C52C9A"/>
    <w:rsid w:val="00C723CF"/>
    <w:rsid w:val="00C75FD7"/>
    <w:rsid w:val="00CA2D3D"/>
    <w:rsid w:val="00CF15CB"/>
    <w:rsid w:val="00D000F0"/>
    <w:rsid w:val="00D43AC8"/>
    <w:rsid w:val="00D45F2B"/>
    <w:rsid w:val="00D60C67"/>
    <w:rsid w:val="00D76C62"/>
    <w:rsid w:val="00D84571"/>
    <w:rsid w:val="00DB0DE7"/>
    <w:rsid w:val="00DE2BD7"/>
    <w:rsid w:val="00DF262B"/>
    <w:rsid w:val="00E20C00"/>
    <w:rsid w:val="00E27ACB"/>
    <w:rsid w:val="00E472C9"/>
    <w:rsid w:val="00E76134"/>
    <w:rsid w:val="00E770A5"/>
    <w:rsid w:val="00F00511"/>
    <w:rsid w:val="00F04C07"/>
    <w:rsid w:val="00F050B3"/>
    <w:rsid w:val="00F06857"/>
    <w:rsid w:val="00F2158E"/>
    <w:rsid w:val="00F3462A"/>
    <w:rsid w:val="00FD52D6"/>
    <w:rsid w:val="00FF0FE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F76D"/>
  <w15:docId w15:val="{0B739AEF-1DE8-453C-A3BB-3290CC0A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20"/>
      <w:ind w:left="49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F53F9"/>
    <w:pPr>
      <w:ind w:left="720"/>
      <w:contextualSpacing/>
    </w:pPr>
  </w:style>
  <w:style w:type="paragraph" w:styleId="a4">
    <w:name w:val="Body Text"/>
    <w:basedOn w:val="a"/>
    <w:link w:val="a5"/>
    <w:uiPriority w:val="99"/>
    <w:unhideWhenUsed/>
    <w:rsid w:val="003910E9"/>
    <w:rPr>
      <w:rFonts w:asciiTheme="minorHAnsi" w:eastAsiaTheme="minorHAnsi" w:hAnsiTheme="minorHAnsi" w:cstheme="minorBidi"/>
      <w:b/>
      <w:color w:val="auto"/>
      <w:lang w:val="uk-UA" w:eastAsia="en-US"/>
    </w:rPr>
  </w:style>
  <w:style w:type="character" w:customStyle="1" w:styleId="a5">
    <w:name w:val="Основной текст Знак"/>
    <w:basedOn w:val="a0"/>
    <w:link w:val="a4"/>
    <w:uiPriority w:val="99"/>
    <w:rsid w:val="003910E9"/>
    <w:rPr>
      <w:rFonts w:eastAsiaTheme="minorHAnsi"/>
      <w:b/>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9009">
      <w:bodyDiv w:val="1"/>
      <w:marLeft w:val="0"/>
      <w:marRight w:val="0"/>
      <w:marTop w:val="0"/>
      <w:marBottom w:val="0"/>
      <w:divBdr>
        <w:top w:val="none" w:sz="0" w:space="0" w:color="auto"/>
        <w:left w:val="none" w:sz="0" w:space="0" w:color="auto"/>
        <w:bottom w:val="none" w:sz="0" w:space="0" w:color="auto"/>
        <w:right w:val="none" w:sz="0" w:space="0" w:color="auto"/>
      </w:divBdr>
    </w:div>
    <w:div w:id="627905104">
      <w:bodyDiv w:val="1"/>
      <w:marLeft w:val="0"/>
      <w:marRight w:val="0"/>
      <w:marTop w:val="0"/>
      <w:marBottom w:val="0"/>
      <w:divBdr>
        <w:top w:val="none" w:sz="0" w:space="0" w:color="auto"/>
        <w:left w:val="none" w:sz="0" w:space="0" w:color="auto"/>
        <w:bottom w:val="none" w:sz="0" w:space="0" w:color="auto"/>
        <w:right w:val="none" w:sz="0" w:space="0" w:color="auto"/>
      </w:divBdr>
    </w:div>
    <w:div w:id="1694913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oc.com.ua/" TargetMode="External"/><Relationship Id="rId18" Type="http://schemas.openxmlformats.org/officeDocument/2006/relationships/hyperlink" Target="https://www.gfk.com/uk-ua" TargetMode="External"/><Relationship Id="rId26" Type="http://schemas.openxmlformats.org/officeDocument/2006/relationships/hyperlink" Target="http://socis.kiev.ua/" TargetMode="External"/><Relationship Id="rId3" Type="http://schemas.openxmlformats.org/officeDocument/2006/relationships/settings" Target="settings.xml"/><Relationship Id="rId21" Type="http://schemas.openxmlformats.org/officeDocument/2006/relationships/hyperlink" Target="https://dif.org.ua/" TargetMode="External"/><Relationship Id="rId34" Type="http://schemas.openxmlformats.org/officeDocument/2006/relationships/theme" Target="theme/theme1.xml"/><Relationship Id="rId7" Type="http://schemas.openxmlformats.org/officeDocument/2006/relationships/hyperlink" Target="http://scholar.google.com.ua/citations?user=Z-cAuT8AAAAJ&amp;hl" TargetMode="External"/><Relationship Id="rId12" Type="http://schemas.openxmlformats.org/officeDocument/2006/relationships/hyperlink" Target="http://www.i-soc.com.ua/" TargetMode="External"/><Relationship Id="rId17" Type="http://schemas.openxmlformats.org/officeDocument/2006/relationships/hyperlink" Target="https://www.gfk.com/uk-ua" TargetMode="External"/><Relationship Id="rId25" Type="http://schemas.openxmlformats.org/officeDocument/2006/relationships/hyperlink" Target="http://socis.kiev.u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fk.com/uk-ua" TargetMode="External"/><Relationship Id="rId20" Type="http://schemas.openxmlformats.org/officeDocument/2006/relationships/hyperlink" Target="https://www.gfk.com/uk-ua" TargetMode="External"/><Relationship Id="rId29" Type="http://schemas.openxmlformats.org/officeDocument/2006/relationships/hyperlink" Target="http://socis.kiev.ua/" TargetMode="External"/><Relationship Id="rId1" Type="http://schemas.openxmlformats.org/officeDocument/2006/relationships/numbering" Target="numbering.xml"/><Relationship Id="rId6" Type="http://schemas.openxmlformats.org/officeDocument/2006/relationships/hyperlink" Target="http://scholar.google.com.ua/citations?user=Z-cAuT8AAAAJ&amp;hl" TargetMode="External"/><Relationship Id="rId11" Type="http://schemas.openxmlformats.org/officeDocument/2006/relationships/hyperlink" Target="http://www.i-soc.com.ua/" TargetMode="External"/><Relationship Id="rId24" Type="http://schemas.openxmlformats.org/officeDocument/2006/relationships/hyperlink" Target="http://socis.kiev.ua/" TargetMode="External"/><Relationship Id="rId32" Type="http://schemas.openxmlformats.org/officeDocument/2006/relationships/hyperlink" Target="http://socis.kiev.ua/" TargetMode="External"/><Relationship Id="rId5" Type="http://schemas.openxmlformats.org/officeDocument/2006/relationships/hyperlink" Target="http://scholar.google.com.ua/citations?user=Z-cAuT8AAAAJ&amp;hl" TargetMode="External"/><Relationship Id="rId15" Type="http://schemas.openxmlformats.org/officeDocument/2006/relationships/hyperlink" Target="https://www.kiis.com.ua/" TargetMode="External"/><Relationship Id="rId23" Type="http://schemas.openxmlformats.org/officeDocument/2006/relationships/hyperlink" Target="https://dif.org.ua/" TargetMode="External"/><Relationship Id="rId28" Type="http://schemas.openxmlformats.org/officeDocument/2006/relationships/hyperlink" Target="http://socis.kiev.ua/" TargetMode="External"/><Relationship Id="rId10" Type="http://schemas.openxmlformats.org/officeDocument/2006/relationships/hyperlink" Target="http://www.i-soc.com.ua/" TargetMode="External"/><Relationship Id="rId19" Type="http://schemas.openxmlformats.org/officeDocument/2006/relationships/hyperlink" Target="https://www.gfk.com/uk-ua" TargetMode="External"/><Relationship Id="rId31" Type="http://schemas.openxmlformats.org/officeDocument/2006/relationships/hyperlink" Target="http://socis.kiev.ua/" TargetMode="External"/><Relationship Id="rId4" Type="http://schemas.openxmlformats.org/officeDocument/2006/relationships/webSettings" Target="webSettings.xml"/><Relationship Id="rId9" Type="http://schemas.openxmlformats.org/officeDocument/2006/relationships/hyperlink" Target="http://www.i-soc.com.ua/" TargetMode="External"/><Relationship Id="rId14" Type="http://schemas.openxmlformats.org/officeDocument/2006/relationships/hyperlink" Target="https://www.kiis.com.ua/" TargetMode="External"/><Relationship Id="rId22" Type="http://schemas.openxmlformats.org/officeDocument/2006/relationships/hyperlink" Target="https://dif.org.ua/" TargetMode="External"/><Relationship Id="rId27" Type="http://schemas.openxmlformats.org/officeDocument/2006/relationships/hyperlink" Target="http://socis.kiev.ua/" TargetMode="External"/><Relationship Id="rId30" Type="http://schemas.openxmlformats.org/officeDocument/2006/relationships/hyperlink" Target="http://socis.kiev.ua/" TargetMode="External"/><Relationship Id="rId8" Type="http://schemas.openxmlformats.org/officeDocument/2006/relationships/hyperlink" Target="http://scholar.google.com.ua/citations?user=Z-cAuT8AAAAJ&amp;h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2608</Words>
  <Characters>14866</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cp:lastModifiedBy>Viktorovna Irina</cp:lastModifiedBy>
  <cp:revision>107</cp:revision>
  <dcterms:created xsi:type="dcterms:W3CDTF">2023-10-15T10:32:00Z</dcterms:created>
  <dcterms:modified xsi:type="dcterms:W3CDTF">2023-10-23T11:41:00Z</dcterms:modified>
</cp:coreProperties>
</file>