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77777777" w:rsidR="00545413" w:rsidRPr="00306665" w:rsidRDefault="00545413" w:rsidP="00545413">
      <w:pPr>
        <w:ind w:left="2832" w:firstLine="708"/>
        <w:rPr>
          <w:rFonts w:ascii="Times New Roman" w:hAnsi="Times New Roman" w:cs="Times New Roman"/>
          <w:b/>
          <w:caps/>
          <w:sz w:val="24"/>
          <w:szCs w:val="24"/>
        </w:rPr>
      </w:pPr>
      <w:r w:rsidRPr="00306665">
        <w:rPr>
          <w:rFonts w:ascii="Times New Roman" w:hAnsi="Times New Roman" w:cs="Times New Roman"/>
          <w:b/>
          <w:caps/>
          <w:sz w:val="24"/>
          <w:szCs w:val="24"/>
        </w:rPr>
        <w:t xml:space="preserve">Мелітопольський державний педагогічний університет </w:t>
      </w:r>
    </w:p>
    <w:p w14:paraId="562ABFEA"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r w:rsidRPr="00306665">
        <w:rPr>
          <w:rFonts w:ascii="Times New Roman" w:hAnsi="Times New Roman" w:cs="Times New Roman"/>
          <w:b/>
          <w:caps/>
          <w:color w:val="000000"/>
          <w:sz w:val="24"/>
          <w:szCs w:val="24"/>
        </w:rPr>
        <w:t xml:space="preserve"> </w:t>
      </w:r>
    </w:p>
    <w:p w14:paraId="41115DA8" w14:textId="77777777" w:rsidR="00545413" w:rsidRPr="00306665" w:rsidRDefault="00545413" w:rsidP="00545413">
      <w:pPr>
        <w:jc w:val="center"/>
        <w:rPr>
          <w:rFonts w:ascii="Times New Roman" w:hAnsi="Times New Roman" w:cs="Times New Roman"/>
          <w:b/>
          <w:caps/>
          <w:sz w:val="24"/>
          <w:szCs w:val="24"/>
        </w:rPr>
      </w:pPr>
    </w:p>
    <w:p w14:paraId="5242D437" w14:textId="77777777" w:rsidR="00545413" w:rsidRPr="00306665" w:rsidRDefault="00545413" w:rsidP="00545413">
      <w:pPr>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545413">
      <w:pPr>
        <w:jc w:val="center"/>
        <w:rPr>
          <w:rFonts w:ascii="Times New Roman" w:hAnsi="Times New Roman" w:cs="Times New Roman"/>
          <w:b/>
          <w:caps/>
          <w:sz w:val="24"/>
          <w:szCs w:val="24"/>
          <w:highlight w:val="magenta"/>
        </w:rPr>
      </w:pPr>
    </w:p>
    <w:p w14:paraId="2E1663A0" w14:textId="77777777" w:rsidR="00545413" w:rsidRPr="00306665" w:rsidRDefault="00545413" w:rsidP="00545413">
      <w:pPr>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54541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044D0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E538828" w14:textId="77777777" w:rsidR="00545413" w:rsidRPr="009332B8" w:rsidRDefault="00545413" w:rsidP="00044D02">
            <w:pPr>
              <w:rPr>
                <w:rFonts w:ascii="Times New Roman" w:hAnsi="Times New Roman" w:cs="Times New Roman"/>
                <w:b/>
                <w:color w:val="000000"/>
                <w:sz w:val="24"/>
                <w:szCs w:val="24"/>
              </w:rPr>
            </w:pPr>
            <w:r w:rsidRPr="009332B8">
              <w:rPr>
                <w:rFonts w:ascii="Times New Roman" w:hAnsi="Times New Roman" w:cs="Times New Roman"/>
                <w:b/>
                <w:color w:val="000000"/>
                <w:sz w:val="24"/>
                <w:szCs w:val="24"/>
              </w:rPr>
              <w:t>Назва курсу</w:t>
            </w:r>
          </w:p>
          <w:p w14:paraId="659B5307" w14:textId="0BDB58E9" w:rsidR="00545413" w:rsidRPr="009332B8" w:rsidRDefault="001F7DBB" w:rsidP="00044D02">
            <w:pPr>
              <w:rPr>
                <w:rFonts w:ascii="Times New Roman" w:hAnsi="Times New Roman" w:cs="Times New Roman"/>
                <w:color w:val="000000"/>
                <w:sz w:val="24"/>
                <w:szCs w:val="24"/>
              </w:rPr>
            </w:pPr>
            <w:r>
              <w:rPr>
                <w:rFonts w:ascii="Times New Roman" w:hAnsi="Times New Roman" w:cs="Times New Roman"/>
                <w:i/>
                <w:color w:val="000000"/>
                <w:sz w:val="24"/>
                <w:szCs w:val="24"/>
              </w:rPr>
              <w:t xml:space="preserve">Обов’язковий </w:t>
            </w:r>
            <w:r w:rsidR="00545413" w:rsidRPr="009332B8">
              <w:rPr>
                <w:rFonts w:ascii="Times New Roman" w:hAnsi="Times New Roman" w:cs="Times New Roman"/>
                <w:i/>
                <w:color w:val="000000"/>
                <w:sz w:val="24"/>
                <w:szCs w:val="24"/>
              </w:rPr>
              <w:t>/вибірковий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2CD0DFC" w14:textId="3C662B4A" w:rsidR="00545413" w:rsidRPr="007F3844" w:rsidRDefault="001F7DBB" w:rsidP="00044D02">
            <w:pPr>
              <w:tabs>
                <w:tab w:val="left" w:pos="9623"/>
              </w:tabs>
              <w:ind w:left="431"/>
              <w:jc w:val="both"/>
              <w:rPr>
                <w:rFonts w:ascii="Times New Roman" w:hAnsi="Times New Roman" w:cs="Times New Roman"/>
                <w:sz w:val="24"/>
                <w:szCs w:val="24"/>
              </w:rPr>
            </w:pPr>
            <w:r>
              <w:rPr>
                <w:rFonts w:ascii="Times New Roman" w:hAnsi="Times New Roman" w:cs="Times New Roman"/>
                <w:bCs/>
                <w:sz w:val="24"/>
                <w:szCs w:val="24"/>
                <w:lang w:val="ru-RU"/>
              </w:rPr>
              <w:t>Ф</w:t>
            </w:r>
            <w:r w:rsidR="005A740A">
              <w:rPr>
                <w:rFonts w:ascii="Times New Roman" w:hAnsi="Times New Roman" w:cs="Times New Roman"/>
                <w:bCs/>
                <w:sz w:val="24"/>
                <w:szCs w:val="24"/>
                <w:lang w:val="ru-RU"/>
              </w:rPr>
              <w:t>інансов</w:t>
            </w:r>
            <w:r>
              <w:rPr>
                <w:rFonts w:ascii="Times New Roman" w:hAnsi="Times New Roman" w:cs="Times New Roman"/>
                <w:bCs/>
                <w:sz w:val="24"/>
                <w:szCs w:val="24"/>
                <w:lang w:val="ru-RU"/>
              </w:rPr>
              <w:t xml:space="preserve">ий </w:t>
            </w:r>
            <w:r w:rsidR="005A740A">
              <w:rPr>
                <w:rFonts w:ascii="Times New Roman" w:hAnsi="Times New Roman" w:cs="Times New Roman"/>
                <w:bCs/>
                <w:sz w:val="24"/>
                <w:szCs w:val="24"/>
                <w:lang w:val="ru-RU"/>
              </w:rPr>
              <w:t>менеджмент</w:t>
            </w:r>
          </w:p>
          <w:p w14:paraId="5F9E393D" w14:textId="2005D8D2" w:rsidR="00545413" w:rsidRPr="009332B8" w:rsidRDefault="00AA7575" w:rsidP="00044D02">
            <w:pPr>
              <w:tabs>
                <w:tab w:val="left" w:pos="9623"/>
              </w:tabs>
              <w:ind w:left="431"/>
              <w:jc w:val="both"/>
              <w:rPr>
                <w:rFonts w:ascii="Times New Roman" w:hAnsi="Times New Roman" w:cs="Times New Roman"/>
                <w:i/>
                <w:color w:val="000000"/>
                <w:sz w:val="24"/>
                <w:szCs w:val="24"/>
              </w:rPr>
            </w:pPr>
            <w:r>
              <w:rPr>
                <w:rFonts w:ascii="Times New Roman" w:hAnsi="Times New Roman" w:cs="Times New Roman"/>
                <w:i/>
                <w:color w:val="000000"/>
                <w:sz w:val="24"/>
                <w:szCs w:val="24"/>
              </w:rPr>
              <w:t>Вибірковий</w:t>
            </w:r>
          </w:p>
        </w:tc>
      </w:tr>
      <w:tr w:rsidR="00545413" w:rsidRPr="00306665" w14:paraId="6760EBD4" w14:textId="77777777" w:rsidTr="00044D0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CB9023" w14:textId="77777777" w:rsidR="00545413" w:rsidRPr="00306665" w:rsidRDefault="00545413" w:rsidP="00044D02">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Ступінь освіти Бакалавр/магістр/доктор філософії </w:t>
            </w:r>
          </w:p>
          <w:p w14:paraId="3C6564A8" w14:textId="77777777" w:rsidR="00545413" w:rsidRPr="00306665" w:rsidRDefault="00545413" w:rsidP="00044D02">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9887D45" w14:textId="77777777" w:rsidR="00AA7575" w:rsidRDefault="00AA7575" w:rsidP="00B31A75">
            <w:pPr>
              <w:tabs>
                <w:tab w:val="left" w:pos="9623"/>
              </w:tabs>
              <w:ind w:left="431"/>
              <w:jc w:val="both"/>
              <w:rPr>
                <w:rFonts w:ascii="Times New Roman" w:hAnsi="Times New Roman" w:cs="Times New Roman"/>
                <w:sz w:val="24"/>
                <w:szCs w:val="24"/>
              </w:rPr>
            </w:pPr>
          </w:p>
          <w:p w14:paraId="18D367FC" w14:textId="3ED1B17D" w:rsidR="00545413" w:rsidRPr="00306665" w:rsidRDefault="00AA7575" w:rsidP="00B31A75">
            <w:pPr>
              <w:tabs>
                <w:tab w:val="left" w:pos="9623"/>
              </w:tabs>
              <w:ind w:left="431"/>
              <w:jc w:val="both"/>
              <w:rPr>
                <w:rFonts w:ascii="Times New Roman" w:hAnsi="Times New Roman" w:cs="Times New Roman"/>
                <w:sz w:val="24"/>
                <w:szCs w:val="24"/>
              </w:rPr>
            </w:pPr>
            <w:r>
              <w:rPr>
                <w:rFonts w:ascii="Times New Roman" w:hAnsi="Times New Roman" w:cs="Times New Roman"/>
                <w:sz w:val="24"/>
                <w:szCs w:val="24"/>
              </w:rPr>
              <w:t>Бакалавр</w:t>
            </w:r>
          </w:p>
          <w:p w14:paraId="0148F80E" w14:textId="2DECC566" w:rsidR="00545413" w:rsidRPr="00306665" w:rsidRDefault="00D5500C" w:rsidP="007F3844">
            <w:pPr>
              <w:tabs>
                <w:tab w:val="left" w:pos="9623"/>
              </w:tabs>
              <w:ind w:left="431"/>
              <w:jc w:val="both"/>
              <w:rPr>
                <w:rFonts w:ascii="Times New Roman" w:hAnsi="Times New Roman" w:cs="Times New Roman"/>
                <w:sz w:val="24"/>
                <w:szCs w:val="24"/>
              </w:rPr>
            </w:pPr>
            <w:r>
              <w:rPr>
                <w:rFonts w:ascii="Times New Roman" w:hAnsi="Times New Roman" w:cs="Times New Roman"/>
                <w:sz w:val="24"/>
                <w:szCs w:val="24"/>
              </w:rPr>
              <w:t>ОПП «Менеджмент підприємств і організацій»</w:t>
            </w:r>
          </w:p>
        </w:tc>
      </w:tr>
      <w:tr w:rsidR="00545413" w:rsidRPr="00306665" w14:paraId="71F4624B" w14:textId="77777777" w:rsidTr="00044D0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C440D72" w14:textId="77777777" w:rsidR="00545413" w:rsidRPr="00306665" w:rsidRDefault="00545413" w:rsidP="00044D02">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9C47CCC" w14:textId="1E155F4B" w:rsidR="00545413" w:rsidRPr="00680B08" w:rsidRDefault="00545413" w:rsidP="007F3844">
            <w:pPr>
              <w:tabs>
                <w:tab w:val="left" w:pos="9623"/>
              </w:tabs>
              <w:ind w:left="431"/>
              <w:jc w:val="both"/>
              <w:rPr>
                <w:rFonts w:ascii="Times New Roman" w:hAnsi="Times New Roman" w:cs="Times New Roman"/>
                <w:color w:val="C00000"/>
                <w:sz w:val="24"/>
                <w:szCs w:val="24"/>
              </w:rPr>
            </w:pPr>
            <w:r w:rsidRPr="00680B08">
              <w:rPr>
                <w:rFonts w:ascii="Times New Roman" w:hAnsi="Times New Roman" w:cs="Times New Roman"/>
                <w:sz w:val="24"/>
                <w:szCs w:val="24"/>
              </w:rPr>
              <w:t>202</w:t>
            </w:r>
            <w:r w:rsidR="00AA7575">
              <w:rPr>
                <w:rFonts w:ascii="Times New Roman" w:hAnsi="Times New Roman" w:cs="Times New Roman"/>
                <w:sz w:val="24"/>
                <w:szCs w:val="24"/>
              </w:rPr>
              <w:t>4</w:t>
            </w:r>
            <w:r w:rsidRPr="00680B08">
              <w:rPr>
                <w:rFonts w:ascii="Times New Roman" w:hAnsi="Times New Roman" w:cs="Times New Roman"/>
                <w:sz w:val="24"/>
                <w:szCs w:val="24"/>
              </w:rPr>
              <w:t>-202</w:t>
            </w:r>
            <w:r w:rsidR="00015F88">
              <w:rPr>
                <w:rFonts w:ascii="Times New Roman" w:hAnsi="Times New Roman" w:cs="Times New Roman"/>
                <w:sz w:val="24"/>
                <w:szCs w:val="24"/>
              </w:rPr>
              <w:t>5</w:t>
            </w:r>
            <w:r w:rsidRPr="00680B08">
              <w:rPr>
                <w:rFonts w:ascii="Times New Roman" w:hAnsi="Times New Roman" w:cs="Times New Roman"/>
                <w:color w:val="C00000"/>
                <w:sz w:val="24"/>
                <w:szCs w:val="24"/>
              </w:rPr>
              <w:t xml:space="preserve">/ </w:t>
            </w:r>
            <w:r w:rsidR="0095240D">
              <w:rPr>
                <w:rFonts w:ascii="Times New Roman" w:hAnsi="Times New Roman" w:cs="Times New Roman"/>
                <w:sz w:val="24"/>
                <w:szCs w:val="24"/>
              </w:rPr>
              <w:t>парний</w:t>
            </w:r>
            <w:r w:rsidRPr="00AA7575">
              <w:rPr>
                <w:rFonts w:ascii="Times New Roman" w:hAnsi="Times New Roman" w:cs="Times New Roman"/>
                <w:sz w:val="24"/>
                <w:szCs w:val="24"/>
              </w:rPr>
              <w:t xml:space="preserve"> семестр </w:t>
            </w:r>
          </w:p>
        </w:tc>
      </w:tr>
      <w:tr w:rsidR="00545413" w:rsidRPr="00306665" w14:paraId="15CEC09F" w14:textId="77777777" w:rsidTr="00044D02">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76BBC53"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B249758" w14:textId="1F65E433" w:rsidR="00545413" w:rsidRPr="00306665" w:rsidRDefault="005A740A" w:rsidP="00044D02">
            <w:pPr>
              <w:ind w:left="431"/>
              <w:jc w:val="both"/>
              <w:rPr>
                <w:rFonts w:ascii="Times New Roman" w:hAnsi="Times New Roman" w:cs="Times New Roman"/>
                <w:color w:val="000000"/>
                <w:sz w:val="24"/>
                <w:szCs w:val="24"/>
              </w:rPr>
            </w:pPr>
            <w:r>
              <w:rPr>
                <w:rFonts w:ascii="Times New Roman" w:hAnsi="Times New Roman" w:cs="Times New Roman"/>
                <w:color w:val="000000"/>
                <w:sz w:val="24"/>
                <w:szCs w:val="24"/>
              </w:rPr>
              <w:t>Захарова Наталя Юріївна</w:t>
            </w:r>
          </w:p>
        </w:tc>
      </w:tr>
      <w:tr w:rsidR="00545413" w:rsidRPr="00306665" w14:paraId="779B19B4" w14:textId="77777777" w:rsidTr="00044D02">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7C04956"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6CA3D35" w14:textId="562B5C55" w:rsidR="00545413" w:rsidRPr="009C6444" w:rsidRDefault="00D520F8" w:rsidP="00044D02">
            <w:pPr>
              <w:ind w:left="431"/>
              <w:jc w:val="both"/>
              <w:rPr>
                <w:rFonts w:ascii="Times New Roman" w:hAnsi="Times New Roman" w:cs="Times New Roman"/>
                <w:color w:val="C00000"/>
                <w:sz w:val="24"/>
                <w:szCs w:val="24"/>
              </w:rPr>
            </w:pPr>
            <w:r w:rsidRPr="00D520F8">
              <w:rPr>
                <w:rFonts w:ascii="Times New Roman" w:hAnsi="Times New Roman" w:cs="Times New Roman"/>
                <w:sz w:val="24"/>
                <w:szCs w:val="24"/>
              </w:rPr>
              <w:t>https://fim.mdpu.org.ua/zaharova-natalya-yuriyivna/</w:t>
            </w:r>
          </w:p>
        </w:tc>
      </w:tr>
      <w:tr w:rsidR="00545413" w:rsidRPr="00306665" w14:paraId="025405DD" w14:textId="77777777" w:rsidTr="00044D02">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60D79"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8AF90D4" w14:textId="5C2B345A" w:rsidR="00545413" w:rsidRPr="00306665" w:rsidRDefault="005A740A" w:rsidP="00044D02">
            <w:pPr>
              <w:ind w:left="431"/>
              <w:jc w:val="both"/>
              <w:rPr>
                <w:rFonts w:ascii="Times New Roman" w:hAnsi="Times New Roman" w:cs="Times New Roman"/>
                <w:sz w:val="24"/>
                <w:szCs w:val="24"/>
              </w:rPr>
            </w:pPr>
            <w:r>
              <w:rPr>
                <w:rFonts w:ascii="Times New Roman" w:hAnsi="Times New Roman" w:cs="Times New Roman"/>
                <w:sz w:val="24"/>
                <w:szCs w:val="24"/>
                <w:shd w:val="clear" w:color="auto" w:fill="FFFFFF"/>
              </w:rPr>
              <w:t>+380675978291</w:t>
            </w:r>
          </w:p>
        </w:tc>
      </w:tr>
      <w:tr w:rsidR="00545413" w:rsidRPr="00306665" w14:paraId="67FE16FC" w14:textId="77777777" w:rsidTr="00044D02">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C7191AD"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BEE8200" w14:textId="1BD80000" w:rsidR="00545413" w:rsidRPr="00AD42E1" w:rsidRDefault="005A740A" w:rsidP="00044D02">
            <w:pPr>
              <w:shd w:val="clear" w:color="auto" w:fill="FFFFFF"/>
              <w:spacing w:before="100" w:beforeAutospacing="1" w:after="100" w:afterAutospacing="1"/>
              <w:ind w:left="431"/>
              <w:rPr>
                <w:rFonts w:ascii="Times New Roman" w:hAnsi="Times New Roman" w:cs="Times New Roman"/>
                <w:sz w:val="24"/>
                <w:szCs w:val="24"/>
              </w:rPr>
            </w:pPr>
            <w:r w:rsidRPr="005A740A">
              <w:rPr>
                <w:rFonts w:ascii="Times New Roman" w:hAnsi="Times New Roman" w:cs="Times New Roman"/>
                <w:sz w:val="24"/>
                <w:szCs w:val="24"/>
                <w:shd w:val="clear" w:color="auto" w:fill="FFFFFF"/>
              </w:rPr>
              <w:t>Zaxarova_Natalya@mspu.edu.ua</w:t>
            </w:r>
          </w:p>
        </w:tc>
      </w:tr>
      <w:tr w:rsidR="00545413" w:rsidRPr="00306665" w14:paraId="565DBF51" w14:textId="77777777" w:rsidTr="00044D02">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9C4AB59"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8EE3B18" w14:textId="269DB4C8" w:rsidR="00545413" w:rsidRPr="00E042C7" w:rsidRDefault="005A740A" w:rsidP="00B404FD">
            <w:pPr>
              <w:ind w:left="431"/>
              <w:jc w:val="both"/>
              <w:rPr>
                <w:rFonts w:ascii="Times New Roman" w:hAnsi="Times New Roman" w:cs="Times New Roman"/>
                <w:sz w:val="24"/>
                <w:szCs w:val="24"/>
              </w:rPr>
            </w:pPr>
            <w:r w:rsidRPr="005A740A">
              <w:rPr>
                <w:rFonts w:ascii="Times New Roman" w:hAnsi="Times New Roman" w:cs="Times New Roman"/>
                <w:sz w:val="24"/>
                <w:szCs w:val="24"/>
              </w:rPr>
              <w:t>https://dfn.mdpu.org.ua/course/view.php?id=3870</w:t>
            </w:r>
          </w:p>
        </w:tc>
      </w:tr>
      <w:tr w:rsidR="00545413" w:rsidRPr="00306665" w14:paraId="4D8238B3" w14:textId="77777777" w:rsidTr="00044D02">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58157B9"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4F985CF" w14:textId="77777777" w:rsidR="00545413" w:rsidRPr="00306665" w:rsidRDefault="00545413" w:rsidP="00044D02">
            <w:pPr>
              <w:pStyle w:val="11"/>
              <w:widowControl w:val="0"/>
              <w:spacing w:line="240" w:lineRule="auto"/>
              <w:ind w:left="431"/>
              <w:jc w:val="both"/>
              <w:rPr>
                <w:rFonts w:ascii="Times New Roman" w:hAnsi="Times New Roman" w:cs="Times New Roman"/>
                <w:i/>
                <w:sz w:val="24"/>
                <w:szCs w:val="24"/>
                <w:lang w:val="uk-UA"/>
              </w:rPr>
            </w:pPr>
            <w:r w:rsidRPr="00306665">
              <w:rPr>
                <w:rFonts w:ascii="Times New Roman" w:hAnsi="Times New Roman" w:cs="Times New Roman"/>
                <w:i/>
                <w:sz w:val="24"/>
                <w:szCs w:val="24"/>
                <w:lang w:val="uk-UA"/>
              </w:rPr>
              <w:t>Онлайн-консультації:</w:t>
            </w:r>
          </w:p>
          <w:p w14:paraId="238F5A26" w14:textId="0CC53BDF" w:rsidR="00545413" w:rsidRPr="00306665" w:rsidRDefault="00545413" w:rsidP="00044D02">
            <w:pPr>
              <w:ind w:left="431"/>
              <w:jc w:val="both"/>
              <w:rPr>
                <w:rFonts w:ascii="Times New Roman" w:hAnsi="Times New Roman" w:cs="Times New Roman"/>
                <w:color w:val="000000"/>
                <w:sz w:val="24"/>
                <w:szCs w:val="24"/>
              </w:rPr>
            </w:pPr>
            <w:r w:rsidRPr="00306665">
              <w:rPr>
                <w:rFonts w:ascii="Times New Roman" w:hAnsi="Times New Roman" w:cs="Times New Roman"/>
                <w:sz w:val="24"/>
                <w:szCs w:val="24"/>
              </w:rPr>
              <w:t xml:space="preserve">через систему </w:t>
            </w:r>
            <w:r w:rsidRPr="00306665">
              <w:rPr>
                <w:rFonts w:ascii="Times New Roman" w:hAnsi="Times New Roman" w:cs="Times New Roman"/>
                <w:color w:val="000000"/>
                <w:sz w:val="24"/>
                <w:szCs w:val="24"/>
              </w:rPr>
              <w:t>ЦОДТ МДПУ і</w:t>
            </w:r>
            <w:r w:rsidR="007702FA">
              <w:rPr>
                <w:rFonts w:ascii="Times New Roman" w:hAnsi="Times New Roman" w:cs="Times New Roman"/>
                <w:color w:val="000000"/>
                <w:sz w:val="24"/>
                <w:szCs w:val="24"/>
              </w:rPr>
              <w:t>мені</w:t>
            </w:r>
            <w:r w:rsidRPr="00306665">
              <w:rPr>
                <w:rFonts w:ascii="Times New Roman" w:hAnsi="Times New Roman" w:cs="Times New Roman"/>
                <w:color w:val="000000"/>
                <w:sz w:val="24"/>
                <w:szCs w:val="24"/>
              </w:rPr>
              <w:t> Б</w:t>
            </w:r>
            <w:r w:rsidR="007702FA">
              <w:rPr>
                <w:rFonts w:ascii="Times New Roman" w:hAnsi="Times New Roman" w:cs="Times New Roman"/>
                <w:color w:val="000000"/>
                <w:sz w:val="24"/>
                <w:szCs w:val="24"/>
              </w:rPr>
              <w:t xml:space="preserve">огдана </w:t>
            </w:r>
            <w:r w:rsidRPr="00306665">
              <w:rPr>
                <w:rFonts w:ascii="Times New Roman" w:hAnsi="Times New Roman" w:cs="Times New Roman"/>
                <w:color w:val="000000"/>
                <w:sz w:val="24"/>
                <w:szCs w:val="24"/>
              </w:rPr>
              <w:t>Хмельницького.</w:t>
            </w:r>
          </w:p>
        </w:tc>
      </w:tr>
    </w:tbl>
    <w:p w14:paraId="17C5FD27"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218D77A5"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7D5F9354" w14:textId="77777777" w:rsidR="007702FA" w:rsidRDefault="007702FA" w:rsidP="00545413">
      <w:pPr>
        <w:ind w:left="360"/>
        <w:contextualSpacing/>
        <w:jc w:val="center"/>
        <w:rPr>
          <w:rFonts w:ascii="Times New Roman" w:hAnsi="Times New Roman" w:cs="Times New Roman"/>
          <w:b/>
          <w:caps/>
          <w:color w:val="000000"/>
          <w:sz w:val="24"/>
          <w:szCs w:val="24"/>
        </w:rPr>
      </w:pPr>
    </w:p>
    <w:p w14:paraId="4B33AA71" w14:textId="0596985B" w:rsidR="00545413" w:rsidRPr="00306665" w:rsidRDefault="00545413" w:rsidP="00545413">
      <w:pPr>
        <w:ind w:left="360"/>
        <w:contextualSpacing/>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1. Анотація</w:t>
      </w:r>
    </w:p>
    <w:p w14:paraId="5DDD7D32" w14:textId="77777777" w:rsidR="005A740A" w:rsidRDefault="005A740A" w:rsidP="00EF0C51">
      <w:pPr>
        <w:tabs>
          <w:tab w:val="left" w:pos="709"/>
          <w:tab w:val="left" w:pos="9623"/>
        </w:tabs>
        <w:spacing w:line="276" w:lineRule="auto"/>
        <w:ind w:firstLine="709"/>
        <w:jc w:val="both"/>
        <w:rPr>
          <w:rFonts w:ascii="Times New Roman" w:hAnsi="Times New Roman" w:cs="Times New Roman"/>
          <w:sz w:val="24"/>
          <w:szCs w:val="24"/>
        </w:rPr>
      </w:pPr>
    </w:p>
    <w:p w14:paraId="1729F725" w14:textId="41ACEA1F" w:rsidR="005A740A" w:rsidRDefault="005A740A" w:rsidP="00EF0C51">
      <w:pPr>
        <w:tabs>
          <w:tab w:val="left" w:pos="709"/>
          <w:tab w:val="left" w:pos="9623"/>
        </w:tabs>
        <w:spacing w:line="276" w:lineRule="auto"/>
        <w:ind w:firstLine="709"/>
        <w:jc w:val="both"/>
        <w:rPr>
          <w:rFonts w:ascii="Times New Roman" w:hAnsi="Times New Roman" w:cs="Times New Roman"/>
          <w:sz w:val="24"/>
          <w:szCs w:val="24"/>
        </w:rPr>
      </w:pPr>
      <w:r w:rsidRPr="005A740A">
        <w:rPr>
          <w:rFonts w:ascii="Times New Roman" w:hAnsi="Times New Roman" w:cs="Times New Roman"/>
          <w:sz w:val="24"/>
          <w:szCs w:val="24"/>
        </w:rPr>
        <w:t xml:space="preserve">В системі управління різними аспектами діяльності будь-якого підприємства у сучасних умовах найбільш складною і відповідальною ланкою є управління фінансами. Сучасний розвиток підприємництва вимагає використання нових методів фінансового управління, нової ідеології господарювання, яка була б адекватною до умов ринкової економіки і надавала динамізму і варіативності процесу прийняття управлінських рішень, а також дозволяла б використовувати усі сучасні фінансові інструменти. Вирішенню саме цих завдань сприяє вивчення </w:t>
      </w:r>
      <w:r>
        <w:rPr>
          <w:rFonts w:ascii="Times New Roman" w:hAnsi="Times New Roman" w:cs="Times New Roman"/>
          <w:sz w:val="24"/>
          <w:szCs w:val="24"/>
        </w:rPr>
        <w:t>ОК</w:t>
      </w:r>
      <w:r w:rsidRPr="005A740A">
        <w:rPr>
          <w:rFonts w:ascii="Times New Roman" w:hAnsi="Times New Roman" w:cs="Times New Roman"/>
          <w:sz w:val="24"/>
          <w:szCs w:val="24"/>
        </w:rPr>
        <w:t xml:space="preserve"> </w:t>
      </w:r>
      <w:r>
        <w:rPr>
          <w:rFonts w:ascii="Times New Roman" w:hAnsi="Times New Roman" w:cs="Times New Roman"/>
          <w:sz w:val="24"/>
          <w:szCs w:val="24"/>
        </w:rPr>
        <w:t>«</w:t>
      </w:r>
      <w:r w:rsidR="001F7DBB">
        <w:rPr>
          <w:rFonts w:ascii="Times New Roman" w:hAnsi="Times New Roman" w:cs="Times New Roman"/>
          <w:sz w:val="24"/>
          <w:szCs w:val="24"/>
        </w:rPr>
        <w:t>Ф</w:t>
      </w:r>
      <w:r w:rsidR="001F7DBB" w:rsidRPr="005A740A">
        <w:rPr>
          <w:rFonts w:ascii="Times New Roman" w:hAnsi="Times New Roman" w:cs="Times New Roman"/>
          <w:sz w:val="24"/>
          <w:szCs w:val="24"/>
        </w:rPr>
        <w:t>інансо</w:t>
      </w:r>
      <w:r w:rsidR="001F7DBB">
        <w:rPr>
          <w:rFonts w:ascii="Times New Roman" w:hAnsi="Times New Roman" w:cs="Times New Roman"/>
          <w:sz w:val="24"/>
          <w:szCs w:val="24"/>
        </w:rPr>
        <w:t>вий</w:t>
      </w:r>
      <w:r w:rsidRPr="005A740A">
        <w:rPr>
          <w:rFonts w:ascii="Times New Roman" w:hAnsi="Times New Roman" w:cs="Times New Roman"/>
          <w:sz w:val="24"/>
          <w:szCs w:val="24"/>
        </w:rPr>
        <w:t xml:space="preserve"> менеджмент</w:t>
      </w:r>
      <w:r>
        <w:rPr>
          <w:rFonts w:ascii="Times New Roman" w:hAnsi="Times New Roman" w:cs="Times New Roman"/>
          <w:sz w:val="24"/>
          <w:szCs w:val="24"/>
        </w:rPr>
        <w:t>»</w:t>
      </w:r>
      <w:r w:rsidRPr="005A740A">
        <w:rPr>
          <w:rFonts w:ascii="Times New Roman" w:hAnsi="Times New Roman" w:cs="Times New Roman"/>
          <w:sz w:val="24"/>
          <w:szCs w:val="24"/>
        </w:rPr>
        <w:t>.</w:t>
      </w:r>
    </w:p>
    <w:p w14:paraId="5700932A" w14:textId="0D7D937D" w:rsidR="00545413" w:rsidRPr="00D62B0C" w:rsidRDefault="00545413" w:rsidP="00EF0C51">
      <w:pPr>
        <w:tabs>
          <w:tab w:val="left" w:pos="709"/>
          <w:tab w:val="left" w:pos="9623"/>
        </w:tabs>
        <w:spacing w:line="276" w:lineRule="auto"/>
        <w:ind w:firstLine="709"/>
        <w:jc w:val="both"/>
        <w:rPr>
          <w:rFonts w:ascii="Times New Roman" w:hAnsi="Times New Roman" w:cs="Times New Roman"/>
          <w:sz w:val="24"/>
          <w:szCs w:val="24"/>
        </w:rPr>
      </w:pPr>
      <w:r w:rsidRPr="00D62B0C">
        <w:rPr>
          <w:rFonts w:ascii="Times New Roman" w:hAnsi="Times New Roman" w:cs="Times New Roman"/>
          <w:sz w:val="24"/>
          <w:szCs w:val="24"/>
        </w:rPr>
        <w:t xml:space="preserve">Навчальний матеріал дисципліни </w:t>
      </w:r>
      <w:r w:rsidR="009332B8" w:rsidRPr="00D62B0C">
        <w:rPr>
          <w:rFonts w:ascii="Times New Roman" w:hAnsi="Times New Roman" w:cs="Times New Roman"/>
          <w:sz w:val="24"/>
          <w:szCs w:val="24"/>
        </w:rPr>
        <w:t xml:space="preserve"> </w:t>
      </w:r>
      <w:r w:rsidR="001F7DBB">
        <w:rPr>
          <w:rFonts w:ascii="Times New Roman" w:hAnsi="Times New Roman" w:cs="Times New Roman"/>
          <w:sz w:val="24"/>
          <w:szCs w:val="24"/>
        </w:rPr>
        <w:t>«Ф</w:t>
      </w:r>
      <w:r w:rsidR="001F7DBB" w:rsidRPr="005A740A">
        <w:rPr>
          <w:rFonts w:ascii="Times New Roman" w:hAnsi="Times New Roman" w:cs="Times New Roman"/>
          <w:sz w:val="24"/>
          <w:szCs w:val="24"/>
        </w:rPr>
        <w:t>інансо</w:t>
      </w:r>
      <w:r w:rsidR="001F7DBB">
        <w:rPr>
          <w:rFonts w:ascii="Times New Roman" w:hAnsi="Times New Roman" w:cs="Times New Roman"/>
          <w:sz w:val="24"/>
          <w:szCs w:val="24"/>
        </w:rPr>
        <w:t>вий</w:t>
      </w:r>
      <w:r w:rsidR="001F7DBB" w:rsidRPr="005A740A">
        <w:rPr>
          <w:rFonts w:ascii="Times New Roman" w:hAnsi="Times New Roman" w:cs="Times New Roman"/>
          <w:sz w:val="24"/>
          <w:szCs w:val="24"/>
        </w:rPr>
        <w:t xml:space="preserve"> менеджмент</w:t>
      </w:r>
      <w:r w:rsidR="001F7DBB">
        <w:rPr>
          <w:rFonts w:ascii="Times New Roman" w:hAnsi="Times New Roman" w:cs="Times New Roman"/>
          <w:sz w:val="24"/>
          <w:szCs w:val="24"/>
        </w:rPr>
        <w:t>»</w:t>
      </w:r>
      <w:r w:rsidR="00A84394" w:rsidRPr="00D62B0C">
        <w:rPr>
          <w:rFonts w:ascii="Times New Roman" w:hAnsi="Times New Roman" w:cs="Times New Roman"/>
          <w:sz w:val="24"/>
          <w:szCs w:val="24"/>
        </w:rPr>
        <w:t xml:space="preserve"> </w:t>
      </w:r>
      <w:r w:rsidRPr="00D62B0C">
        <w:rPr>
          <w:rFonts w:ascii="Times New Roman" w:hAnsi="Times New Roman" w:cs="Times New Roman"/>
          <w:sz w:val="24"/>
          <w:szCs w:val="24"/>
        </w:rPr>
        <w:t xml:space="preserve">викладається </w:t>
      </w:r>
      <w:r w:rsidR="00A84394" w:rsidRPr="00D62B0C">
        <w:rPr>
          <w:rFonts w:ascii="Times New Roman" w:hAnsi="Times New Roman" w:cs="Times New Roman"/>
          <w:sz w:val="24"/>
          <w:szCs w:val="24"/>
        </w:rPr>
        <w:t xml:space="preserve">у </w:t>
      </w:r>
      <w:r w:rsidR="005A740A">
        <w:rPr>
          <w:rFonts w:ascii="Times New Roman" w:hAnsi="Times New Roman" w:cs="Times New Roman"/>
          <w:sz w:val="24"/>
          <w:szCs w:val="24"/>
        </w:rPr>
        <w:t>12</w:t>
      </w:r>
      <w:r w:rsidRPr="00D62B0C">
        <w:rPr>
          <w:rFonts w:ascii="Times New Roman" w:hAnsi="Times New Roman" w:cs="Times New Roman"/>
          <w:sz w:val="24"/>
          <w:szCs w:val="24"/>
        </w:rPr>
        <w:t xml:space="preserve"> темах, які розкривають сутність основних складових </w:t>
      </w:r>
      <w:r w:rsidR="00A84394" w:rsidRPr="00D62B0C">
        <w:rPr>
          <w:rFonts w:ascii="Times New Roman" w:hAnsi="Times New Roman" w:cs="Times New Roman"/>
          <w:sz w:val="24"/>
          <w:szCs w:val="24"/>
        </w:rPr>
        <w:t xml:space="preserve"> </w:t>
      </w:r>
      <w:r w:rsidR="00EF0C51">
        <w:rPr>
          <w:rFonts w:ascii="Times New Roman" w:hAnsi="Times New Roman" w:cs="Times New Roman"/>
          <w:sz w:val="24"/>
          <w:szCs w:val="24"/>
        </w:rPr>
        <w:t>курсу</w:t>
      </w:r>
      <w:r w:rsidR="00FB33FD">
        <w:rPr>
          <w:rFonts w:ascii="Times New Roman" w:hAnsi="Times New Roman" w:cs="Times New Roman"/>
          <w:sz w:val="24"/>
          <w:szCs w:val="24"/>
        </w:rPr>
        <w:t>.</w:t>
      </w:r>
    </w:p>
    <w:p w14:paraId="7620648F" w14:textId="1BB3C421" w:rsidR="00DF0538" w:rsidRPr="00D62B0C" w:rsidRDefault="00DF0538" w:rsidP="00D62B0C">
      <w:pPr>
        <w:spacing w:line="276" w:lineRule="auto"/>
        <w:ind w:firstLine="708"/>
        <w:contextualSpacing/>
        <w:jc w:val="both"/>
        <w:rPr>
          <w:rFonts w:ascii="Times New Roman" w:hAnsi="Times New Roman" w:cs="Times New Roman"/>
          <w:b/>
          <w:caps/>
          <w:sz w:val="24"/>
          <w:szCs w:val="24"/>
        </w:rPr>
      </w:pPr>
      <w:r w:rsidRPr="00D62B0C">
        <w:rPr>
          <w:rFonts w:ascii="Times New Roman" w:hAnsi="Times New Roman" w:cs="Times New Roman"/>
          <w:sz w:val="24"/>
          <w:szCs w:val="24"/>
        </w:rPr>
        <w:t xml:space="preserve">Навчальна дисципліна </w:t>
      </w:r>
      <w:r w:rsidR="001F7DBB">
        <w:rPr>
          <w:rFonts w:ascii="Times New Roman" w:hAnsi="Times New Roman" w:cs="Times New Roman"/>
          <w:sz w:val="24"/>
          <w:szCs w:val="24"/>
        </w:rPr>
        <w:t>«Ф</w:t>
      </w:r>
      <w:r w:rsidR="001F7DBB" w:rsidRPr="005A740A">
        <w:rPr>
          <w:rFonts w:ascii="Times New Roman" w:hAnsi="Times New Roman" w:cs="Times New Roman"/>
          <w:sz w:val="24"/>
          <w:szCs w:val="24"/>
        </w:rPr>
        <w:t>інансо</w:t>
      </w:r>
      <w:r w:rsidR="001F7DBB">
        <w:rPr>
          <w:rFonts w:ascii="Times New Roman" w:hAnsi="Times New Roman" w:cs="Times New Roman"/>
          <w:sz w:val="24"/>
          <w:szCs w:val="24"/>
        </w:rPr>
        <w:t>вий</w:t>
      </w:r>
      <w:r w:rsidR="001F7DBB" w:rsidRPr="005A740A">
        <w:rPr>
          <w:rFonts w:ascii="Times New Roman" w:hAnsi="Times New Roman" w:cs="Times New Roman"/>
          <w:sz w:val="24"/>
          <w:szCs w:val="24"/>
        </w:rPr>
        <w:t xml:space="preserve"> менеджмент</w:t>
      </w:r>
      <w:r w:rsidR="001F7DBB">
        <w:rPr>
          <w:rFonts w:ascii="Times New Roman" w:hAnsi="Times New Roman" w:cs="Times New Roman"/>
          <w:sz w:val="24"/>
          <w:szCs w:val="24"/>
        </w:rPr>
        <w:t>»</w:t>
      </w:r>
      <w:r w:rsidRPr="00D62B0C">
        <w:rPr>
          <w:rFonts w:ascii="Times New Roman" w:hAnsi="Times New Roman" w:cs="Times New Roman"/>
          <w:sz w:val="24"/>
          <w:szCs w:val="24"/>
        </w:rPr>
        <w:t xml:space="preserve"> спрямована на формування фахових компетенцій</w:t>
      </w:r>
      <w:r w:rsidR="00FB33FD">
        <w:rPr>
          <w:rFonts w:ascii="Times New Roman" w:hAnsi="Times New Roman" w:cs="Times New Roman"/>
          <w:sz w:val="24"/>
          <w:szCs w:val="24"/>
        </w:rPr>
        <w:t xml:space="preserve"> щодо</w:t>
      </w:r>
      <w:r w:rsidRPr="00D62B0C">
        <w:rPr>
          <w:rFonts w:ascii="Times New Roman" w:hAnsi="Times New Roman" w:cs="Times New Roman"/>
          <w:sz w:val="24"/>
          <w:szCs w:val="24"/>
        </w:rPr>
        <w:t xml:space="preserve"> </w:t>
      </w:r>
      <w:r w:rsidR="00FB33FD" w:rsidRPr="00FB33FD">
        <w:rPr>
          <w:rFonts w:ascii="Times New Roman" w:hAnsi="Times New Roman" w:cs="Times New Roman"/>
          <w:sz w:val="24"/>
          <w:szCs w:val="24"/>
        </w:rPr>
        <w:t>прий</w:t>
      </w:r>
      <w:r w:rsidR="00FB33FD">
        <w:rPr>
          <w:rFonts w:ascii="Times New Roman" w:hAnsi="Times New Roman" w:cs="Times New Roman"/>
          <w:sz w:val="24"/>
          <w:szCs w:val="24"/>
        </w:rPr>
        <w:t>няття</w:t>
      </w:r>
      <w:r w:rsidR="00FB33FD" w:rsidRPr="00FB33FD">
        <w:rPr>
          <w:rFonts w:ascii="Times New Roman" w:hAnsi="Times New Roman" w:cs="Times New Roman"/>
          <w:sz w:val="24"/>
          <w:szCs w:val="24"/>
        </w:rPr>
        <w:t xml:space="preserve"> оптимальн</w:t>
      </w:r>
      <w:r w:rsidR="00FB33FD">
        <w:rPr>
          <w:rFonts w:ascii="Times New Roman" w:hAnsi="Times New Roman" w:cs="Times New Roman"/>
          <w:sz w:val="24"/>
          <w:szCs w:val="24"/>
        </w:rPr>
        <w:t>их</w:t>
      </w:r>
      <w:r w:rsidR="00FB33FD" w:rsidRPr="00FB33FD">
        <w:rPr>
          <w:rFonts w:ascii="Times New Roman" w:hAnsi="Times New Roman" w:cs="Times New Roman"/>
          <w:sz w:val="24"/>
          <w:szCs w:val="24"/>
        </w:rPr>
        <w:t xml:space="preserve"> управлінськ</w:t>
      </w:r>
      <w:r w:rsidR="00FB33FD">
        <w:rPr>
          <w:rFonts w:ascii="Times New Roman" w:hAnsi="Times New Roman" w:cs="Times New Roman"/>
          <w:sz w:val="24"/>
          <w:szCs w:val="24"/>
        </w:rPr>
        <w:t>их</w:t>
      </w:r>
      <w:r w:rsidR="00FB33FD" w:rsidRPr="00FB33FD">
        <w:rPr>
          <w:rFonts w:ascii="Times New Roman" w:hAnsi="Times New Roman" w:cs="Times New Roman"/>
          <w:sz w:val="24"/>
          <w:szCs w:val="24"/>
        </w:rPr>
        <w:t xml:space="preserve"> рішен</w:t>
      </w:r>
      <w:r w:rsidR="00FB33FD">
        <w:rPr>
          <w:rFonts w:ascii="Times New Roman" w:hAnsi="Times New Roman" w:cs="Times New Roman"/>
          <w:sz w:val="24"/>
          <w:szCs w:val="24"/>
        </w:rPr>
        <w:t>ь</w:t>
      </w:r>
      <w:r w:rsidR="00FB33FD" w:rsidRPr="00FB33FD">
        <w:rPr>
          <w:rFonts w:ascii="Times New Roman" w:hAnsi="Times New Roman" w:cs="Times New Roman"/>
          <w:sz w:val="24"/>
          <w:szCs w:val="24"/>
        </w:rPr>
        <w:t xml:space="preserve"> з питань фінансової діяльності, які б забезпечували зростання прибутку та капіталу, стабілізацію діяльності підприємства, підвищення добробуту його працівників і власників</w:t>
      </w:r>
      <w:r w:rsidR="00FB33FD">
        <w:rPr>
          <w:rFonts w:ascii="Times New Roman" w:hAnsi="Times New Roman" w:cs="Times New Roman"/>
          <w:sz w:val="24"/>
          <w:szCs w:val="24"/>
        </w:rPr>
        <w:t>.</w:t>
      </w:r>
    </w:p>
    <w:p w14:paraId="170B217B" w14:textId="77777777" w:rsidR="00FB33FD" w:rsidRDefault="00FB33FD" w:rsidP="00D62B0C">
      <w:pPr>
        <w:spacing w:line="276" w:lineRule="auto"/>
        <w:ind w:firstLine="540"/>
        <w:contextualSpacing/>
        <w:jc w:val="center"/>
        <w:rPr>
          <w:rFonts w:ascii="Times New Roman" w:hAnsi="Times New Roman" w:cs="Times New Roman"/>
          <w:b/>
          <w:caps/>
          <w:sz w:val="24"/>
          <w:szCs w:val="24"/>
        </w:rPr>
      </w:pPr>
    </w:p>
    <w:p w14:paraId="3260828A" w14:textId="41E205F3" w:rsidR="00545413" w:rsidRPr="00D62B0C" w:rsidRDefault="00545413" w:rsidP="00D62B0C">
      <w:pPr>
        <w:spacing w:line="276" w:lineRule="auto"/>
        <w:ind w:firstLine="540"/>
        <w:contextualSpacing/>
        <w:jc w:val="center"/>
        <w:rPr>
          <w:rFonts w:ascii="Times New Roman" w:hAnsi="Times New Roman" w:cs="Times New Roman"/>
          <w:b/>
          <w:caps/>
          <w:sz w:val="24"/>
          <w:szCs w:val="24"/>
        </w:rPr>
      </w:pPr>
      <w:r w:rsidRPr="00D62B0C">
        <w:rPr>
          <w:rFonts w:ascii="Times New Roman" w:hAnsi="Times New Roman" w:cs="Times New Roman"/>
          <w:b/>
          <w:caps/>
          <w:sz w:val="24"/>
          <w:szCs w:val="24"/>
        </w:rPr>
        <w:t>2. Мета та ЗАВДАННЯ ОСВІТНЬОГО КОМПОНЕНТА</w:t>
      </w:r>
    </w:p>
    <w:p w14:paraId="3B7CAEDE" w14:textId="77777777" w:rsidR="00545413" w:rsidRPr="00D62B0C" w:rsidRDefault="00545413" w:rsidP="00D62B0C">
      <w:pPr>
        <w:spacing w:line="276" w:lineRule="auto"/>
        <w:ind w:firstLine="540"/>
        <w:contextualSpacing/>
        <w:jc w:val="center"/>
        <w:rPr>
          <w:rFonts w:ascii="Times New Roman" w:hAnsi="Times New Roman" w:cs="Times New Roman"/>
          <w:caps/>
          <w:sz w:val="24"/>
          <w:szCs w:val="24"/>
        </w:rPr>
      </w:pPr>
    </w:p>
    <w:p w14:paraId="48A144E5" w14:textId="2C974295" w:rsidR="007702FA" w:rsidRPr="00D62B0C" w:rsidRDefault="00B31A75" w:rsidP="00D62B0C">
      <w:pPr>
        <w:pStyle w:val="15"/>
        <w:shd w:val="clear" w:color="auto" w:fill="auto"/>
        <w:spacing w:before="0" w:line="276" w:lineRule="auto"/>
        <w:ind w:left="20" w:right="20" w:firstLine="700"/>
        <w:jc w:val="both"/>
        <w:rPr>
          <w:sz w:val="24"/>
          <w:szCs w:val="24"/>
        </w:rPr>
      </w:pPr>
      <w:r w:rsidRPr="00D62B0C">
        <w:rPr>
          <w:color w:val="auto"/>
          <w:sz w:val="24"/>
          <w:szCs w:val="24"/>
        </w:rPr>
        <w:t>Метою</w:t>
      </w:r>
      <w:r w:rsidRPr="00D62B0C">
        <w:rPr>
          <w:b/>
          <w:color w:val="auto"/>
          <w:sz w:val="24"/>
          <w:szCs w:val="24"/>
        </w:rPr>
        <w:t xml:space="preserve"> </w:t>
      </w:r>
      <w:r w:rsidRPr="00D62B0C">
        <w:rPr>
          <w:color w:val="auto"/>
          <w:sz w:val="24"/>
          <w:szCs w:val="24"/>
        </w:rPr>
        <w:t xml:space="preserve">викладання дисципліни </w:t>
      </w:r>
      <w:r w:rsidR="005A740A" w:rsidRPr="005A740A">
        <w:rPr>
          <w:sz w:val="24"/>
          <w:szCs w:val="24"/>
        </w:rPr>
        <w:t>є розроблення та використання максимально ефективних методів нейтралізації та мінімізації фінансових ризиків, механізму фінансової стабілізації підприємства</w:t>
      </w:r>
      <w:r w:rsidR="001847B4" w:rsidRPr="00D62B0C">
        <w:rPr>
          <w:sz w:val="24"/>
          <w:szCs w:val="24"/>
        </w:rPr>
        <w:t>.</w:t>
      </w:r>
    </w:p>
    <w:p w14:paraId="46446E0F" w14:textId="5105CA39" w:rsidR="001D3941" w:rsidRPr="001D3941" w:rsidRDefault="001D3941" w:rsidP="001D3941">
      <w:pPr>
        <w:ind w:firstLine="720"/>
        <w:jc w:val="both"/>
        <w:rPr>
          <w:rFonts w:ascii="Times New Roman" w:hAnsi="Times New Roman" w:cs="Times New Roman"/>
          <w:color w:val="000000"/>
          <w:sz w:val="24"/>
          <w:szCs w:val="24"/>
          <w:lang w:eastAsia="ru-RU"/>
        </w:rPr>
      </w:pPr>
      <w:r w:rsidRPr="001D3941">
        <w:rPr>
          <w:rFonts w:ascii="Times New Roman" w:hAnsi="Times New Roman" w:cs="Times New Roman"/>
          <w:color w:val="000000"/>
          <w:sz w:val="24"/>
          <w:szCs w:val="24"/>
          <w:lang w:eastAsia="ru-RU"/>
        </w:rPr>
        <w:t>О</w:t>
      </w:r>
      <w:r>
        <w:rPr>
          <w:rFonts w:ascii="Times New Roman" w:hAnsi="Times New Roman" w:cs="Times New Roman"/>
          <w:color w:val="000000"/>
          <w:sz w:val="24"/>
          <w:szCs w:val="24"/>
          <w:lang w:eastAsia="ru-RU"/>
        </w:rPr>
        <w:t>с</w:t>
      </w:r>
      <w:r w:rsidRPr="001D3941">
        <w:rPr>
          <w:rFonts w:ascii="Times New Roman" w:hAnsi="Times New Roman" w:cs="Times New Roman"/>
          <w:color w:val="000000"/>
          <w:sz w:val="24"/>
          <w:szCs w:val="24"/>
          <w:lang w:eastAsia="ru-RU"/>
        </w:rPr>
        <w:t xml:space="preserve">новним завданням є вивчення сутності та методологічних основ фінансового менеджменту, управління фінансовими ризиками та застосування інструментів антикризового керування підприємством; набуття навичок управління грошовими потоками, прибутком, інвестиціями, активами; оволодіння методикою визначення вартості капіталу та з’ясування способів оптимізації його структури. </w:t>
      </w:r>
    </w:p>
    <w:p w14:paraId="3A5EA9C2" w14:textId="6DDCE77F" w:rsidR="002F320B" w:rsidRPr="00D62B0C" w:rsidRDefault="002F320B" w:rsidP="00D62B0C">
      <w:pPr>
        <w:pStyle w:val="Default"/>
        <w:tabs>
          <w:tab w:val="left" w:pos="1134"/>
        </w:tabs>
        <w:spacing w:line="276" w:lineRule="auto"/>
        <w:ind w:left="142" w:firstLine="851"/>
        <w:jc w:val="both"/>
        <w:rPr>
          <w:b/>
        </w:rPr>
      </w:pPr>
    </w:p>
    <w:p w14:paraId="5CA352E3" w14:textId="77777777" w:rsidR="00545413" w:rsidRDefault="00545413" w:rsidP="00545413">
      <w:pPr>
        <w:shd w:val="clear" w:color="auto" w:fill="FFFFFF"/>
        <w:ind w:left="360"/>
        <w:jc w:val="center"/>
        <w:rPr>
          <w:rFonts w:ascii="Times New Roman" w:hAnsi="Times New Roman" w:cs="Times New Roman"/>
          <w:b/>
          <w:caps/>
          <w:sz w:val="24"/>
          <w:szCs w:val="24"/>
        </w:rPr>
      </w:pPr>
      <w:r w:rsidRPr="00B31A75">
        <w:rPr>
          <w:rFonts w:ascii="Times New Roman" w:hAnsi="Times New Roman" w:cs="Times New Roman"/>
          <w:b/>
          <w:caps/>
          <w:sz w:val="24"/>
          <w:szCs w:val="24"/>
        </w:rPr>
        <w:t xml:space="preserve">3. ПЕРЕЛІК КОМПЕТЕНТНОСТЕЙ, </w:t>
      </w:r>
      <w:r w:rsidR="009247CD">
        <w:rPr>
          <w:rFonts w:ascii="Times New Roman" w:hAnsi="Times New Roman" w:cs="Times New Roman"/>
          <w:b/>
          <w:caps/>
          <w:sz w:val="24"/>
          <w:szCs w:val="24"/>
          <w:lang w:val="ru-RU"/>
        </w:rPr>
        <w:t xml:space="preserve"> </w:t>
      </w:r>
      <w:r w:rsidRPr="00B31A75">
        <w:rPr>
          <w:rFonts w:ascii="Times New Roman" w:hAnsi="Times New Roman" w:cs="Times New Roman"/>
          <w:b/>
          <w:caps/>
          <w:sz w:val="24"/>
          <w:szCs w:val="24"/>
        </w:rPr>
        <w:t>ЯКІ НАБУВАЮТЬСЯ ПІД ЧАС ОПАНУВАННЯ ОСВІТНІМ КОМПОНЕНТОМ</w:t>
      </w:r>
    </w:p>
    <w:p w14:paraId="00AFBF63" w14:textId="77777777" w:rsidR="002F320B" w:rsidRPr="00B31A75" w:rsidRDefault="002F320B" w:rsidP="002F320B">
      <w:pPr>
        <w:shd w:val="clear" w:color="auto" w:fill="FFFFFF"/>
        <w:rPr>
          <w:rFonts w:ascii="Times New Roman" w:hAnsi="Times New Roman" w:cs="Times New Roman"/>
          <w:b/>
          <w:caps/>
          <w:sz w:val="24"/>
          <w:szCs w:val="24"/>
        </w:rPr>
      </w:pPr>
    </w:p>
    <w:tbl>
      <w:tblPr>
        <w:tblStyle w:val="ac"/>
        <w:tblW w:w="0" w:type="auto"/>
        <w:jc w:val="center"/>
        <w:tblLook w:val="04A0" w:firstRow="1" w:lastRow="0" w:firstColumn="1" w:lastColumn="0" w:noHBand="0" w:noVBand="1"/>
      </w:tblPr>
      <w:tblGrid>
        <w:gridCol w:w="9709"/>
      </w:tblGrid>
      <w:tr w:rsidR="00D753E5" w:rsidRPr="001F7DBB" w14:paraId="24F74603" w14:textId="77777777" w:rsidTr="00DA5C37">
        <w:trPr>
          <w:jc w:val="center"/>
        </w:trPr>
        <w:tc>
          <w:tcPr>
            <w:tcW w:w="9709" w:type="dxa"/>
          </w:tcPr>
          <w:p w14:paraId="446655D3" w14:textId="7103F14C" w:rsidR="00D753E5" w:rsidRPr="001F7DBB" w:rsidRDefault="00D753E5" w:rsidP="00D753E5">
            <w:pPr>
              <w:jc w:val="center"/>
              <w:rPr>
                <w:rFonts w:ascii="Times New Roman" w:hAnsi="Times New Roman" w:cs="Times New Roman"/>
                <w:sz w:val="24"/>
                <w:szCs w:val="24"/>
              </w:rPr>
            </w:pPr>
            <w:bookmarkStart w:id="0" w:name="_Hlk146035927"/>
            <w:r w:rsidRPr="007702FA">
              <w:rPr>
                <w:rFonts w:ascii="Times New Roman" w:hAnsi="Times New Roman" w:cs="Times New Roman"/>
                <w:b/>
                <w:bCs/>
                <w:sz w:val="24"/>
                <w:szCs w:val="24"/>
                <w:lang w:val="ru-RU"/>
              </w:rPr>
              <w:t xml:space="preserve">Програмні </w:t>
            </w:r>
            <w:r w:rsidRPr="007702FA">
              <w:rPr>
                <w:rFonts w:ascii="Times New Roman" w:hAnsi="Times New Roman" w:cs="Times New Roman"/>
                <w:b/>
                <w:sz w:val="24"/>
                <w:szCs w:val="24"/>
                <w:lang w:val="ru-RU"/>
              </w:rPr>
              <w:t>компетентності</w:t>
            </w:r>
          </w:p>
        </w:tc>
      </w:tr>
      <w:tr w:rsidR="00D753E5" w:rsidRPr="001F7DBB" w14:paraId="2E6D7D6A" w14:textId="77777777" w:rsidTr="00DA5C37">
        <w:trPr>
          <w:jc w:val="center"/>
        </w:trPr>
        <w:tc>
          <w:tcPr>
            <w:tcW w:w="9709" w:type="dxa"/>
          </w:tcPr>
          <w:p w14:paraId="76B5904B" w14:textId="3F4CE13A" w:rsidR="00D753E5" w:rsidRPr="001F7DBB" w:rsidRDefault="00D753E5" w:rsidP="00D753E5">
            <w:pPr>
              <w:jc w:val="center"/>
              <w:rPr>
                <w:rFonts w:ascii="Times New Roman" w:hAnsi="Times New Roman" w:cs="Times New Roman"/>
                <w:sz w:val="24"/>
                <w:szCs w:val="24"/>
              </w:rPr>
            </w:pPr>
            <w:r w:rsidRPr="007702FA">
              <w:rPr>
                <w:rFonts w:ascii="Times New Roman" w:eastAsia="Calibri" w:hAnsi="Times New Roman" w:cs="Times New Roman"/>
                <w:i/>
                <w:sz w:val="24"/>
                <w:szCs w:val="24"/>
                <w:lang w:val="ru-RU"/>
              </w:rPr>
              <w:t>Загальні компетентності</w:t>
            </w:r>
          </w:p>
        </w:tc>
      </w:tr>
      <w:tr w:rsidR="00AA7575" w:rsidRPr="001F7DBB" w14:paraId="2EB75275" w14:textId="77777777" w:rsidTr="00233CB8">
        <w:trPr>
          <w:jc w:val="center"/>
        </w:trPr>
        <w:tc>
          <w:tcPr>
            <w:tcW w:w="9709" w:type="dxa"/>
            <w:vAlign w:val="center"/>
          </w:tcPr>
          <w:p w14:paraId="2B4FC7F9" w14:textId="77777777" w:rsidR="00AA7575" w:rsidRPr="001F7DBB" w:rsidRDefault="00AA7575" w:rsidP="00D753E5">
            <w:pPr>
              <w:jc w:val="both"/>
              <w:rPr>
                <w:rFonts w:ascii="Times New Roman" w:hAnsi="Times New Roman" w:cs="Times New Roman"/>
                <w:sz w:val="24"/>
                <w:szCs w:val="24"/>
              </w:rPr>
            </w:pPr>
            <w:r w:rsidRPr="001F7DBB">
              <w:rPr>
                <w:rFonts w:ascii="Times New Roman" w:hAnsi="Times New Roman" w:cs="Times New Roman"/>
                <w:sz w:val="24"/>
                <w:szCs w:val="24"/>
              </w:rPr>
              <w:t>Навички використання інформаційних і комунікаційних технологій.</w:t>
            </w:r>
          </w:p>
        </w:tc>
      </w:tr>
      <w:tr w:rsidR="00AA7575" w:rsidRPr="001F7DBB" w14:paraId="3AD634EC" w14:textId="77777777" w:rsidTr="00813511">
        <w:trPr>
          <w:jc w:val="center"/>
        </w:trPr>
        <w:tc>
          <w:tcPr>
            <w:tcW w:w="9709" w:type="dxa"/>
            <w:tcBorders>
              <w:bottom w:val="single" w:sz="4" w:space="0" w:color="auto"/>
            </w:tcBorders>
            <w:vAlign w:val="center"/>
          </w:tcPr>
          <w:p w14:paraId="5B3FD4DE" w14:textId="77777777" w:rsidR="00AA7575" w:rsidRPr="001F7DBB" w:rsidRDefault="00AA7575" w:rsidP="00D753E5">
            <w:pPr>
              <w:jc w:val="both"/>
              <w:rPr>
                <w:rFonts w:ascii="Times New Roman" w:hAnsi="Times New Roman" w:cs="Times New Roman"/>
                <w:sz w:val="24"/>
                <w:szCs w:val="24"/>
              </w:rPr>
            </w:pPr>
            <w:r w:rsidRPr="001F7DBB">
              <w:rPr>
                <w:rFonts w:ascii="Times New Roman" w:hAnsi="Times New Roman" w:cs="Times New Roman"/>
                <w:sz w:val="24"/>
                <w:szCs w:val="24"/>
              </w:rPr>
              <w:t>Здатність генерувати нові ідеї (креативність)</w:t>
            </w:r>
          </w:p>
        </w:tc>
      </w:tr>
      <w:tr w:rsidR="00D753E5" w:rsidRPr="001F7DBB" w14:paraId="295D0045" w14:textId="77777777" w:rsidTr="002348CD">
        <w:trPr>
          <w:jc w:val="center"/>
        </w:trPr>
        <w:tc>
          <w:tcPr>
            <w:tcW w:w="9709" w:type="dxa"/>
            <w:tcBorders>
              <w:bottom w:val="single" w:sz="4" w:space="0" w:color="auto"/>
            </w:tcBorders>
            <w:vAlign w:val="center"/>
          </w:tcPr>
          <w:p w14:paraId="65A5EC09" w14:textId="16B4E494" w:rsidR="00D753E5" w:rsidRPr="00D753E5" w:rsidRDefault="00D753E5" w:rsidP="00D753E5">
            <w:pPr>
              <w:jc w:val="center"/>
              <w:rPr>
                <w:rFonts w:ascii="Times New Roman" w:hAnsi="Times New Roman" w:cs="Times New Roman"/>
                <w:i/>
                <w:iCs/>
                <w:sz w:val="24"/>
                <w:szCs w:val="24"/>
              </w:rPr>
            </w:pPr>
            <w:r w:rsidRPr="00D753E5">
              <w:rPr>
                <w:rFonts w:ascii="Times New Roman" w:hAnsi="Times New Roman" w:cs="Times New Roman"/>
                <w:i/>
                <w:iCs/>
                <w:sz w:val="24"/>
                <w:szCs w:val="24"/>
              </w:rPr>
              <w:t>Фахові компетентності</w:t>
            </w:r>
          </w:p>
        </w:tc>
      </w:tr>
      <w:tr w:rsidR="00AA7575" w:rsidRPr="001F7DBB" w14:paraId="3BA9A1EC" w14:textId="77777777" w:rsidTr="00DD3434">
        <w:trPr>
          <w:jc w:val="center"/>
        </w:trPr>
        <w:tc>
          <w:tcPr>
            <w:tcW w:w="9709" w:type="dxa"/>
            <w:tcBorders>
              <w:top w:val="single" w:sz="4" w:space="0" w:color="auto"/>
            </w:tcBorders>
            <w:vAlign w:val="center"/>
          </w:tcPr>
          <w:p w14:paraId="4358AB1F" w14:textId="77777777" w:rsidR="00AA7575" w:rsidRPr="001F7DBB" w:rsidRDefault="00AA7575" w:rsidP="00D753E5">
            <w:pPr>
              <w:jc w:val="both"/>
              <w:rPr>
                <w:rFonts w:ascii="Times New Roman" w:hAnsi="Times New Roman" w:cs="Times New Roman"/>
                <w:sz w:val="24"/>
                <w:szCs w:val="24"/>
              </w:rPr>
            </w:pPr>
            <w:r w:rsidRPr="001F7DBB">
              <w:rPr>
                <w:rFonts w:ascii="Times New Roman" w:hAnsi="Times New Roman" w:cs="Times New Roman"/>
                <w:sz w:val="24"/>
                <w:szCs w:val="24"/>
              </w:rPr>
              <w:t>Здатність визначати та описувати характеристики організації.</w:t>
            </w:r>
          </w:p>
        </w:tc>
      </w:tr>
      <w:tr w:rsidR="00AA7575" w:rsidRPr="001F7DBB" w14:paraId="33A39C73" w14:textId="77777777" w:rsidTr="00FA3139">
        <w:trPr>
          <w:jc w:val="center"/>
        </w:trPr>
        <w:tc>
          <w:tcPr>
            <w:tcW w:w="9709" w:type="dxa"/>
            <w:tcBorders>
              <w:top w:val="single" w:sz="4" w:space="0" w:color="auto"/>
            </w:tcBorders>
            <w:vAlign w:val="center"/>
          </w:tcPr>
          <w:p w14:paraId="5727F9B6" w14:textId="679E0590" w:rsidR="00AA7575" w:rsidRPr="001F7DBB" w:rsidRDefault="00AA7575" w:rsidP="00D753E5">
            <w:pPr>
              <w:jc w:val="both"/>
              <w:rPr>
                <w:rFonts w:ascii="Times New Roman" w:hAnsi="Times New Roman" w:cs="Times New Roman"/>
                <w:sz w:val="24"/>
                <w:szCs w:val="24"/>
              </w:rPr>
            </w:pPr>
            <w:r w:rsidRPr="001F7DBB">
              <w:rPr>
                <w:rFonts w:ascii="Times New Roman" w:hAnsi="Times New Roman" w:cs="Times New Roman"/>
                <w:sz w:val="24"/>
                <w:szCs w:val="24"/>
              </w:rPr>
              <w:t>Здатність до ефективного використання та розвитку ресурсів організації</w:t>
            </w:r>
          </w:p>
        </w:tc>
      </w:tr>
      <w:tr w:rsidR="00AA7575" w:rsidRPr="001F7DBB" w14:paraId="329267D9" w14:textId="77777777" w:rsidTr="00B12162">
        <w:trPr>
          <w:jc w:val="center"/>
        </w:trPr>
        <w:tc>
          <w:tcPr>
            <w:tcW w:w="9709" w:type="dxa"/>
            <w:tcBorders>
              <w:top w:val="single" w:sz="4" w:space="0" w:color="auto"/>
            </w:tcBorders>
            <w:vAlign w:val="center"/>
          </w:tcPr>
          <w:p w14:paraId="6610EE4A" w14:textId="77777777" w:rsidR="00AA7575" w:rsidRPr="001F7DBB" w:rsidRDefault="00AA7575" w:rsidP="00D753E5">
            <w:pPr>
              <w:jc w:val="both"/>
              <w:rPr>
                <w:rFonts w:ascii="Times New Roman" w:hAnsi="Times New Roman" w:cs="Times New Roman"/>
                <w:sz w:val="24"/>
                <w:szCs w:val="24"/>
              </w:rPr>
            </w:pPr>
            <w:r w:rsidRPr="001F7DBB">
              <w:rPr>
                <w:rFonts w:ascii="Times New Roman" w:hAnsi="Times New Roman" w:cs="Times New Roman"/>
                <w:sz w:val="24"/>
                <w:szCs w:val="24"/>
              </w:rPr>
              <w:t>Здатність обирати та використовувати сучасний інструментарій менеджменту.</w:t>
            </w:r>
          </w:p>
        </w:tc>
      </w:tr>
      <w:tr w:rsidR="00AA7575" w:rsidRPr="001F7DBB" w14:paraId="3B3D7841" w14:textId="77777777" w:rsidTr="00EE7C44">
        <w:trPr>
          <w:jc w:val="center"/>
        </w:trPr>
        <w:tc>
          <w:tcPr>
            <w:tcW w:w="9709" w:type="dxa"/>
            <w:vAlign w:val="center"/>
          </w:tcPr>
          <w:p w14:paraId="57C4FD7D" w14:textId="77777777" w:rsidR="00AA7575" w:rsidRPr="001F7DBB" w:rsidRDefault="00AA7575" w:rsidP="00D753E5">
            <w:pPr>
              <w:jc w:val="both"/>
              <w:rPr>
                <w:rFonts w:ascii="Times New Roman" w:hAnsi="Times New Roman" w:cs="Times New Roman"/>
                <w:sz w:val="24"/>
                <w:szCs w:val="24"/>
              </w:rPr>
            </w:pPr>
            <w:r w:rsidRPr="001F7DBB">
              <w:rPr>
                <w:rFonts w:ascii="Times New Roman" w:hAnsi="Times New Roman" w:cs="Times New Roman"/>
                <w:sz w:val="24"/>
                <w:szCs w:val="24"/>
              </w:rPr>
              <w:t>Здатність аналізувати й структурувати проблеми організації, приймати ефективні управлінські рішення та забезпечувати їх реалізацію;</w:t>
            </w:r>
          </w:p>
        </w:tc>
      </w:tr>
      <w:tr w:rsidR="00AA7575" w:rsidRPr="001F7DBB" w14:paraId="0FE9A2A2" w14:textId="77777777" w:rsidTr="00A8150B">
        <w:trPr>
          <w:jc w:val="center"/>
        </w:trPr>
        <w:tc>
          <w:tcPr>
            <w:tcW w:w="9709" w:type="dxa"/>
            <w:vAlign w:val="center"/>
          </w:tcPr>
          <w:p w14:paraId="3B10D5DF" w14:textId="77777777" w:rsidR="00AA7575" w:rsidRPr="001F7DBB" w:rsidRDefault="00AA7575" w:rsidP="00D753E5">
            <w:pPr>
              <w:jc w:val="both"/>
              <w:rPr>
                <w:rFonts w:ascii="Times New Roman" w:hAnsi="Times New Roman" w:cs="Times New Roman"/>
                <w:sz w:val="24"/>
                <w:szCs w:val="24"/>
              </w:rPr>
            </w:pPr>
            <w:r w:rsidRPr="001F7DBB">
              <w:rPr>
                <w:rFonts w:ascii="Times New Roman" w:hAnsi="Times New Roman" w:cs="Times New Roman"/>
                <w:sz w:val="24"/>
                <w:szCs w:val="24"/>
              </w:rPr>
              <w:t>Здатність до управління організацією та її розвитком</w:t>
            </w:r>
          </w:p>
        </w:tc>
      </w:tr>
      <w:bookmarkEnd w:id="0"/>
    </w:tbl>
    <w:p w14:paraId="45CA0044" w14:textId="77777777" w:rsidR="00796FE5" w:rsidRPr="001D3941" w:rsidRDefault="00796FE5" w:rsidP="007702FA">
      <w:pPr>
        <w:rPr>
          <w:rFonts w:ascii="Times New Roman" w:hAnsi="Times New Roman" w:cs="Times New Roman"/>
          <w:color w:val="000000"/>
          <w:sz w:val="24"/>
          <w:szCs w:val="24"/>
          <w:lang w:eastAsia="ru-RU"/>
        </w:rPr>
      </w:pPr>
    </w:p>
    <w:p w14:paraId="7179151B" w14:textId="77777777" w:rsidR="002F320B" w:rsidRPr="009247CD" w:rsidRDefault="002F320B" w:rsidP="009247CD">
      <w:pPr>
        <w:suppressAutoHyphens/>
        <w:ind w:left="567" w:right="-6"/>
        <w:jc w:val="center"/>
        <w:rPr>
          <w:rFonts w:ascii="Times New Roman" w:hAnsi="Times New Roman" w:cs="Times New Roman"/>
          <w:b/>
          <w:sz w:val="24"/>
          <w:szCs w:val="24"/>
        </w:rPr>
      </w:pPr>
    </w:p>
    <w:p w14:paraId="4D2B95EF" w14:textId="77777777" w:rsidR="00796FE5" w:rsidRPr="009247CD" w:rsidRDefault="00796FE5" w:rsidP="009247CD">
      <w:pPr>
        <w:pStyle w:val="a8"/>
        <w:numPr>
          <w:ilvl w:val="0"/>
          <w:numId w:val="21"/>
        </w:numPr>
        <w:suppressAutoHyphens/>
        <w:ind w:right="-6"/>
        <w:jc w:val="center"/>
        <w:rPr>
          <w:rFonts w:ascii="Times New Roman" w:hAnsi="Times New Roman" w:cs="Times New Roman"/>
          <w:b/>
          <w:sz w:val="24"/>
          <w:szCs w:val="24"/>
        </w:rPr>
      </w:pPr>
      <w:r w:rsidRPr="009247CD">
        <w:rPr>
          <w:rFonts w:ascii="Times New Roman" w:hAnsi="Times New Roman" w:cs="Times New Roman"/>
          <w:b/>
          <w:sz w:val="24"/>
          <w:szCs w:val="24"/>
        </w:rPr>
        <w:t>РЕЗУЛЬТАТИ НАВЧАННЯ</w:t>
      </w:r>
    </w:p>
    <w:p w14:paraId="0DE556D3" w14:textId="77777777" w:rsidR="007702FA" w:rsidRPr="007702FA" w:rsidRDefault="007702FA" w:rsidP="007702FA">
      <w:pPr>
        <w:ind w:right="-6"/>
        <w:rPr>
          <w:b/>
        </w:rPr>
      </w:pPr>
    </w:p>
    <w:p w14:paraId="02F57D2E" w14:textId="77777777" w:rsidR="001F7DBB" w:rsidRPr="003477E6" w:rsidRDefault="001F7DBB" w:rsidP="001F7DBB">
      <w:pPr>
        <w:jc w:val="center"/>
        <w:rPr>
          <w:szCs w:val="28"/>
        </w:rPr>
      </w:pPr>
    </w:p>
    <w:tbl>
      <w:tblPr>
        <w:tblStyle w:val="ac"/>
        <w:tblW w:w="0" w:type="auto"/>
        <w:jc w:val="center"/>
        <w:tblLook w:val="04A0" w:firstRow="1" w:lastRow="0" w:firstColumn="1" w:lastColumn="0" w:noHBand="0" w:noVBand="1"/>
      </w:tblPr>
      <w:tblGrid>
        <w:gridCol w:w="8745"/>
      </w:tblGrid>
      <w:tr w:rsidR="00AA7575" w:rsidRPr="001F7DBB" w14:paraId="5979C3C6" w14:textId="77777777" w:rsidTr="00312310">
        <w:trPr>
          <w:jc w:val="center"/>
        </w:trPr>
        <w:tc>
          <w:tcPr>
            <w:tcW w:w="8745" w:type="dxa"/>
          </w:tcPr>
          <w:p w14:paraId="2A9CB934" w14:textId="77777777" w:rsidR="00AA7575" w:rsidRPr="001F7DBB" w:rsidRDefault="00AA7575" w:rsidP="00312310">
            <w:pPr>
              <w:jc w:val="both"/>
              <w:rPr>
                <w:rFonts w:ascii="Times New Roman" w:hAnsi="Times New Roman" w:cs="Times New Roman"/>
                <w:sz w:val="24"/>
                <w:szCs w:val="24"/>
              </w:rPr>
            </w:pPr>
            <w:r w:rsidRPr="001F7DBB">
              <w:rPr>
                <w:rFonts w:ascii="Times New Roman" w:hAnsi="Times New Roman" w:cs="Times New Roman"/>
                <w:sz w:val="24"/>
                <w:szCs w:val="24"/>
              </w:rPr>
              <w:t>Ідентифікувати проблеми в організації та обґрунтовувати методи їх вирішення</w:t>
            </w:r>
          </w:p>
        </w:tc>
      </w:tr>
      <w:tr w:rsidR="00AA7575" w:rsidRPr="001F7DBB" w14:paraId="3A71C8D8" w14:textId="77777777" w:rsidTr="00312310">
        <w:trPr>
          <w:jc w:val="center"/>
        </w:trPr>
        <w:tc>
          <w:tcPr>
            <w:tcW w:w="8745" w:type="dxa"/>
          </w:tcPr>
          <w:p w14:paraId="6F2D5DBB" w14:textId="77777777" w:rsidR="00AA7575" w:rsidRPr="001F7DBB" w:rsidRDefault="00AA7575" w:rsidP="00312310">
            <w:pPr>
              <w:jc w:val="both"/>
              <w:rPr>
                <w:rFonts w:ascii="Times New Roman" w:hAnsi="Times New Roman" w:cs="Times New Roman"/>
                <w:sz w:val="24"/>
                <w:szCs w:val="24"/>
              </w:rPr>
            </w:pPr>
            <w:r w:rsidRPr="001F7DBB">
              <w:rPr>
                <w:rFonts w:ascii="Times New Roman" w:hAnsi="Times New Roman" w:cs="Times New Roman"/>
                <w:sz w:val="24"/>
                <w:szCs w:val="24"/>
              </w:rPr>
              <w:t xml:space="preserve">Виявляти навички пошуку, збирання та аналізу інформації, розрахунку показників для обґрунтування управлінських рішень. </w:t>
            </w:r>
          </w:p>
        </w:tc>
      </w:tr>
      <w:tr w:rsidR="00AA7575" w:rsidRPr="001F7DBB" w14:paraId="1B4EB825" w14:textId="77777777" w:rsidTr="00312310">
        <w:trPr>
          <w:jc w:val="center"/>
        </w:trPr>
        <w:tc>
          <w:tcPr>
            <w:tcW w:w="8745" w:type="dxa"/>
          </w:tcPr>
          <w:p w14:paraId="4A222769" w14:textId="77777777" w:rsidR="00AA7575" w:rsidRPr="001F7DBB" w:rsidRDefault="00AA7575" w:rsidP="00312310">
            <w:pPr>
              <w:jc w:val="both"/>
              <w:rPr>
                <w:rFonts w:ascii="Times New Roman" w:hAnsi="Times New Roman" w:cs="Times New Roman"/>
                <w:sz w:val="24"/>
                <w:szCs w:val="24"/>
              </w:rPr>
            </w:pPr>
            <w:r w:rsidRPr="001F7DBB">
              <w:rPr>
                <w:rFonts w:ascii="Times New Roman" w:hAnsi="Times New Roman" w:cs="Times New Roman"/>
                <w:sz w:val="24"/>
                <w:szCs w:val="24"/>
              </w:rPr>
              <w:t>Вміти делегувати повноваження та керівництво організацією (підрозділом)</w:t>
            </w:r>
          </w:p>
        </w:tc>
      </w:tr>
    </w:tbl>
    <w:p w14:paraId="35FB247B" w14:textId="77777777" w:rsidR="001F7DBB" w:rsidRDefault="001F7DBB" w:rsidP="001F7DBB">
      <w:pPr>
        <w:pStyle w:val="a8"/>
        <w:autoSpaceDE w:val="0"/>
        <w:autoSpaceDN w:val="0"/>
        <w:adjustRightInd w:val="0"/>
        <w:ind w:left="0"/>
        <w:jc w:val="center"/>
        <w:rPr>
          <w:b/>
          <w:bCs/>
        </w:rPr>
      </w:pPr>
    </w:p>
    <w:p w14:paraId="7EB34FA2" w14:textId="77777777" w:rsidR="001F7DBB" w:rsidRPr="003477E6" w:rsidRDefault="001F7DBB" w:rsidP="001F7DBB">
      <w:pPr>
        <w:pStyle w:val="a8"/>
        <w:ind w:left="0"/>
        <w:rPr>
          <w:bCs/>
          <w:szCs w:val="28"/>
        </w:rPr>
      </w:pPr>
    </w:p>
    <w:p w14:paraId="51A3D0A6" w14:textId="77777777" w:rsidR="00545413" w:rsidRPr="00306665" w:rsidRDefault="00545413" w:rsidP="00545413">
      <w:pPr>
        <w:ind w:left="360" w:hanging="36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5. Обсяг курсу</w:t>
      </w:r>
    </w:p>
    <w:p w14:paraId="14886113" w14:textId="77777777" w:rsidR="00545413" w:rsidRPr="00306665" w:rsidRDefault="00545413" w:rsidP="0054541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545413" w:rsidRPr="00306665" w14:paraId="4A637E5F" w14:textId="77777777" w:rsidTr="00044D0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0D78A"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14:paraId="6E59A777" w14:textId="77777777" w:rsidR="00545413" w:rsidRPr="00306665" w:rsidRDefault="00545413" w:rsidP="00044D02">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14:paraId="007A7460" w14:textId="77777777" w:rsidR="00545413" w:rsidRPr="00306665" w:rsidRDefault="00545413" w:rsidP="00044D02">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14:paraId="74CF28F7" w14:textId="77777777" w:rsidR="00545413" w:rsidRPr="00306665" w:rsidRDefault="00545413" w:rsidP="00044D02">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самостійна робота </w:t>
            </w:r>
          </w:p>
        </w:tc>
      </w:tr>
      <w:tr w:rsidR="00545413" w:rsidRPr="00306665" w14:paraId="6E2E4606" w14:textId="77777777" w:rsidTr="00044D0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3E471" w14:textId="77777777" w:rsidR="00545413" w:rsidRPr="00306665" w:rsidRDefault="00545413" w:rsidP="00044D02">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14:paraId="588FAC66" w14:textId="5F2E36BC" w:rsidR="00545413" w:rsidRPr="00FB33FD" w:rsidRDefault="006049D3" w:rsidP="00044D02">
            <w:pPr>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3510" w:type="dxa"/>
            <w:tcBorders>
              <w:top w:val="single" w:sz="8" w:space="0" w:color="000000"/>
              <w:left w:val="single" w:sz="4" w:space="0" w:color="000000"/>
              <w:bottom w:val="single" w:sz="8" w:space="0" w:color="000000"/>
              <w:right w:val="single" w:sz="4" w:space="0" w:color="000000"/>
            </w:tcBorders>
          </w:tcPr>
          <w:p w14:paraId="1AD5ADBB" w14:textId="6663767D" w:rsidR="00545413" w:rsidRPr="00FB33FD" w:rsidRDefault="006049D3" w:rsidP="00796FE5">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bookmarkStart w:id="1" w:name="_GoBack"/>
            <w:bookmarkEnd w:id="1"/>
          </w:p>
        </w:tc>
        <w:tc>
          <w:tcPr>
            <w:tcW w:w="3510" w:type="dxa"/>
            <w:tcBorders>
              <w:top w:val="single" w:sz="8" w:space="0" w:color="000000"/>
              <w:left w:val="single" w:sz="4" w:space="0" w:color="000000"/>
              <w:bottom w:val="single" w:sz="8" w:space="0" w:color="000000"/>
              <w:right w:val="single" w:sz="8" w:space="0" w:color="000000"/>
            </w:tcBorders>
          </w:tcPr>
          <w:p w14:paraId="1276AF43" w14:textId="4A2331F7" w:rsidR="00545413" w:rsidRPr="00FB33FD" w:rsidRDefault="006049D3" w:rsidP="00796FE5">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r>
    </w:tbl>
    <w:p w14:paraId="0041463A" w14:textId="77777777" w:rsidR="00545413" w:rsidRPr="00306665" w:rsidRDefault="00545413" w:rsidP="00545413">
      <w:pPr>
        <w:rPr>
          <w:rFonts w:ascii="Times New Roman" w:hAnsi="Times New Roman" w:cs="Times New Roman"/>
          <w:color w:val="FF0000"/>
          <w:sz w:val="24"/>
          <w:szCs w:val="24"/>
        </w:rPr>
      </w:pPr>
    </w:p>
    <w:p w14:paraId="632FBDDD" w14:textId="77777777" w:rsidR="00545413" w:rsidRDefault="00545413" w:rsidP="00545413">
      <w:pPr>
        <w:ind w:left="360"/>
        <w:jc w:val="center"/>
        <w:rPr>
          <w:rFonts w:ascii="Times New Roman" w:hAnsi="Times New Roman" w:cs="Times New Roman"/>
          <w:b/>
          <w:caps/>
          <w:color w:val="000000"/>
          <w:sz w:val="24"/>
          <w:szCs w:val="24"/>
        </w:rPr>
      </w:pPr>
    </w:p>
    <w:p w14:paraId="3993BA3A" w14:textId="77777777" w:rsidR="00545413" w:rsidRDefault="00545413" w:rsidP="00545413">
      <w:pPr>
        <w:ind w:left="360"/>
        <w:jc w:val="center"/>
        <w:rPr>
          <w:rFonts w:ascii="Times New Roman" w:hAnsi="Times New Roman" w:cs="Times New Roman"/>
          <w:b/>
          <w:caps/>
          <w:color w:val="000000"/>
          <w:sz w:val="24"/>
          <w:szCs w:val="24"/>
        </w:rPr>
      </w:pPr>
      <w:r w:rsidRPr="00B31A75">
        <w:rPr>
          <w:rFonts w:ascii="Times New Roman" w:hAnsi="Times New Roman" w:cs="Times New Roman"/>
          <w:b/>
          <w:caps/>
          <w:sz w:val="24"/>
          <w:szCs w:val="24"/>
        </w:rPr>
        <w:t>6. Політик</w:t>
      </w:r>
      <w:r w:rsidR="002E22AA">
        <w:rPr>
          <w:rFonts w:ascii="Times New Roman" w:hAnsi="Times New Roman" w:cs="Times New Roman"/>
          <w:b/>
          <w:caps/>
          <w:sz w:val="24"/>
          <w:szCs w:val="24"/>
        </w:rPr>
        <w:t>а</w:t>
      </w:r>
    </w:p>
    <w:p w14:paraId="735C1D5B" w14:textId="77777777" w:rsidR="00545413" w:rsidRPr="00306665" w:rsidRDefault="00545413" w:rsidP="00545413">
      <w:pPr>
        <w:ind w:left="360"/>
        <w:jc w:val="center"/>
        <w:rPr>
          <w:rFonts w:ascii="Times New Roman" w:hAnsi="Times New Roman" w:cs="Times New Roman"/>
          <w:caps/>
          <w:color w:val="000000"/>
          <w:sz w:val="24"/>
          <w:szCs w:val="24"/>
        </w:rPr>
      </w:pPr>
    </w:p>
    <w:p w14:paraId="2FDF278B" w14:textId="77777777" w:rsidR="002E22AA" w:rsidRDefault="00545413" w:rsidP="002E22AA">
      <w:pPr>
        <w:ind w:left="993" w:hanging="284"/>
        <w:jc w:val="both"/>
        <w:rPr>
          <w:rFonts w:ascii="Times New Roman" w:hAnsi="Times New Roman" w:cs="Times New Roman"/>
          <w:color w:val="000000"/>
          <w:sz w:val="24"/>
          <w:szCs w:val="24"/>
        </w:rPr>
      </w:pPr>
      <w:r w:rsidRPr="00306665">
        <w:rPr>
          <w:rFonts w:ascii="Times New Roman" w:hAnsi="Times New Roman" w:cs="Times New Roman"/>
          <w:color w:val="000000"/>
          <w:sz w:val="24"/>
          <w:szCs w:val="24"/>
        </w:rPr>
        <w:t>Політика академічної поведінки та етики:</w:t>
      </w:r>
    </w:p>
    <w:p w14:paraId="1EFCC029"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Не пропускати та не запізнюватися на заняття за розкладом;</w:t>
      </w:r>
    </w:p>
    <w:p w14:paraId="6164B55E"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Вчасно виконувати завдання семінарів та питань самостійної роботи;</w:t>
      </w:r>
    </w:p>
    <w:p w14:paraId="6F8EB422"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та самостійно виконувати контрольно-модульні завдання </w:t>
      </w:r>
    </w:p>
    <w:p w14:paraId="6FCEA3DD" w14:textId="77777777" w:rsidR="00545413" w:rsidRPr="00306665" w:rsidRDefault="00545413" w:rsidP="00B31A75">
      <w:pPr>
        <w:rPr>
          <w:rFonts w:ascii="Times New Roman" w:hAnsi="Times New Roman" w:cs="Times New Roman"/>
          <w:b/>
          <w:caps/>
          <w:color w:val="000000"/>
          <w:sz w:val="24"/>
          <w:szCs w:val="24"/>
        </w:rPr>
      </w:pPr>
    </w:p>
    <w:p w14:paraId="65713651" w14:textId="77777777" w:rsidR="00545413" w:rsidRPr="00306665" w:rsidRDefault="00545413" w:rsidP="00545413">
      <w:pPr>
        <w:ind w:left="180"/>
        <w:jc w:val="center"/>
        <w:rPr>
          <w:rFonts w:ascii="Times New Roman" w:hAnsi="Times New Roman" w:cs="Times New Roman"/>
          <w:b/>
          <w:caps/>
          <w:color w:val="000000"/>
          <w:sz w:val="24"/>
          <w:szCs w:val="24"/>
        </w:rPr>
      </w:pPr>
    </w:p>
    <w:p w14:paraId="433DA3F5"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7. СТРУКТУРА КУРСУ </w:t>
      </w:r>
    </w:p>
    <w:p w14:paraId="2EC7C260"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 7.1 СТРУКТУРА КУРСУ (ЗАГАЛЬНА)</w:t>
      </w:r>
    </w:p>
    <w:p w14:paraId="4078A495" w14:textId="77777777" w:rsidR="00545413" w:rsidRPr="00306665" w:rsidRDefault="00545413" w:rsidP="00545413">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031"/>
        <w:gridCol w:w="4111"/>
        <w:gridCol w:w="78"/>
        <w:gridCol w:w="3240"/>
        <w:gridCol w:w="1440"/>
        <w:gridCol w:w="1440"/>
        <w:gridCol w:w="1260"/>
        <w:gridCol w:w="2355"/>
      </w:tblGrid>
      <w:tr w:rsidR="00545413" w:rsidRPr="00306665" w14:paraId="49ECBDD4" w14:textId="77777777" w:rsidTr="008438B5">
        <w:trPr>
          <w:trHeight w:val="559"/>
        </w:trPr>
        <w:tc>
          <w:tcPr>
            <w:tcW w:w="1031" w:type="dxa"/>
            <w:shd w:val="clear" w:color="auto" w:fill="C6D9F1"/>
            <w:tcMar>
              <w:top w:w="100" w:type="dxa"/>
              <w:left w:w="100" w:type="dxa"/>
              <w:bottom w:w="100" w:type="dxa"/>
              <w:right w:w="100" w:type="dxa"/>
            </w:tcMar>
          </w:tcPr>
          <w:p w14:paraId="6F4EBB72" w14:textId="77777777" w:rsidR="00545413" w:rsidRPr="00306665" w:rsidRDefault="00545413" w:rsidP="00044D02">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 xml:space="preserve">Кількість годин </w:t>
            </w:r>
          </w:p>
        </w:tc>
        <w:tc>
          <w:tcPr>
            <w:tcW w:w="4189" w:type="dxa"/>
            <w:gridSpan w:val="2"/>
            <w:shd w:val="clear" w:color="auto" w:fill="C6D9F1"/>
          </w:tcPr>
          <w:p w14:paraId="3A7A0405" w14:textId="77777777" w:rsidR="00545413" w:rsidRPr="00306665" w:rsidRDefault="00545413" w:rsidP="00044D02">
            <w:pPr>
              <w:pStyle w:val="11"/>
              <w:widowControl w:val="0"/>
              <w:spacing w:line="240" w:lineRule="auto"/>
              <w:jc w:val="center"/>
              <w:rPr>
                <w:rFonts w:ascii="Times New Roman" w:hAnsi="Times New Roman" w:cs="Times New Roman"/>
                <w:b/>
                <w:i/>
                <w:sz w:val="24"/>
                <w:szCs w:val="24"/>
                <w:shd w:val="clear" w:color="auto" w:fill="C6D9F1"/>
                <w:lang w:val="uk-UA"/>
              </w:rPr>
            </w:pPr>
            <w:r w:rsidRPr="00306665">
              <w:rPr>
                <w:rFonts w:ascii="Times New Roman" w:hAnsi="Times New Roman" w:cs="Times New Roman"/>
                <w:b/>
                <w:sz w:val="24"/>
                <w:szCs w:val="24"/>
                <w:lang w:val="uk-UA"/>
              </w:rPr>
              <w:t>Тема</w:t>
            </w:r>
          </w:p>
        </w:tc>
        <w:tc>
          <w:tcPr>
            <w:tcW w:w="3240" w:type="dxa"/>
            <w:shd w:val="clear" w:color="auto" w:fill="C6D9F1"/>
          </w:tcPr>
          <w:p w14:paraId="75F8F42D" w14:textId="77777777" w:rsidR="00545413" w:rsidRPr="00306665" w:rsidRDefault="00545413" w:rsidP="00044D02">
            <w:pPr>
              <w:pStyle w:val="11"/>
              <w:spacing w:line="240" w:lineRule="auto"/>
              <w:jc w:val="center"/>
              <w:rPr>
                <w:rFonts w:ascii="Times New Roman" w:hAnsi="Times New Roman" w:cs="Times New Roman"/>
                <w:b/>
                <w:color w:val="454545"/>
                <w:sz w:val="24"/>
                <w:szCs w:val="24"/>
                <w:lang w:val="uk-UA"/>
              </w:rPr>
            </w:pPr>
            <w:r w:rsidRPr="00306665">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14:paraId="6ABC63AC" w14:textId="77777777" w:rsidR="00545413" w:rsidRPr="00306665" w:rsidRDefault="00545413" w:rsidP="00044D02">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Література</w:t>
            </w:r>
          </w:p>
        </w:tc>
        <w:tc>
          <w:tcPr>
            <w:tcW w:w="1440" w:type="dxa"/>
            <w:shd w:val="clear" w:color="auto" w:fill="C6D9F1"/>
          </w:tcPr>
          <w:p w14:paraId="5848AB1A" w14:textId="77777777" w:rsidR="00545413" w:rsidRPr="00306665" w:rsidRDefault="00545413" w:rsidP="00044D02">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Завдання</w:t>
            </w:r>
          </w:p>
        </w:tc>
        <w:tc>
          <w:tcPr>
            <w:tcW w:w="1260" w:type="dxa"/>
            <w:shd w:val="clear" w:color="auto" w:fill="C6D9F1"/>
          </w:tcPr>
          <w:p w14:paraId="76D8FAAE" w14:textId="77777777" w:rsidR="00545413" w:rsidRPr="00306665" w:rsidRDefault="00545413" w:rsidP="00044D02">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Вага оцінки</w:t>
            </w:r>
          </w:p>
        </w:tc>
        <w:tc>
          <w:tcPr>
            <w:tcW w:w="2355" w:type="dxa"/>
            <w:shd w:val="clear" w:color="auto" w:fill="C6D9F1"/>
          </w:tcPr>
          <w:p w14:paraId="7D15D72C" w14:textId="77777777" w:rsidR="00545413" w:rsidRPr="00306665" w:rsidRDefault="00545413" w:rsidP="00044D02">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Термін виконання</w:t>
            </w:r>
          </w:p>
        </w:tc>
      </w:tr>
      <w:tr w:rsidR="00545413" w:rsidRPr="00AA38ED" w14:paraId="66F52238" w14:textId="77777777" w:rsidTr="00044D02">
        <w:trPr>
          <w:trHeight w:val="343"/>
        </w:trPr>
        <w:tc>
          <w:tcPr>
            <w:tcW w:w="14955" w:type="dxa"/>
            <w:gridSpan w:val="8"/>
            <w:shd w:val="clear" w:color="auto" w:fill="00CCFF"/>
            <w:tcMar>
              <w:top w:w="100" w:type="dxa"/>
              <w:left w:w="100" w:type="dxa"/>
              <w:bottom w:w="100" w:type="dxa"/>
              <w:right w:w="100" w:type="dxa"/>
            </w:tcMar>
          </w:tcPr>
          <w:p w14:paraId="1A3B37D3" w14:textId="77777777" w:rsidR="00545413" w:rsidRPr="009247CD" w:rsidRDefault="00545413" w:rsidP="00044D02">
            <w:pPr>
              <w:jc w:val="center"/>
              <w:rPr>
                <w:rFonts w:ascii="Times New Roman" w:hAnsi="Times New Roman" w:cs="Times New Roman"/>
                <w:b/>
                <w:caps/>
                <w:sz w:val="24"/>
                <w:szCs w:val="24"/>
              </w:rPr>
            </w:pPr>
            <w:r w:rsidRPr="009247CD">
              <w:rPr>
                <w:rFonts w:ascii="Times New Roman" w:hAnsi="Times New Roman" w:cs="Times New Roman"/>
                <w:b/>
                <w:caps/>
                <w:sz w:val="24"/>
                <w:szCs w:val="24"/>
              </w:rPr>
              <w:t>БЛОК 1.</w:t>
            </w:r>
            <w:r w:rsidRPr="009247CD">
              <w:rPr>
                <w:rFonts w:ascii="Times New Roman" w:hAnsi="Times New Roman" w:cs="Times New Roman"/>
                <w:color w:val="000000"/>
                <w:sz w:val="24"/>
                <w:szCs w:val="24"/>
              </w:rPr>
              <w:t xml:space="preserve"> </w:t>
            </w:r>
          </w:p>
          <w:p w14:paraId="371DBDD8" w14:textId="318DA7D3" w:rsidR="007702FA" w:rsidRDefault="001D3941" w:rsidP="007702FA">
            <w:pPr>
              <w:shd w:val="clear" w:color="auto" w:fill="FFFFFF"/>
              <w:autoSpaceDE w:val="0"/>
              <w:autoSpaceDN w:val="0"/>
              <w:adjustRightInd w:val="0"/>
              <w:ind w:firstLine="720"/>
              <w:jc w:val="center"/>
              <w:rPr>
                <w:b/>
                <w:color w:val="FF0000"/>
              </w:rPr>
            </w:pPr>
            <w:r w:rsidRPr="00BE42A2">
              <w:rPr>
                <w:rFonts w:ascii="Times New Roman" w:hAnsi="Times New Roman" w:cs="Times New Roman"/>
                <w:b/>
                <w:sz w:val="24"/>
                <w:szCs w:val="24"/>
              </w:rPr>
              <w:t xml:space="preserve">БЛОК 1. ТЕОРЕТИЧНІ ОСНОВИ ФІНАНСОВОГО МЕНЕДЖМЕНТУ, УПРАВЛІННЯ ГРОШОВИМИ ПОТОКАМИ, АКТИВАМИ ТА ПРИБУТКОМ </w:t>
            </w:r>
          </w:p>
          <w:p w14:paraId="6CD949E7" w14:textId="29FAE68A" w:rsidR="00545413" w:rsidRPr="009247CD" w:rsidRDefault="00545413" w:rsidP="00044D02">
            <w:pPr>
              <w:jc w:val="center"/>
              <w:rPr>
                <w:rFonts w:ascii="Times New Roman" w:hAnsi="Times New Roman" w:cs="Times New Roman"/>
                <w:b/>
                <w:caps/>
                <w:sz w:val="24"/>
                <w:szCs w:val="24"/>
                <w:shd w:val="clear" w:color="auto" w:fill="C6D9F1"/>
              </w:rPr>
            </w:pPr>
          </w:p>
        </w:tc>
      </w:tr>
      <w:tr w:rsidR="009247CD" w:rsidRPr="00AA38ED" w14:paraId="1860BFF5" w14:textId="77777777" w:rsidTr="008438B5">
        <w:trPr>
          <w:trHeight w:val="608"/>
        </w:trPr>
        <w:tc>
          <w:tcPr>
            <w:tcW w:w="1031" w:type="dxa"/>
            <w:tcMar>
              <w:top w:w="100" w:type="dxa"/>
              <w:left w:w="100" w:type="dxa"/>
              <w:bottom w:w="100" w:type="dxa"/>
              <w:right w:w="100" w:type="dxa"/>
            </w:tcMar>
          </w:tcPr>
          <w:p w14:paraId="652EAF8F" w14:textId="4E5B4D46" w:rsidR="009247CD" w:rsidRPr="009247CD" w:rsidRDefault="004C356F" w:rsidP="00044D02">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111" w:type="dxa"/>
          </w:tcPr>
          <w:p w14:paraId="4B11EC65" w14:textId="2693E040" w:rsidR="009247CD" w:rsidRPr="009247CD" w:rsidRDefault="00BE42A2" w:rsidP="002F320B">
            <w:pPr>
              <w:jc w:val="both"/>
              <w:rPr>
                <w:rFonts w:ascii="Times New Roman" w:hAnsi="Times New Roman" w:cs="Times New Roman"/>
                <w:sz w:val="24"/>
                <w:szCs w:val="24"/>
              </w:rPr>
            </w:pPr>
            <w:r w:rsidRPr="00BE42A2">
              <w:rPr>
                <w:rFonts w:ascii="Times New Roman" w:hAnsi="Times New Roman" w:cs="Times New Roman"/>
                <w:sz w:val="24"/>
                <w:szCs w:val="24"/>
                <w:lang w:val="ru-RU"/>
              </w:rPr>
              <w:t xml:space="preserve">Тема 1. Теоретичні та організаційні основи і фінансового менеджменту </w:t>
            </w:r>
          </w:p>
        </w:tc>
        <w:tc>
          <w:tcPr>
            <w:tcW w:w="3318" w:type="dxa"/>
            <w:gridSpan w:val="2"/>
            <w:vAlign w:val="center"/>
          </w:tcPr>
          <w:p w14:paraId="09A6CAAB" w14:textId="2962B81A" w:rsidR="009247CD" w:rsidRPr="009247CD" w:rsidRDefault="009247CD" w:rsidP="00044D02">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Лекція (</w:t>
            </w:r>
            <w:r w:rsidR="00D753E5">
              <w:rPr>
                <w:rFonts w:ascii="Times New Roman" w:hAnsi="Times New Roman" w:cs="Times New Roman"/>
                <w:sz w:val="24"/>
                <w:szCs w:val="24"/>
                <w:lang w:val="uk-UA"/>
              </w:rPr>
              <w:t>2</w:t>
            </w:r>
            <w:r w:rsidR="00A558EE">
              <w:rPr>
                <w:rFonts w:ascii="Times New Roman" w:hAnsi="Times New Roman" w:cs="Times New Roman"/>
                <w:sz w:val="24"/>
                <w:szCs w:val="24"/>
                <w:lang w:val="uk-UA"/>
              </w:rPr>
              <w:t xml:space="preserve"> </w:t>
            </w:r>
            <w:r w:rsidRPr="009247CD">
              <w:rPr>
                <w:rFonts w:ascii="Times New Roman" w:hAnsi="Times New Roman" w:cs="Times New Roman"/>
                <w:sz w:val="24"/>
                <w:szCs w:val="24"/>
                <w:lang w:val="uk-UA"/>
              </w:rPr>
              <w:t>год.)</w:t>
            </w:r>
          </w:p>
          <w:p w14:paraId="13FFF133" w14:textId="7929F50B" w:rsidR="009247CD" w:rsidRPr="009247CD" w:rsidRDefault="009247CD" w:rsidP="009247CD">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Самостійна робота</w:t>
            </w:r>
            <w:r w:rsidRPr="009247CD">
              <w:rPr>
                <w:rFonts w:ascii="Times New Roman" w:hAnsi="Times New Roman" w:cs="Times New Roman"/>
                <w:color w:val="000000"/>
                <w:sz w:val="24"/>
                <w:szCs w:val="24"/>
                <w:lang w:val="uk-UA"/>
              </w:rPr>
              <w:t xml:space="preserve"> (</w:t>
            </w:r>
            <w:r w:rsidR="00AA7575">
              <w:rPr>
                <w:rFonts w:ascii="Times New Roman" w:hAnsi="Times New Roman" w:cs="Times New Roman"/>
                <w:color w:val="000000"/>
                <w:sz w:val="24"/>
                <w:szCs w:val="24"/>
                <w:lang w:val="uk-UA"/>
              </w:rPr>
              <w:t>5</w:t>
            </w:r>
            <w:r w:rsidR="00A558EE">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tc>
        <w:tc>
          <w:tcPr>
            <w:tcW w:w="1440" w:type="dxa"/>
            <w:vAlign w:val="center"/>
          </w:tcPr>
          <w:p w14:paraId="5CD4E753" w14:textId="5FCC5363" w:rsidR="009247CD" w:rsidRPr="009247CD" w:rsidRDefault="009247CD" w:rsidP="00AA38ED">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lang w:val="uk-UA"/>
              </w:rPr>
              <w:t>1</w:t>
            </w:r>
            <w:r w:rsidR="00827A2B">
              <w:rPr>
                <w:rFonts w:ascii="Times New Roman" w:hAnsi="Times New Roman" w:cs="Times New Roman"/>
                <w:sz w:val="24"/>
                <w:szCs w:val="24"/>
                <w:lang w:val="uk-UA"/>
              </w:rPr>
              <w:t>-7</w:t>
            </w:r>
            <w:r w:rsidR="004C356F">
              <w:rPr>
                <w:rFonts w:ascii="Times New Roman" w:hAnsi="Times New Roman" w:cs="Times New Roman"/>
                <w:sz w:val="24"/>
                <w:szCs w:val="24"/>
                <w:lang w:val="uk-UA"/>
              </w:rPr>
              <w:t>, 10, 20, 21</w:t>
            </w:r>
          </w:p>
        </w:tc>
        <w:tc>
          <w:tcPr>
            <w:tcW w:w="1440" w:type="dxa"/>
            <w:vAlign w:val="center"/>
          </w:tcPr>
          <w:p w14:paraId="6EBB4506" w14:textId="77777777" w:rsidR="009247CD" w:rsidRPr="009247CD" w:rsidRDefault="009247CD" w:rsidP="00044D02">
            <w:pPr>
              <w:pStyle w:val="11"/>
              <w:spacing w:line="240" w:lineRule="auto"/>
              <w:jc w:val="center"/>
              <w:rPr>
                <w:rFonts w:ascii="Times New Roman" w:hAnsi="Times New Roman" w:cs="Times New Roman"/>
                <w:sz w:val="24"/>
                <w:szCs w:val="24"/>
                <w:lang w:val="uk-UA"/>
              </w:rPr>
            </w:pPr>
          </w:p>
        </w:tc>
        <w:tc>
          <w:tcPr>
            <w:tcW w:w="1260" w:type="dxa"/>
            <w:vAlign w:val="center"/>
          </w:tcPr>
          <w:p w14:paraId="2153EA46" w14:textId="77777777" w:rsidR="009247CD" w:rsidRPr="009247CD" w:rsidRDefault="009247CD" w:rsidP="00044D02">
            <w:pPr>
              <w:pStyle w:val="11"/>
              <w:spacing w:line="240" w:lineRule="auto"/>
              <w:jc w:val="center"/>
              <w:rPr>
                <w:rFonts w:ascii="Times New Roman" w:hAnsi="Times New Roman" w:cs="Times New Roman"/>
                <w:sz w:val="24"/>
                <w:szCs w:val="24"/>
                <w:lang w:val="uk-UA"/>
              </w:rPr>
            </w:pPr>
          </w:p>
        </w:tc>
        <w:tc>
          <w:tcPr>
            <w:tcW w:w="2355" w:type="dxa"/>
            <w:vAlign w:val="center"/>
          </w:tcPr>
          <w:p w14:paraId="2B4F32E8" w14:textId="77777777" w:rsidR="009247CD" w:rsidRPr="009247CD" w:rsidRDefault="009247CD" w:rsidP="00044D02">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9247CD" w:rsidRPr="00AA38ED" w14:paraId="731C50C5" w14:textId="77777777" w:rsidTr="008438B5">
        <w:trPr>
          <w:trHeight w:val="608"/>
        </w:trPr>
        <w:tc>
          <w:tcPr>
            <w:tcW w:w="1031" w:type="dxa"/>
            <w:tcMar>
              <w:top w:w="100" w:type="dxa"/>
              <w:left w:w="100" w:type="dxa"/>
              <w:bottom w:w="100" w:type="dxa"/>
              <w:right w:w="100" w:type="dxa"/>
            </w:tcMar>
          </w:tcPr>
          <w:p w14:paraId="52B0CD07" w14:textId="495D803D" w:rsidR="009247CD" w:rsidRPr="009247CD" w:rsidRDefault="004C356F" w:rsidP="00044D02">
            <w:pPr>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14:paraId="58D317C3" w14:textId="24D801AD" w:rsidR="008438B5" w:rsidRDefault="00BE42A2" w:rsidP="008438B5">
            <w:pPr>
              <w:pStyle w:val="20"/>
              <w:keepNext/>
              <w:keepLines/>
              <w:shd w:val="clear" w:color="auto" w:fill="auto"/>
              <w:spacing w:after="0" w:line="240" w:lineRule="auto"/>
              <w:jc w:val="left"/>
              <w:rPr>
                <w:sz w:val="24"/>
                <w:szCs w:val="24"/>
              </w:rPr>
            </w:pPr>
            <w:r w:rsidRPr="00E950FA">
              <w:rPr>
                <w:rFonts w:eastAsia="Times New Roman,Bold"/>
                <w:lang w:val="uk-UA"/>
              </w:rPr>
              <w:t xml:space="preserve">Тема 2. </w:t>
            </w:r>
            <w:r w:rsidRPr="00B672D3">
              <w:rPr>
                <w:color w:val="000000" w:themeColor="text1"/>
                <w:lang w:val="uk-UA"/>
              </w:rPr>
              <w:t>Система забезпечення фінансового менеджменту</w:t>
            </w:r>
          </w:p>
          <w:p w14:paraId="63B67A21" w14:textId="35438043" w:rsidR="009247CD" w:rsidRPr="009247CD" w:rsidRDefault="009247CD" w:rsidP="008438B5">
            <w:pPr>
              <w:rPr>
                <w:rFonts w:ascii="Times New Roman" w:hAnsi="Times New Roman" w:cs="Times New Roman"/>
                <w:sz w:val="24"/>
                <w:szCs w:val="24"/>
              </w:rPr>
            </w:pPr>
          </w:p>
        </w:tc>
        <w:tc>
          <w:tcPr>
            <w:tcW w:w="3318" w:type="dxa"/>
            <w:gridSpan w:val="2"/>
            <w:vAlign w:val="center"/>
          </w:tcPr>
          <w:p w14:paraId="6A78361A" w14:textId="1D8CFACD" w:rsidR="009247CD" w:rsidRPr="009247CD" w:rsidRDefault="009247CD" w:rsidP="00044D02">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AA7575">
              <w:rPr>
                <w:rFonts w:ascii="Times New Roman" w:hAnsi="Times New Roman" w:cs="Times New Roman"/>
                <w:color w:val="000000"/>
                <w:sz w:val="24"/>
                <w:szCs w:val="24"/>
                <w:lang w:val="uk-UA"/>
              </w:rPr>
              <w:t>2</w:t>
            </w:r>
            <w:r w:rsidR="00A558EE">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p w14:paraId="20C075CA" w14:textId="00987B67" w:rsidR="009247CD" w:rsidRPr="009247CD" w:rsidRDefault="009247CD" w:rsidP="00044D02">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Практичне заняття (</w:t>
            </w:r>
            <w:r w:rsidR="00AA7575">
              <w:rPr>
                <w:rFonts w:ascii="Times New Roman" w:hAnsi="Times New Roman" w:cs="Times New Roman"/>
                <w:color w:val="000000"/>
                <w:sz w:val="24"/>
                <w:szCs w:val="24"/>
                <w:lang w:val="uk-UA"/>
              </w:rPr>
              <w:t>2</w:t>
            </w:r>
            <w:r w:rsidR="00A558EE">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p w14:paraId="127380E8" w14:textId="3D97D417" w:rsidR="009247CD" w:rsidRPr="009247CD" w:rsidRDefault="009247CD" w:rsidP="009247CD">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AA7575">
              <w:rPr>
                <w:rFonts w:ascii="Times New Roman" w:hAnsi="Times New Roman" w:cs="Times New Roman"/>
                <w:color w:val="000000"/>
                <w:sz w:val="24"/>
                <w:szCs w:val="24"/>
                <w:lang w:val="uk-UA"/>
              </w:rPr>
              <w:t>5</w:t>
            </w:r>
            <w:r w:rsidR="00A558EE">
              <w:rPr>
                <w:rFonts w:ascii="Times New Roman" w:hAnsi="Times New Roman" w:cs="Times New Roman"/>
                <w:color w:val="000000"/>
                <w:sz w:val="24"/>
                <w:szCs w:val="24"/>
                <w:lang w:val="uk-UA"/>
              </w:rPr>
              <w:t xml:space="preserve"> </w:t>
            </w:r>
            <w:r w:rsidR="008438B5">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tc>
        <w:tc>
          <w:tcPr>
            <w:tcW w:w="1440" w:type="dxa"/>
          </w:tcPr>
          <w:p w14:paraId="7424F26F" w14:textId="5542C189" w:rsidR="009247CD" w:rsidRPr="009247CD" w:rsidRDefault="009247CD" w:rsidP="00AA38ED">
            <w:pPr>
              <w:jc w:val="center"/>
              <w:rPr>
                <w:rFonts w:ascii="Times New Roman" w:hAnsi="Times New Roman" w:cs="Times New Roman"/>
                <w:sz w:val="24"/>
                <w:szCs w:val="24"/>
              </w:rPr>
            </w:pPr>
            <w:r w:rsidRPr="009247CD">
              <w:rPr>
                <w:rFonts w:ascii="Times New Roman" w:hAnsi="Times New Roman" w:cs="Times New Roman"/>
                <w:sz w:val="24"/>
                <w:szCs w:val="24"/>
              </w:rPr>
              <w:t>1-</w:t>
            </w:r>
            <w:r w:rsidR="00827A2B">
              <w:rPr>
                <w:rFonts w:ascii="Times New Roman" w:hAnsi="Times New Roman" w:cs="Times New Roman"/>
                <w:sz w:val="24"/>
                <w:szCs w:val="24"/>
              </w:rPr>
              <w:t>7</w:t>
            </w:r>
            <w:r w:rsidR="004C356F">
              <w:rPr>
                <w:rFonts w:ascii="Times New Roman" w:hAnsi="Times New Roman" w:cs="Times New Roman"/>
                <w:sz w:val="24"/>
                <w:szCs w:val="24"/>
              </w:rPr>
              <w:t>, 20, 21</w:t>
            </w:r>
          </w:p>
        </w:tc>
        <w:tc>
          <w:tcPr>
            <w:tcW w:w="1440" w:type="dxa"/>
            <w:vAlign w:val="center"/>
          </w:tcPr>
          <w:p w14:paraId="48758855" w14:textId="77777777" w:rsidR="009247CD" w:rsidRPr="009247CD" w:rsidRDefault="009247CD" w:rsidP="00044D02">
            <w:pPr>
              <w:pStyle w:val="11"/>
              <w:spacing w:line="240" w:lineRule="auto"/>
              <w:jc w:val="center"/>
              <w:rPr>
                <w:rFonts w:ascii="Times New Roman" w:hAnsi="Times New Roman" w:cs="Times New Roman"/>
                <w:sz w:val="24"/>
                <w:szCs w:val="24"/>
                <w:lang w:val="uk-UA"/>
              </w:rPr>
            </w:pPr>
          </w:p>
        </w:tc>
        <w:tc>
          <w:tcPr>
            <w:tcW w:w="1260" w:type="dxa"/>
            <w:vAlign w:val="center"/>
          </w:tcPr>
          <w:p w14:paraId="5FFBF008" w14:textId="77777777" w:rsidR="009247CD" w:rsidRPr="009247CD" w:rsidRDefault="009247CD" w:rsidP="00044D02">
            <w:pPr>
              <w:pStyle w:val="11"/>
              <w:spacing w:line="240" w:lineRule="auto"/>
              <w:jc w:val="center"/>
              <w:rPr>
                <w:rFonts w:ascii="Times New Roman" w:hAnsi="Times New Roman" w:cs="Times New Roman"/>
                <w:sz w:val="24"/>
                <w:szCs w:val="24"/>
                <w:lang w:val="uk-UA"/>
              </w:rPr>
            </w:pPr>
          </w:p>
        </w:tc>
        <w:tc>
          <w:tcPr>
            <w:tcW w:w="2355" w:type="dxa"/>
            <w:vAlign w:val="center"/>
          </w:tcPr>
          <w:p w14:paraId="5F3443DD" w14:textId="77777777" w:rsidR="009247CD" w:rsidRPr="009247CD" w:rsidRDefault="009247CD" w:rsidP="00044D02">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9247CD" w:rsidRPr="00AA38ED" w14:paraId="2BC4C519" w14:textId="77777777" w:rsidTr="008438B5">
        <w:trPr>
          <w:trHeight w:val="608"/>
        </w:trPr>
        <w:tc>
          <w:tcPr>
            <w:tcW w:w="1031" w:type="dxa"/>
            <w:tcMar>
              <w:top w:w="100" w:type="dxa"/>
              <w:left w:w="100" w:type="dxa"/>
              <w:bottom w:w="100" w:type="dxa"/>
              <w:right w:w="100" w:type="dxa"/>
            </w:tcMar>
          </w:tcPr>
          <w:p w14:paraId="20538D74" w14:textId="1240CEA2" w:rsidR="009247CD" w:rsidRPr="009247CD" w:rsidRDefault="004C356F" w:rsidP="00044D02">
            <w:pPr>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14:paraId="40666698" w14:textId="16DD1AE9" w:rsidR="009247CD" w:rsidRPr="009247CD" w:rsidRDefault="00BE42A2" w:rsidP="002F320B">
            <w:pPr>
              <w:jc w:val="both"/>
              <w:rPr>
                <w:rFonts w:ascii="Times New Roman" w:hAnsi="Times New Roman" w:cs="Times New Roman"/>
                <w:sz w:val="24"/>
                <w:szCs w:val="24"/>
              </w:rPr>
            </w:pPr>
            <w:r w:rsidRPr="00BE42A2">
              <w:rPr>
                <w:rFonts w:ascii="Times New Roman" w:hAnsi="Times New Roman" w:cs="Times New Roman"/>
                <w:sz w:val="24"/>
                <w:szCs w:val="24"/>
              </w:rPr>
              <w:t xml:space="preserve">Тема 3. Управління грошовими пото-ками на підприємстві </w:t>
            </w:r>
          </w:p>
        </w:tc>
        <w:tc>
          <w:tcPr>
            <w:tcW w:w="3318" w:type="dxa"/>
            <w:gridSpan w:val="2"/>
            <w:vAlign w:val="center"/>
          </w:tcPr>
          <w:p w14:paraId="337AABB0" w14:textId="5F6B0F4E" w:rsidR="009247CD" w:rsidRPr="009247CD" w:rsidRDefault="009247CD" w:rsidP="00044D02">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AA7575">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041949F2" w14:textId="703A7887" w:rsidR="009247CD" w:rsidRPr="009247CD" w:rsidRDefault="009247CD" w:rsidP="007E20FE">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AA7575">
              <w:rPr>
                <w:rFonts w:ascii="Times New Roman" w:hAnsi="Times New Roman" w:cs="Times New Roman"/>
                <w:sz w:val="24"/>
                <w:szCs w:val="24"/>
                <w:lang w:val="uk-UA"/>
              </w:rPr>
              <w:t>2</w:t>
            </w:r>
            <w:r w:rsidR="00A558EE">
              <w:rPr>
                <w:rFonts w:ascii="Times New Roman" w:hAnsi="Times New Roman" w:cs="Times New Roman"/>
                <w:sz w:val="24"/>
                <w:szCs w:val="24"/>
                <w:lang w:val="uk-UA"/>
              </w:rPr>
              <w:t xml:space="preserve"> </w:t>
            </w:r>
            <w:r w:rsidRPr="009247CD">
              <w:rPr>
                <w:rFonts w:ascii="Times New Roman" w:hAnsi="Times New Roman" w:cs="Times New Roman"/>
                <w:sz w:val="24"/>
                <w:szCs w:val="24"/>
                <w:lang w:val="uk-UA"/>
              </w:rPr>
              <w:t>год.)</w:t>
            </w:r>
          </w:p>
          <w:p w14:paraId="59367592" w14:textId="320963D7" w:rsidR="009247CD" w:rsidRPr="009247CD" w:rsidRDefault="009247CD" w:rsidP="009247CD">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AA7575">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tcPr>
          <w:p w14:paraId="194945C5" w14:textId="3D6B1AA8" w:rsidR="009247CD" w:rsidRPr="009247CD" w:rsidRDefault="009247CD" w:rsidP="00AA38ED">
            <w:pPr>
              <w:jc w:val="center"/>
              <w:rPr>
                <w:rFonts w:ascii="Times New Roman" w:hAnsi="Times New Roman" w:cs="Times New Roman"/>
                <w:sz w:val="24"/>
                <w:szCs w:val="24"/>
              </w:rPr>
            </w:pPr>
            <w:r w:rsidRPr="009247CD">
              <w:rPr>
                <w:rFonts w:ascii="Times New Roman" w:hAnsi="Times New Roman" w:cs="Times New Roman"/>
                <w:sz w:val="24"/>
                <w:szCs w:val="24"/>
              </w:rPr>
              <w:t>1</w:t>
            </w:r>
            <w:r w:rsidR="00827A2B">
              <w:rPr>
                <w:rFonts w:ascii="Times New Roman" w:hAnsi="Times New Roman" w:cs="Times New Roman"/>
                <w:sz w:val="24"/>
                <w:szCs w:val="24"/>
              </w:rPr>
              <w:t>, 2-6</w:t>
            </w:r>
            <w:r w:rsidR="004C356F">
              <w:rPr>
                <w:rFonts w:ascii="Times New Roman" w:hAnsi="Times New Roman" w:cs="Times New Roman"/>
                <w:sz w:val="24"/>
                <w:szCs w:val="24"/>
              </w:rPr>
              <w:t>, 21</w:t>
            </w:r>
          </w:p>
        </w:tc>
        <w:tc>
          <w:tcPr>
            <w:tcW w:w="1440" w:type="dxa"/>
            <w:vAlign w:val="center"/>
          </w:tcPr>
          <w:p w14:paraId="2B066757" w14:textId="77777777" w:rsidR="009247CD" w:rsidRPr="009247CD" w:rsidRDefault="009247CD" w:rsidP="00044D02">
            <w:pPr>
              <w:pStyle w:val="11"/>
              <w:spacing w:line="240" w:lineRule="auto"/>
              <w:jc w:val="center"/>
              <w:rPr>
                <w:rFonts w:ascii="Times New Roman" w:hAnsi="Times New Roman" w:cs="Times New Roman"/>
                <w:sz w:val="24"/>
                <w:szCs w:val="24"/>
                <w:lang w:val="uk-UA"/>
              </w:rPr>
            </w:pPr>
          </w:p>
        </w:tc>
        <w:tc>
          <w:tcPr>
            <w:tcW w:w="1260" w:type="dxa"/>
            <w:vAlign w:val="center"/>
          </w:tcPr>
          <w:p w14:paraId="2FB7471A" w14:textId="77777777" w:rsidR="009247CD" w:rsidRPr="009247CD" w:rsidRDefault="009247CD" w:rsidP="00044D02">
            <w:pPr>
              <w:pStyle w:val="11"/>
              <w:spacing w:line="240" w:lineRule="auto"/>
              <w:jc w:val="center"/>
              <w:rPr>
                <w:rFonts w:ascii="Times New Roman" w:hAnsi="Times New Roman" w:cs="Times New Roman"/>
                <w:sz w:val="24"/>
                <w:szCs w:val="24"/>
                <w:lang w:val="uk-UA"/>
              </w:rPr>
            </w:pPr>
          </w:p>
        </w:tc>
        <w:tc>
          <w:tcPr>
            <w:tcW w:w="2355" w:type="dxa"/>
            <w:vAlign w:val="center"/>
          </w:tcPr>
          <w:p w14:paraId="252F89C3" w14:textId="77777777" w:rsidR="009247CD" w:rsidRPr="009247CD" w:rsidRDefault="009247CD" w:rsidP="00044D02">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2349E9" w:rsidRPr="00AA38ED" w14:paraId="7353ADC5" w14:textId="77777777" w:rsidTr="008438B5">
        <w:trPr>
          <w:trHeight w:val="684"/>
        </w:trPr>
        <w:tc>
          <w:tcPr>
            <w:tcW w:w="1031" w:type="dxa"/>
            <w:tcMar>
              <w:top w:w="100" w:type="dxa"/>
              <w:left w:w="100" w:type="dxa"/>
              <w:bottom w:w="100" w:type="dxa"/>
              <w:right w:w="100" w:type="dxa"/>
            </w:tcMar>
          </w:tcPr>
          <w:p w14:paraId="36CA1FF5" w14:textId="52686606" w:rsidR="002349E9" w:rsidRPr="009247CD" w:rsidRDefault="004C356F" w:rsidP="002349E9">
            <w:pPr>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14:paraId="0338C59C" w14:textId="33738C09" w:rsidR="002349E9" w:rsidRPr="009247CD" w:rsidRDefault="00BE42A2" w:rsidP="002349E9">
            <w:pPr>
              <w:jc w:val="both"/>
              <w:rPr>
                <w:rFonts w:ascii="Times New Roman" w:hAnsi="Times New Roman" w:cs="Times New Roman"/>
                <w:sz w:val="24"/>
                <w:szCs w:val="24"/>
              </w:rPr>
            </w:pPr>
            <w:r w:rsidRPr="00BE42A2">
              <w:rPr>
                <w:rFonts w:ascii="Times New Roman" w:hAnsi="Times New Roman" w:cs="Times New Roman"/>
                <w:sz w:val="24"/>
                <w:szCs w:val="24"/>
              </w:rPr>
              <w:t>Тема 4. Визначення вартості грошей у часі та її використання у фінансових розрахунках</w:t>
            </w:r>
          </w:p>
        </w:tc>
        <w:tc>
          <w:tcPr>
            <w:tcW w:w="3318" w:type="dxa"/>
            <w:gridSpan w:val="2"/>
            <w:vAlign w:val="center"/>
          </w:tcPr>
          <w:p w14:paraId="5FB38D71" w14:textId="51668AE7" w:rsidR="00A558EE" w:rsidRPr="009247CD" w:rsidRDefault="00A558EE" w:rsidP="00A558EE">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D753E5">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xml:space="preserve"> год.)</w:t>
            </w:r>
          </w:p>
          <w:p w14:paraId="064620D7" w14:textId="3279CB85" w:rsidR="00A558EE" w:rsidRPr="009247CD" w:rsidRDefault="00A558EE" w:rsidP="00A558EE">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AA7575">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9247CD">
              <w:rPr>
                <w:rFonts w:ascii="Times New Roman" w:hAnsi="Times New Roman" w:cs="Times New Roman"/>
                <w:sz w:val="24"/>
                <w:szCs w:val="24"/>
                <w:lang w:val="uk-UA"/>
              </w:rPr>
              <w:t>год.)</w:t>
            </w:r>
          </w:p>
          <w:p w14:paraId="142EAF4D" w14:textId="51D7CEF8" w:rsidR="002349E9" w:rsidRPr="009247CD" w:rsidRDefault="00A558EE" w:rsidP="00A558EE">
            <w:pPr>
              <w:pStyle w:val="11"/>
              <w:spacing w:line="240" w:lineRule="auto"/>
              <w:rPr>
                <w:rFonts w:ascii="Times New Roman" w:hAnsi="Times New Roman" w:cs="Times New Roman"/>
                <w:sz w:val="24"/>
                <w:szCs w:val="24"/>
                <w:lang w:val="uk-UA"/>
              </w:rPr>
            </w:pPr>
            <w:r w:rsidRPr="009247CD">
              <w:rPr>
                <w:rFonts w:ascii="Times New Roman" w:hAnsi="Times New Roman" w:cs="Times New Roman"/>
                <w:color w:val="000000"/>
                <w:sz w:val="24"/>
                <w:szCs w:val="24"/>
                <w:lang w:val="uk-UA"/>
              </w:rPr>
              <w:t>Самостійна робота (</w:t>
            </w:r>
            <w:r w:rsidR="00AA7575">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tcPr>
          <w:p w14:paraId="5E07CA3A" w14:textId="560BE4B3" w:rsidR="002349E9" w:rsidRPr="009247CD" w:rsidRDefault="00827A2B" w:rsidP="002349E9">
            <w:pPr>
              <w:jc w:val="center"/>
              <w:rPr>
                <w:rFonts w:ascii="Times New Roman" w:hAnsi="Times New Roman" w:cs="Times New Roman"/>
                <w:sz w:val="24"/>
                <w:szCs w:val="24"/>
              </w:rPr>
            </w:pPr>
            <w:r>
              <w:rPr>
                <w:rFonts w:ascii="Times New Roman" w:hAnsi="Times New Roman" w:cs="Times New Roman"/>
                <w:sz w:val="24"/>
                <w:szCs w:val="24"/>
              </w:rPr>
              <w:t>1</w:t>
            </w:r>
            <w:r w:rsidR="004C356F">
              <w:rPr>
                <w:rFonts w:ascii="Times New Roman" w:hAnsi="Times New Roman" w:cs="Times New Roman"/>
                <w:sz w:val="24"/>
                <w:szCs w:val="24"/>
              </w:rPr>
              <w:t>-5</w:t>
            </w:r>
          </w:p>
        </w:tc>
        <w:tc>
          <w:tcPr>
            <w:tcW w:w="1440" w:type="dxa"/>
            <w:vAlign w:val="center"/>
          </w:tcPr>
          <w:p w14:paraId="6BE6082E" w14:textId="77777777" w:rsidR="002349E9" w:rsidRPr="009247C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72D4C93D" w14:textId="77777777" w:rsidR="002349E9" w:rsidRPr="009247CD"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6839252A" w14:textId="3D2FEB95" w:rsidR="002349E9" w:rsidRPr="009247CD" w:rsidRDefault="002D601A" w:rsidP="002349E9">
            <w:pPr>
              <w:rPr>
                <w:rFonts w:ascii="Times New Roman" w:hAnsi="Times New Roman" w:cs="Times New Roman"/>
                <w:sz w:val="24"/>
                <w:szCs w:val="24"/>
              </w:rPr>
            </w:pPr>
            <w:r w:rsidRPr="009247CD">
              <w:rPr>
                <w:rFonts w:ascii="Times New Roman" w:hAnsi="Times New Roman" w:cs="Times New Roman"/>
                <w:sz w:val="24"/>
                <w:szCs w:val="24"/>
              </w:rPr>
              <w:t>впродовж першого навчального семестру (перший періодичний контроль)</w:t>
            </w:r>
          </w:p>
        </w:tc>
      </w:tr>
      <w:tr w:rsidR="001D3941" w:rsidRPr="00AA38ED" w14:paraId="70018E40" w14:textId="77777777" w:rsidTr="008438B5">
        <w:trPr>
          <w:trHeight w:val="684"/>
        </w:trPr>
        <w:tc>
          <w:tcPr>
            <w:tcW w:w="1031" w:type="dxa"/>
            <w:tcMar>
              <w:top w:w="100" w:type="dxa"/>
              <w:left w:w="100" w:type="dxa"/>
              <w:bottom w:w="100" w:type="dxa"/>
              <w:right w:w="100" w:type="dxa"/>
            </w:tcMar>
          </w:tcPr>
          <w:p w14:paraId="7D7F13D1" w14:textId="3AC92ACB" w:rsidR="001D3941" w:rsidRPr="009247CD" w:rsidRDefault="004C356F" w:rsidP="002349E9">
            <w:pPr>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14:paraId="0CDA34FB" w14:textId="77777777" w:rsidR="001D3941" w:rsidRPr="001D3941" w:rsidRDefault="001D3941" w:rsidP="001D3941">
            <w:pPr>
              <w:jc w:val="both"/>
              <w:rPr>
                <w:rFonts w:ascii="Times New Roman" w:hAnsi="Times New Roman" w:cs="Times New Roman"/>
                <w:sz w:val="24"/>
                <w:szCs w:val="24"/>
              </w:rPr>
            </w:pPr>
            <w:r w:rsidRPr="001D3941">
              <w:rPr>
                <w:rFonts w:ascii="Times New Roman" w:hAnsi="Times New Roman" w:cs="Times New Roman"/>
                <w:sz w:val="24"/>
                <w:szCs w:val="24"/>
              </w:rPr>
              <w:t>Тема 5. Управління прибутком</w:t>
            </w:r>
          </w:p>
          <w:p w14:paraId="0F282C3F" w14:textId="3E0024AF" w:rsidR="001D3941" w:rsidRPr="00BE42A2" w:rsidRDefault="001D3941" w:rsidP="001D3941">
            <w:pPr>
              <w:jc w:val="both"/>
              <w:rPr>
                <w:rFonts w:ascii="Times New Roman" w:hAnsi="Times New Roman" w:cs="Times New Roman"/>
                <w:sz w:val="24"/>
                <w:szCs w:val="24"/>
              </w:rPr>
            </w:pPr>
          </w:p>
        </w:tc>
        <w:tc>
          <w:tcPr>
            <w:tcW w:w="3318" w:type="dxa"/>
            <w:gridSpan w:val="2"/>
            <w:vAlign w:val="center"/>
          </w:tcPr>
          <w:p w14:paraId="36E631BC" w14:textId="3E30F24C" w:rsidR="00A558EE" w:rsidRPr="009247CD" w:rsidRDefault="00A558EE" w:rsidP="00A558EE">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AA7575">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380EC8CC" w14:textId="5139E899" w:rsidR="00A558EE" w:rsidRPr="009247CD" w:rsidRDefault="00A558EE" w:rsidP="00A558EE">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AA7575">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9247CD">
              <w:rPr>
                <w:rFonts w:ascii="Times New Roman" w:hAnsi="Times New Roman" w:cs="Times New Roman"/>
                <w:sz w:val="24"/>
                <w:szCs w:val="24"/>
                <w:lang w:val="uk-UA"/>
              </w:rPr>
              <w:t>год.)</w:t>
            </w:r>
          </w:p>
          <w:p w14:paraId="133625E9" w14:textId="3C4B0222" w:rsidR="001D3941" w:rsidRPr="009247CD" w:rsidRDefault="00A558EE" w:rsidP="00A558EE">
            <w:pPr>
              <w:pStyle w:val="11"/>
              <w:spacing w:line="240" w:lineRule="auto"/>
              <w:rPr>
                <w:rFonts w:ascii="Times New Roman" w:hAnsi="Times New Roman" w:cs="Times New Roman"/>
                <w:sz w:val="24"/>
                <w:szCs w:val="24"/>
                <w:lang w:val="uk-UA"/>
              </w:rPr>
            </w:pPr>
            <w:r w:rsidRPr="009247CD">
              <w:rPr>
                <w:rFonts w:ascii="Times New Roman" w:hAnsi="Times New Roman" w:cs="Times New Roman"/>
                <w:color w:val="000000"/>
                <w:sz w:val="24"/>
                <w:szCs w:val="24"/>
                <w:lang w:val="uk-UA"/>
              </w:rPr>
              <w:t>Самостійна робота (</w:t>
            </w:r>
            <w:r w:rsidR="00AA7575">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tcPr>
          <w:p w14:paraId="1F5917E4" w14:textId="2AB8B143" w:rsidR="001D3941" w:rsidRPr="009247CD" w:rsidRDefault="00827A2B" w:rsidP="002349E9">
            <w:pPr>
              <w:jc w:val="center"/>
              <w:rPr>
                <w:rFonts w:ascii="Times New Roman" w:hAnsi="Times New Roman" w:cs="Times New Roman"/>
                <w:sz w:val="24"/>
                <w:szCs w:val="24"/>
              </w:rPr>
            </w:pPr>
            <w:r>
              <w:rPr>
                <w:rFonts w:ascii="Times New Roman" w:hAnsi="Times New Roman" w:cs="Times New Roman"/>
                <w:sz w:val="24"/>
                <w:szCs w:val="24"/>
              </w:rPr>
              <w:t>1-7</w:t>
            </w:r>
            <w:r w:rsidR="004C356F">
              <w:rPr>
                <w:rFonts w:ascii="Times New Roman" w:hAnsi="Times New Roman" w:cs="Times New Roman"/>
                <w:sz w:val="24"/>
                <w:szCs w:val="24"/>
              </w:rPr>
              <w:t>,12, 13</w:t>
            </w:r>
          </w:p>
        </w:tc>
        <w:tc>
          <w:tcPr>
            <w:tcW w:w="1440" w:type="dxa"/>
            <w:vAlign w:val="center"/>
          </w:tcPr>
          <w:p w14:paraId="37F63ACE" w14:textId="77777777" w:rsidR="001D3941" w:rsidRPr="009247CD" w:rsidRDefault="001D3941"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7C3AB46B" w14:textId="77777777" w:rsidR="001D3941" w:rsidRPr="009247CD" w:rsidRDefault="001D3941" w:rsidP="002349E9">
            <w:pPr>
              <w:pStyle w:val="11"/>
              <w:spacing w:line="240" w:lineRule="auto"/>
              <w:jc w:val="center"/>
              <w:rPr>
                <w:rFonts w:ascii="Times New Roman" w:hAnsi="Times New Roman" w:cs="Times New Roman"/>
                <w:sz w:val="24"/>
                <w:szCs w:val="24"/>
                <w:lang w:val="uk-UA"/>
              </w:rPr>
            </w:pPr>
          </w:p>
        </w:tc>
        <w:tc>
          <w:tcPr>
            <w:tcW w:w="2355" w:type="dxa"/>
          </w:tcPr>
          <w:p w14:paraId="732866ED" w14:textId="6DE8AD3B" w:rsidR="001D3941" w:rsidRPr="009247CD" w:rsidRDefault="002D601A" w:rsidP="002349E9">
            <w:pPr>
              <w:rPr>
                <w:rFonts w:ascii="Times New Roman" w:hAnsi="Times New Roman" w:cs="Times New Roman"/>
                <w:sz w:val="24"/>
                <w:szCs w:val="24"/>
              </w:rPr>
            </w:pPr>
            <w:r w:rsidRPr="009247CD">
              <w:rPr>
                <w:rFonts w:ascii="Times New Roman" w:hAnsi="Times New Roman" w:cs="Times New Roman"/>
                <w:sz w:val="24"/>
                <w:szCs w:val="24"/>
              </w:rPr>
              <w:t>впродовж першого навчального семестру (перший періодичний контроль)</w:t>
            </w:r>
          </w:p>
        </w:tc>
      </w:tr>
      <w:tr w:rsidR="001D3941" w:rsidRPr="00AA38ED" w14:paraId="2DC98E9D" w14:textId="77777777" w:rsidTr="008438B5">
        <w:trPr>
          <w:trHeight w:val="684"/>
        </w:trPr>
        <w:tc>
          <w:tcPr>
            <w:tcW w:w="1031" w:type="dxa"/>
            <w:tcMar>
              <w:top w:w="100" w:type="dxa"/>
              <w:left w:w="100" w:type="dxa"/>
              <w:bottom w:w="100" w:type="dxa"/>
              <w:right w:w="100" w:type="dxa"/>
            </w:tcMar>
          </w:tcPr>
          <w:p w14:paraId="04CC92B8" w14:textId="68AE4FEB" w:rsidR="001D3941" w:rsidRPr="009247CD" w:rsidRDefault="00A558EE" w:rsidP="002349E9">
            <w:pPr>
              <w:snapToGrid w:val="0"/>
              <w:jc w:val="center"/>
              <w:rPr>
                <w:rFonts w:ascii="Times New Roman" w:hAnsi="Times New Roman" w:cs="Times New Roman"/>
                <w:sz w:val="24"/>
                <w:szCs w:val="24"/>
              </w:rPr>
            </w:pPr>
            <w:r>
              <w:rPr>
                <w:rFonts w:ascii="Times New Roman" w:hAnsi="Times New Roman" w:cs="Times New Roman"/>
                <w:sz w:val="24"/>
                <w:szCs w:val="24"/>
              </w:rPr>
              <w:t>1</w:t>
            </w:r>
            <w:r w:rsidR="004C356F">
              <w:rPr>
                <w:rFonts w:ascii="Times New Roman" w:hAnsi="Times New Roman" w:cs="Times New Roman"/>
                <w:sz w:val="24"/>
                <w:szCs w:val="24"/>
              </w:rPr>
              <w:t>1</w:t>
            </w:r>
          </w:p>
        </w:tc>
        <w:tc>
          <w:tcPr>
            <w:tcW w:w="4111" w:type="dxa"/>
          </w:tcPr>
          <w:p w14:paraId="37255737" w14:textId="268C2E9C" w:rsidR="001D3941" w:rsidRPr="00BE42A2" w:rsidRDefault="001D3941" w:rsidP="002349E9">
            <w:pPr>
              <w:jc w:val="both"/>
              <w:rPr>
                <w:rFonts w:ascii="Times New Roman" w:hAnsi="Times New Roman" w:cs="Times New Roman"/>
                <w:sz w:val="24"/>
                <w:szCs w:val="24"/>
              </w:rPr>
            </w:pPr>
            <w:r w:rsidRPr="001D3941">
              <w:rPr>
                <w:rFonts w:ascii="Times New Roman" w:hAnsi="Times New Roman" w:cs="Times New Roman"/>
                <w:sz w:val="24"/>
                <w:szCs w:val="24"/>
              </w:rPr>
              <w:t>Тема 6. Управління активами</w:t>
            </w:r>
          </w:p>
        </w:tc>
        <w:tc>
          <w:tcPr>
            <w:tcW w:w="3318" w:type="dxa"/>
            <w:gridSpan w:val="2"/>
            <w:vAlign w:val="center"/>
          </w:tcPr>
          <w:p w14:paraId="0F811572" w14:textId="270A8A69" w:rsidR="00A558EE" w:rsidRPr="009247CD" w:rsidRDefault="00A558EE" w:rsidP="00A558EE">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6620774D" w14:textId="63A22835" w:rsidR="00A558EE" w:rsidRPr="009247CD" w:rsidRDefault="00A558EE" w:rsidP="00A558EE">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AA7575">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9247CD">
              <w:rPr>
                <w:rFonts w:ascii="Times New Roman" w:hAnsi="Times New Roman" w:cs="Times New Roman"/>
                <w:sz w:val="24"/>
                <w:szCs w:val="24"/>
                <w:lang w:val="uk-UA"/>
              </w:rPr>
              <w:t>год.)</w:t>
            </w:r>
          </w:p>
          <w:p w14:paraId="2E8F9F90" w14:textId="30BB1126" w:rsidR="001D3941" w:rsidRPr="009247CD" w:rsidRDefault="00A558EE" w:rsidP="00A558EE">
            <w:pPr>
              <w:pStyle w:val="11"/>
              <w:spacing w:line="240" w:lineRule="auto"/>
              <w:rPr>
                <w:rFonts w:ascii="Times New Roman" w:hAnsi="Times New Roman" w:cs="Times New Roman"/>
                <w:sz w:val="24"/>
                <w:szCs w:val="24"/>
                <w:lang w:val="uk-UA"/>
              </w:rPr>
            </w:pPr>
            <w:r w:rsidRPr="009247CD">
              <w:rPr>
                <w:rFonts w:ascii="Times New Roman" w:hAnsi="Times New Roman" w:cs="Times New Roman"/>
                <w:color w:val="000000"/>
                <w:sz w:val="24"/>
                <w:szCs w:val="24"/>
                <w:lang w:val="uk-UA"/>
              </w:rPr>
              <w:t>Самостійна робота (</w:t>
            </w:r>
            <w:r w:rsidR="00AA7575">
              <w:rPr>
                <w:rFonts w:ascii="Times New Roman" w:hAnsi="Times New Roman" w:cs="Times New Roman"/>
                <w:color w:val="000000"/>
                <w:sz w:val="24"/>
                <w:szCs w:val="24"/>
                <w:lang w:val="uk-UA"/>
              </w:rPr>
              <w:t>5</w:t>
            </w:r>
            <w:r w:rsidR="00D753E5">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tc>
        <w:tc>
          <w:tcPr>
            <w:tcW w:w="1440" w:type="dxa"/>
          </w:tcPr>
          <w:p w14:paraId="56E93532" w14:textId="17D7A36D" w:rsidR="001D3941" w:rsidRPr="009247CD" w:rsidRDefault="00827A2B" w:rsidP="002349E9">
            <w:pPr>
              <w:jc w:val="center"/>
              <w:rPr>
                <w:rFonts w:ascii="Times New Roman" w:hAnsi="Times New Roman" w:cs="Times New Roman"/>
                <w:sz w:val="24"/>
                <w:szCs w:val="24"/>
              </w:rPr>
            </w:pPr>
            <w:r>
              <w:rPr>
                <w:rFonts w:ascii="Times New Roman" w:hAnsi="Times New Roman" w:cs="Times New Roman"/>
                <w:sz w:val="24"/>
                <w:szCs w:val="24"/>
              </w:rPr>
              <w:t>1-7</w:t>
            </w:r>
            <w:r w:rsidR="004C356F">
              <w:rPr>
                <w:rFonts w:ascii="Times New Roman" w:hAnsi="Times New Roman" w:cs="Times New Roman"/>
                <w:sz w:val="24"/>
                <w:szCs w:val="24"/>
              </w:rPr>
              <w:t>, 22</w:t>
            </w:r>
          </w:p>
        </w:tc>
        <w:tc>
          <w:tcPr>
            <w:tcW w:w="1440" w:type="dxa"/>
            <w:vAlign w:val="center"/>
          </w:tcPr>
          <w:p w14:paraId="4BAAAFDB" w14:textId="77777777" w:rsidR="001D3941" w:rsidRPr="009247CD" w:rsidRDefault="001D3941"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6E294597" w14:textId="77777777" w:rsidR="001D3941" w:rsidRPr="009247CD" w:rsidRDefault="001D3941" w:rsidP="002349E9">
            <w:pPr>
              <w:pStyle w:val="11"/>
              <w:spacing w:line="240" w:lineRule="auto"/>
              <w:jc w:val="center"/>
              <w:rPr>
                <w:rFonts w:ascii="Times New Roman" w:hAnsi="Times New Roman" w:cs="Times New Roman"/>
                <w:sz w:val="24"/>
                <w:szCs w:val="24"/>
                <w:lang w:val="uk-UA"/>
              </w:rPr>
            </w:pPr>
          </w:p>
        </w:tc>
        <w:tc>
          <w:tcPr>
            <w:tcW w:w="2355" w:type="dxa"/>
          </w:tcPr>
          <w:p w14:paraId="405F9450" w14:textId="555EBADC" w:rsidR="001D3941" w:rsidRPr="009247CD" w:rsidRDefault="002D601A" w:rsidP="002349E9">
            <w:pPr>
              <w:rPr>
                <w:rFonts w:ascii="Times New Roman" w:hAnsi="Times New Roman" w:cs="Times New Roman"/>
                <w:sz w:val="24"/>
                <w:szCs w:val="24"/>
              </w:rPr>
            </w:pPr>
            <w:r w:rsidRPr="009247CD">
              <w:rPr>
                <w:rFonts w:ascii="Times New Roman" w:hAnsi="Times New Roman" w:cs="Times New Roman"/>
                <w:sz w:val="24"/>
                <w:szCs w:val="24"/>
              </w:rPr>
              <w:t>впродовж першого навчального семестру (перший періодичний контроль)</w:t>
            </w:r>
          </w:p>
        </w:tc>
      </w:tr>
      <w:tr w:rsidR="002349E9" w:rsidRPr="00AA38ED" w14:paraId="58E671FA" w14:textId="77777777" w:rsidTr="00044D02">
        <w:trPr>
          <w:trHeight w:val="684"/>
        </w:trPr>
        <w:tc>
          <w:tcPr>
            <w:tcW w:w="14955" w:type="dxa"/>
            <w:gridSpan w:val="8"/>
            <w:tcMar>
              <w:top w:w="100" w:type="dxa"/>
              <w:left w:w="100" w:type="dxa"/>
              <w:bottom w:w="100" w:type="dxa"/>
              <w:right w:w="100" w:type="dxa"/>
            </w:tcMar>
            <w:vAlign w:val="center"/>
          </w:tcPr>
          <w:p w14:paraId="6C3E65E2" w14:textId="77777777" w:rsidR="002349E9" w:rsidRPr="00AA38ED" w:rsidRDefault="002349E9" w:rsidP="002349E9">
            <w:pPr>
              <w:jc w:val="center"/>
              <w:rPr>
                <w:rFonts w:ascii="Times New Roman" w:hAnsi="Times New Roman" w:cs="Times New Roman"/>
                <w:b/>
                <w:bCs/>
                <w:sz w:val="24"/>
                <w:szCs w:val="24"/>
              </w:rPr>
            </w:pPr>
            <w:r w:rsidRPr="00AA38ED">
              <w:rPr>
                <w:rFonts w:ascii="Times New Roman" w:hAnsi="Times New Roman" w:cs="Times New Roman"/>
                <w:b/>
                <w:bCs/>
                <w:sz w:val="24"/>
                <w:szCs w:val="24"/>
              </w:rPr>
              <w:lastRenderedPageBreak/>
              <w:t>БЛОК 2.</w:t>
            </w:r>
          </w:p>
          <w:p w14:paraId="30D7911A" w14:textId="0FC30702" w:rsidR="002349E9" w:rsidRPr="009267E4" w:rsidRDefault="009267E4" w:rsidP="002349E9">
            <w:pPr>
              <w:jc w:val="center"/>
              <w:rPr>
                <w:rFonts w:ascii="Times New Roman" w:hAnsi="Times New Roman" w:cs="Times New Roman"/>
                <w:sz w:val="24"/>
                <w:szCs w:val="24"/>
              </w:rPr>
            </w:pPr>
            <w:r w:rsidRPr="009267E4">
              <w:rPr>
                <w:rFonts w:ascii="Times New Roman" w:hAnsi="Times New Roman" w:cs="Times New Roman"/>
                <w:b/>
                <w:sz w:val="24"/>
                <w:szCs w:val="24"/>
              </w:rPr>
              <w:t xml:space="preserve">БЛОК 2. </w:t>
            </w:r>
            <w:r w:rsidRPr="009267E4">
              <w:rPr>
                <w:rFonts w:ascii="Times New Roman" w:hAnsi="Times New Roman" w:cs="Times New Roman"/>
                <w:b/>
                <w:bCs/>
                <w:sz w:val="24"/>
                <w:szCs w:val="24"/>
              </w:rPr>
              <w:t xml:space="preserve">ВИЗНАЧЕННЯ ВАРТОСТІ ТА ОПТИМІЗАЦІЇ СТРУКТУРИ </w:t>
            </w:r>
            <w:r w:rsidRPr="009267E4">
              <w:rPr>
                <w:rFonts w:ascii="Times New Roman" w:hAnsi="Times New Roman" w:cs="Times New Roman"/>
                <w:b/>
                <w:bCs/>
                <w:spacing w:val="-1"/>
                <w:sz w:val="24"/>
                <w:szCs w:val="24"/>
              </w:rPr>
              <w:t>КАПІТАЛУ. УПРАВЛІННЯ ІНВЕСТИЦІЯМИ, РИЗИКАМИ. ФІНАНСОВЕ ПРОГНОЗУВАННЯ ТА ПЛАНУВАННЯ</w:t>
            </w:r>
            <w:r w:rsidRPr="009267E4">
              <w:rPr>
                <w:rFonts w:ascii="Times New Roman" w:hAnsi="Times New Roman" w:cs="Times New Roman"/>
                <w:sz w:val="24"/>
                <w:szCs w:val="24"/>
              </w:rPr>
              <w:t xml:space="preserve"> </w:t>
            </w:r>
          </w:p>
        </w:tc>
      </w:tr>
      <w:tr w:rsidR="002349E9" w:rsidRPr="00AA38ED" w14:paraId="5A2C8790" w14:textId="77777777" w:rsidTr="008438B5">
        <w:trPr>
          <w:trHeight w:val="684"/>
        </w:trPr>
        <w:tc>
          <w:tcPr>
            <w:tcW w:w="1031" w:type="dxa"/>
            <w:tcMar>
              <w:top w:w="100" w:type="dxa"/>
              <w:left w:w="100" w:type="dxa"/>
              <w:bottom w:w="100" w:type="dxa"/>
              <w:right w:w="100" w:type="dxa"/>
            </w:tcMar>
          </w:tcPr>
          <w:p w14:paraId="1BAF745D" w14:textId="6BAA76D3" w:rsidR="002349E9" w:rsidRPr="009247CD" w:rsidRDefault="004C356F" w:rsidP="002349E9">
            <w:pPr>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14:paraId="350FE6E2" w14:textId="4B71D7E0" w:rsidR="002349E9" w:rsidRPr="00AA38ED" w:rsidRDefault="001D3941" w:rsidP="002349E9">
            <w:pPr>
              <w:jc w:val="both"/>
              <w:rPr>
                <w:rFonts w:ascii="Times New Roman" w:hAnsi="Times New Roman" w:cs="Times New Roman"/>
                <w:sz w:val="24"/>
                <w:szCs w:val="24"/>
              </w:rPr>
            </w:pPr>
            <w:r w:rsidRPr="001D3941">
              <w:rPr>
                <w:rFonts w:ascii="Times New Roman" w:hAnsi="Times New Roman" w:cs="Times New Roman"/>
                <w:sz w:val="24"/>
                <w:szCs w:val="24"/>
                <w:lang w:val="ru-RU"/>
              </w:rPr>
              <w:t>Тема 7. Вартість і оптимізація структури капіталу</w:t>
            </w:r>
          </w:p>
        </w:tc>
        <w:tc>
          <w:tcPr>
            <w:tcW w:w="3318" w:type="dxa"/>
            <w:gridSpan w:val="2"/>
            <w:vAlign w:val="center"/>
          </w:tcPr>
          <w:p w14:paraId="3E193070" w14:textId="675DBB85" w:rsidR="002349E9" w:rsidRPr="00AA38ED" w:rsidRDefault="002349E9" w:rsidP="002349E9">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Лекція (</w:t>
            </w:r>
            <w:r w:rsidR="00A558EE">
              <w:rPr>
                <w:rFonts w:ascii="Times New Roman" w:hAnsi="Times New Roman" w:cs="Times New Roman"/>
                <w:sz w:val="24"/>
                <w:szCs w:val="24"/>
                <w:lang w:val="uk-UA"/>
              </w:rPr>
              <w:t>4</w:t>
            </w:r>
            <w:r w:rsidRPr="00AA38ED">
              <w:rPr>
                <w:rFonts w:ascii="Times New Roman" w:hAnsi="Times New Roman" w:cs="Times New Roman"/>
                <w:sz w:val="24"/>
                <w:szCs w:val="24"/>
                <w:lang w:val="uk-UA"/>
              </w:rPr>
              <w:t xml:space="preserve"> год.)</w:t>
            </w:r>
          </w:p>
          <w:p w14:paraId="67640556" w14:textId="499E44F0" w:rsidR="002349E9" w:rsidRPr="00AA38ED" w:rsidRDefault="002349E9" w:rsidP="002349E9">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sidR="00AA7575">
              <w:rPr>
                <w:rFonts w:ascii="Times New Roman" w:hAnsi="Times New Roman" w:cs="Times New Roman"/>
                <w:sz w:val="24"/>
                <w:szCs w:val="24"/>
                <w:lang w:val="uk-UA"/>
              </w:rPr>
              <w:t xml:space="preserve">2 </w:t>
            </w:r>
            <w:r w:rsidRPr="00AA38ED">
              <w:rPr>
                <w:rFonts w:ascii="Times New Roman" w:hAnsi="Times New Roman" w:cs="Times New Roman"/>
                <w:sz w:val="24"/>
                <w:szCs w:val="24"/>
                <w:lang w:val="uk-UA"/>
              </w:rPr>
              <w:t>год.)</w:t>
            </w:r>
          </w:p>
          <w:p w14:paraId="032DAD7B" w14:textId="1A814AAD" w:rsidR="002349E9" w:rsidRPr="00AA38ED" w:rsidRDefault="002349E9" w:rsidP="002349E9">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Самостійна робота</w:t>
            </w:r>
            <w:r w:rsidRPr="00AA38ED">
              <w:rPr>
                <w:rFonts w:ascii="Times New Roman" w:hAnsi="Times New Roman" w:cs="Times New Roman"/>
                <w:color w:val="000000"/>
                <w:sz w:val="24"/>
                <w:szCs w:val="24"/>
                <w:lang w:val="uk-UA"/>
              </w:rPr>
              <w:t xml:space="preserve"> (</w:t>
            </w:r>
            <w:r w:rsidR="00AA7575">
              <w:rPr>
                <w:rFonts w:ascii="Times New Roman" w:hAnsi="Times New Roman" w:cs="Times New Roman"/>
                <w:color w:val="000000"/>
                <w:sz w:val="24"/>
                <w:szCs w:val="24"/>
                <w:lang w:val="uk-UA"/>
              </w:rPr>
              <w:t>5</w:t>
            </w:r>
            <w:r w:rsidR="00A558EE">
              <w:rPr>
                <w:rFonts w:ascii="Times New Roman" w:hAnsi="Times New Roman" w:cs="Times New Roman"/>
                <w:color w:val="000000"/>
                <w:sz w:val="24"/>
                <w:szCs w:val="24"/>
                <w:lang w:val="uk-UA"/>
              </w:rPr>
              <w:t xml:space="preserve"> </w:t>
            </w:r>
            <w:r w:rsidRPr="00AA38ED">
              <w:rPr>
                <w:rFonts w:ascii="Times New Roman" w:hAnsi="Times New Roman" w:cs="Times New Roman"/>
                <w:color w:val="000000"/>
                <w:sz w:val="24"/>
                <w:szCs w:val="24"/>
                <w:lang w:val="uk-UA"/>
              </w:rPr>
              <w:t>год.)</w:t>
            </w:r>
          </w:p>
        </w:tc>
        <w:tc>
          <w:tcPr>
            <w:tcW w:w="1440" w:type="dxa"/>
            <w:vAlign w:val="center"/>
          </w:tcPr>
          <w:p w14:paraId="0A64F71E" w14:textId="0787D179"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827A2B">
              <w:rPr>
                <w:rFonts w:ascii="Times New Roman" w:hAnsi="Times New Roman" w:cs="Times New Roman"/>
                <w:sz w:val="24"/>
                <w:szCs w:val="24"/>
                <w:lang w:val="uk-UA"/>
              </w:rPr>
              <w:t>-7</w:t>
            </w:r>
            <w:r w:rsidR="004C356F">
              <w:rPr>
                <w:rFonts w:ascii="Times New Roman" w:hAnsi="Times New Roman" w:cs="Times New Roman"/>
                <w:sz w:val="24"/>
                <w:szCs w:val="24"/>
                <w:lang w:val="uk-UA"/>
              </w:rPr>
              <w:t>, 14, 15, 17</w:t>
            </w:r>
          </w:p>
        </w:tc>
        <w:tc>
          <w:tcPr>
            <w:tcW w:w="1440" w:type="dxa"/>
            <w:vAlign w:val="center"/>
          </w:tcPr>
          <w:p w14:paraId="5E68EC8D"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7A47C5F6"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vAlign w:val="center"/>
          </w:tcPr>
          <w:p w14:paraId="2E825CBD" w14:textId="19E3FBE3" w:rsidR="002349E9" w:rsidRPr="00AA38ED" w:rsidRDefault="002D601A" w:rsidP="002349E9">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впродовж першого навчального семестру (другий періодичний контроль)</w:t>
            </w:r>
          </w:p>
        </w:tc>
      </w:tr>
      <w:tr w:rsidR="002349E9" w:rsidRPr="00AA38ED" w14:paraId="647F3106" w14:textId="77777777" w:rsidTr="008438B5">
        <w:trPr>
          <w:trHeight w:val="684"/>
        </w:trPr>
        <w:tc>
          <w:tcPr>
            <w:tcW w:w="1031" w:type="dxa"/>
            <w:tcMar>
              <w:top w:w="100" w:type="dxa"/>
              <w:left w:w="100" w:type="dxa"/>
              <w:bottom w:w="100" w:type="dxa"/>
              <w:right w:w="100" w:type="dxa"/>
            </w:tcMar>
          </w:tcPr>
          <w:p w14:paraId="79599565" w14:textId="37CB46B6" w:rsidR="002349E9" w:rsidRPr="009247CD" w:rsidRDefault="004C356F" w:rsidP="002349E9">
            <w:pPr>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14:paraId="7CC54E15" w14:textId="3657561C" w:rsidR="002349E9" w:rsidRPr="00AA38ED" w:rsidRDefault="009267E4" w:rsidP="002349E9">
            <w:pPr>
              <w:jc w:val="both"/>
              <w:rPr>
                <w:rFonts w:ascii="Times New Roman" w:hAnsi="Times New Roman" w:cs="Times New Roman"/>
                <w:sz w:val="24"/>
                <w:szCs w:val="24"/>
              </w:rPr>
            </w:pPr>
            <w:r w:rsidRPr="009267E4">
              <w:rPr>
                <w:rFonts w:ascii="Times New Roman" w:hAnsi="Times New Roman" w:cs="Times New Roman"/>
                <w:sz w:val="24"/>
                <w:szCs w:val="24"/>
              </w:rPr>
              <w:t>Тема 8. Управління інвестиціями</w:t>
            </w:r>
            <w:r w:rsidR="002349E9" w:rsidRPr="008438B5">
              <w:rPr>
                <w:rFonts w:ascii="Times New Roman" w:hAnsi="Times New Roman" w:cs="Times New Roman"/>
                <w:sz w:val="24"/>
                <w:szCs w:val="24"/>
              </w:rPr>
              <w:t>.</w:t>
            </w:r>
          </w:p>
        </w:tc>
        <w:tc>
          <w:tcPr>
            <w:tcW w:w="3318" w:type="dxa"/>
            <w:gridSpan w:val="2"/>
            <w:vAlign w:val="center"/>
          </w:tcPr>
          <w:p w14:paraId="3851685A" w14:textId="3E42F519" w:rsidR="002349E9" w:rsidRPr="00AA38ED" w:rsidRDefault="002349E9" w:rsidP="002349E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AA7575">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xml:space="preserve"> год.)</w:t>
            </w:r>
          </w:p>
          <w:p w14:paraId="261D0DC1" w14:textId="1C13718C" w:rsidR="002349E9" w:rsidRPr="00AA38ED" w:rsidRDefault="002349E9" w:rsidP="002349E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Практичне заняття (</w:t>
            </w:r>
            <w:r w:rsidR="00AA7575">
              <w:rPr>
                <w:rFonts w:ascii="Times New Roman" w:hAnsi="Times New Roman" w:cs="Times New Roman"/>
                <w:color w:val="000000"/>
                <w:sz w:val="24"/>
                <w:szCs w:val="24"/>
                <w:lang w:val="uk-UA"/>
              </w:rPr>
              <w:t>2</w:t>
            </w:r>
            <w:r w:rsidR="00A558EE">
              <w:rPr>
                <w:rFonts w:ascii="Times New Roman" w:hAnsi="Times New Roman" w:cs="Times New Roman"/>
                <w:color w:val="000000"/>
                <w:sz w:val="24"/>
                <w:szCs w:val="24"/>
                <w:lang w:val="uk-UA"/>
              </w:rPr>
              <w:t xml:space="preserve"> </w:t>
            </w:r>
            <w:r w:rsidRPr="00AA38ED">
              <w:rPr>
                <w:rFonts w:ascii="Times New Roman" w:hAnsi="Times New Roman" w:cs="Times New Roman"/>
                <w:color w:val="000000"/>
                <w:sz w:val="24"/>
                <w:szCs w:val="24"/>
                <w:lang w:val="uk-UA"/>
              </w:rPr>
              <w:t>год.)</w:t>
            </w:r>
          </w:p>
          <w:p w14:paraId="43A55C69" w14:textId="43F0C66C" w:rsidR="002349E9" w:rsidRPr="00AA38ED" w:rsidRDefault="002349E9" w:rsidP="002349E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sidR="00AA7575">
              <w:rPr>
                <w:rFonts w:ascii="Times New Roman" w:hAnsi="Times New Roman" w:cs="Times New Roman"/>
                <w:color w:val="000000"/>
                <w:sz w:val="24"/>
                <w:szCs w:val="24"/>
                <w:lang w:val="uk-UA"/>
              </w:rPr>
              <w:t>5</w:t>
            </w:r>
            <w:r w:rsidRPr="00AA38ED">
              <w:rPr>
                <w:rFonts w:ascii="Times New Roman" w:hAnsi="Times New Roman" w:cs="Times New Roman"/>
                <w:color w:val="000000"/>
                <w:sz w:val="24"/>
                <w:szCs w:val="24"/>
                <w:lang w:val="uk-UA"/>
              </w:rPr>
              <w:t xml:space="preserve"> год.)</w:t>
            </w:r>
          </w:p>
        </w:tc>
        <w:tc>
          <w:tcPr>
            <w:tcW w:w="1440" w:type="dxa"/>
            <w:vAlign w:val="center"/>
          </w:tcPr>
          <w:p w14:paraId="39D703EF" w14:textId="7C5D2B51"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827A2B">
              <w:rPr>
                <w:rFonts w:ascii="Times New Roman" w:hAnsi="Times New Roman" w:cs="Times New Roman"/>
                <w:sz w:val="24"/>
                <w:szCs w:val="24"/>
                <w:lang w:val="uk-UA"/>
              </w:rPr>
              <w:t>7</w:t>
            </w:r>
            <w:r w:rsidR="004C356F">
              <w:rPr>
                <w:rFonts w:ascii="Times New Roman" w:hAnsi="Times New Roman" w:cs="Times New Roman"/>
                <w:sz w:val="24"/>
                <w:szCs w:val="24"/>
                <w:lang w:val="uk-UA"/>
              </w:rPr>
              <w:t>, 13</w:t>
            </w:r>
          </w:p>
        </w:tc>
        <w:tc>
          <w:tcPr>
            <w:tcW w:w="1440" w:type="dxa"/>
            <w:vAlign w:val="center"/>
          </w:tcPr>
          <w:p w14:paraId="08BEAEDC"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1646E8E5"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vAlign w:val="center"/>
          </w:tcPr>
          <w:p w14:paraId="39614ACB" w14:textId="77777777" w:rsidR="002349E9" w:rsidRPr="00AA38ED" w:rsidRDefault="002349E9" w:rsidP="002349E9">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впродовж першого навчального семестру (другий періодичний контроль)</w:t>
            </w:r>
          </w:p>
        </w:tc>
      </w:tr>
      <w:tr w:rsidR="002349E9" w:rsidRPr="00AA38ED" w14:paraId="17D934A2" w14:textId="77777777" w:rsidTr="008438B5">
        <w:trPr>
          <w:trHeight w:val="684"/>
        </w:trPr>
        <w:tc>
          <w:tcPr>
            <w:tcW w:w="1031" w:type="dxa"/>
            <w:tcMar>
              <w:top w:w="100" w:type="dxa"/>
              <w:left w:w="100" w:type="dxa"/>
              <w:bottom w:w="100" w:type="dxa"/>
              <w:right w:w="100" w:type="dxa"/>
            </w:tcMar>
          </w:tcPr>
          <w:p w14:paraId="7E88A6DE" w14:textId="1C47A191" w:rsidR="002349E9" w:rsidRPr="009247CD" w:rsidRDefault="004C356F" w:rsidP="002349E9">
            <w:pPr>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14:paraId="5B767DDF" w14:textId="12ABFCD3" w:rsidR="002349E9" w:rsidRPr="008438B5" w:rsidRDefault="009267E4" w:rsidP="002349E9">
            <w:pPr>
              <w:jc w:val="both"/>
              <w:rPr>
                <w:rFonts w:ascii="Times New Roman" w:hAnsi="Times New Roman" w:cs="Times New Roman"/>
                <w:sz w:val="24"/>
                <w:szCs w:val="24"/>
              </w:rPr>
            </w:pPr>
            <w:r w:rsidRPr="009267E4">
              <w:rPr>
                <w:rFonts w:ascii="Times New Roman" w:hAnsi="Times New Roman" w:cs="Times New Roman"/>
                <w:sz w:val="24"/>
                <w:szCs w:val="24"/>
              </w:rPr>
              <w:t>Тема 9. Управління фінансовими ризиками. Методи оцінювання фінансових ризиків.</w:t>
            </w:r>
          </w:p>
        </w:tc>
        <w:tc>
          <w:tcPr>
            <w:tcW w:w="3318" w:type="dxa"/>
            <w:gridSpan w:val="2"/>
            <w:vAlign w:val="center"/>
          </w:tcPr>
          <w:p w14:paraId="6BC7AB27" w14:textId="02F55564" w:rsidR="002349E9" w:rsidRPr="00AA38ED" w:rsidRDefault="002349E9" w:rsidP="002349E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D753E5">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xml:space="preserve"> год.)</w:t>
            </w:r>
          </w:p>
          <w:p w14:paraId="65FDDA85" w14:textId="2A67A917" w:rsidR="002349E9" w:rsidRPr="00AA38ED" w:rsidRDefault="002349E9" w:rsidP="002349E9">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sidR="00AA7575">
              <w:rPr>
                <w:rFonts w:ascii="Times New Roman" w:hAnsi="Times New Roman" w:cs="Times New Roman"/>
                <w:sz w:val="24"/>
                <w:szCs w:val="24"/>
                <w:lang w:val="uk-UA"/>
              </w:rPr>
              <w:t>2</w:t>
            </w:r>
            <w:r w:rsidR="00A558EE">
              <w:rPr>
                <w:rFonts w:ascii="Times New Roman" w:hAnsi="Times New Roman" w:cs="Times New Roman"/>
                <w:sz w:val="24"/>
                <w:szCs w:val="24"/>
                <w:lang w:val="uk-UA"/>
              </w:rPr>
              <w:t xml:space="preserve"> </w:t>
            </w:r>
            <w:r w:rsidRPr="00AA38ED">
              <w:rPr>
                <w:rFonts w:ascii="Times New Roman" w:hAnsi="Times New Roman" w:cs="Times New Roman"/>
                <w:sz w:val="24"/>
                <w:szCs w:val="24"/>
                <w:lang w:val="uk-UA"/>
              </w:rPr>
              <w:t>год.)</w:t>
            </w:r>
          </w:p>
          <w:p w14:paraId="56B51B1F" w14:textId="51C5D9D3" w:rsidR="002349E9" w:rsidRPr="00AA38ED" w:rsidRDefault="002349E9" w:rsidP="002349E9">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sidR="00AA7575">
              <w:rPr>
                <w:rFonts w:ascii="Times New Roman" w:hAnsi="Times New Roman" w:cs="Times New Roman"/>
                <w:color w:val="000000"/>
                <w:sz w:val="24"/>
                <w:szCs w:val="24"/>
                <w:lang w:val="uk-UA"/>
              </w:rPr>
              <w:t>5</w:t>
            </w:r>
            <w:r w:rsidRPr="00AA38ED">
              <w:rPr>
                <w:rFonts w:ascii="Times New Roman" w:hAnsi="Times New Roman" w:cs="Times New Roman"/>
                <w:color w:val="000000"/>
                <w:sz w:val="24"/>
                <w:szCs w:val="24"/>
                <w:lang w:val="uk-UA"/>
              </w:rPr>
              <w:t xml:space="preserve"> год.)</w:t>
            </w:r>
          </w:p>
        </w:tc>
        <w:tc>
          <w:tcPr>
            <w:tcW w:w="1440" w:type="dxa"/>
            <w:vAlign w:val="center"/>
          </w:tcPr>
          <w:p w14:paraId="7CDE694C" w14:textId="656AFD11"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827A2B">
              <w:rPr>
                <w:rFonts w:ascii="Times New Roman" w:hAnsi="Times New Roman" w:cs="Times New Roman"/>
                <w:sz w:val="24"/>
                <w:szCs w:val="24"/>
                <w:lang w:val="uk-UA"/>
              </w:rPr>
              <w:t>7</w:t>
            </w:r>
            <w:r w:rsidR="004C356F">
              <w:rPr>
                <w:rFonts w:ascii="Times New Roman" w:hAnsi="Times New Roman" w:cs="Times New Roman"/>
                <w:sz w:val="24"/>
                <w:szCs w:val="24"/>
                <w:lang w:val="uk-UA"/>
              </w:rPr>
              <w:t>, 21</w:t>
            </w:r>
          </w:p>
        </w:tc>
        <w:tc>
          <w:tcPr>
            <w:tcW w:w="1440" w:type="dxa"/>
            <w:vAlign w:val="center"/>
          </w:tcPr>
          <w:p w14:paraId="7B7A7E2B"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254737AD"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382FABA9" w14:textId="77777777" w:rsidR="002349E9" w:rsidRPr="00AA38ED" w:rsidRDefault="002349E9"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2349E9" w:rsidRPr="00AA38ED" w14:paraId="70C0BE21" w14:textId="77777777" w:rsidTr="008438B5">
        <w:trPr>
          <w:trHeight w:val="684"/>
        </w:trPr>
        <w:tc>
          <w:tcPr>
            <w:tcW w:w="1031" w:type="dxa"/>
            <w:tcMar>
              <w:top w:w="100" w:type="dxa"/>
              <w:left w:w="100" w:type="dxa"/>
              <w:bottom w:w="100" w:type="dxa"/>
              <w:right w:w="100" w:type="dxa"/>
            </w:tcMar>
          </w:tcPr>
          <w:p w14:paraId="02C4F436" w14:textId="493F3A9D" w:rsidR="002349E9" w:rsidRPr="009247CD" w:rsidRDefault="004C356F" w:rsidP="002349E9">
            <w:pPr>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14:paraId="58D9686C" w14:textId="2F45CB3F" w:rsidR="002349E9" w:rsidRPr="00AA38ED" w:rsidRDefault="009267E4" w:rsidP="002349E9">
            <w:pPr>
              <w:jc w:val="both"/>
              <w:rPr>
                <w:rFonts w:ascii="Times New Roman" w:hAnsi="Times New Roman" w:cs="Times New Roman"/>
                <w:sz w:val="24"/>
                <w:szCs w:val="24"/>
              </w:rPr>
            </w:pPr>
            <w:r w:rsidRPr="009267E4">
              <w:rPr>
                <w:rFonts w:ascii="Times New Roman" w:hAnsi="Times New Roman" w:cs="Times New Roman"/>
                <w:sz w:val="24"/>
                <w:szCs w:val="24"/>
              </w:rPr>
              <w:t>Тема 10. Аналіз фінансових звітів.</w:t>
            </w:r>
          </w:p>
        </w:tc>
        <w:tc>
          <w:tcPr>
            <w:tcW w:w="3318" w:type="dxa"/>
            <w:gridSpan w:val="2"/>
            <w:vAlign w:val="center"/>
          </w:tcPr>
          <w:p w14:paraId="2787E8E8" w14:textId="6DB0765A" w:rsidR="002349E9" w:rsidRPr="00AA38ED" w:rsidRDefault="002349E9" w:rsidP="002349E9">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sidR="00AA7575">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xml:space="preserve"> год.)</w:t>
            </w:r>
          </w:p>
          <w:p w14:paraId="7FE9BD51" w14:textId="04467F3C" w:rsidR="002349E9" w:rsidRPr="00AA38ED" w:rsidRDefault="002349E9" w:rsidP="002349E9">
            <w:pPr>
              <w:pStyle w:val="11"/>
              <w:spacing w:line="240" w:lineRule="auto"/>
              <w:rPr>
                <w:rFonts w:ascii="Times New Roman" w:hAnsi="Times New Roman" w:cs="Times New Roman"/>
                <w:sz w:val="24"/>
                <w:szCs w:val="24"/>
                <w:lang w:val="uk-UA"/>
              </w:rPr>
            </w:pPr>
            <w:r w:rsidRPr="00AA38ED">
              <w:rPr>
                <w:rFonts w:ascii="Times New Roman" w:hAnsi="Times New Roman" w:cs="Times New Roman"/>
                <w:color w:val="000000"/>
                <w:sz w:val="24"/>
                <w:szCs w:val="24"/>
                <w:lang w:val="uk-UA"/>
              </w:rPr>
              <w:t>Самостійна робота (</w:t>
            </w:r>
            <w:r w:rsidR="00AA7575">
              <w:rPr>
                <w:rFonts w:ascii="Times New Roman" w:hAnsi="Times New Roman" w:cs="Times New Roman"/>
                <w:color w:val="000000"/>
                <w:sz w:val="24"/>
                <w:szCs w:val="24"/>
                <w:lang w:val="uk-UA"/>
              </w:rPr>
              <w:t>5</w:t>
            </w:r>
            <w:r w:rsidR="00A558EE">
              <w:rPr>
                <w:rFonts w:ascii="Times New Roman" w:hAnsi="Times New Roman" w:cs="Times New Roman"/>
                <w:color w:val="000000"/>
                <w:sz w:val="24"/>
                <w:szCs w:val="24"/>
                <w:lang w:val="uk-UA"/>
              </w:rPr>
              <w:t xml:space="preserve"> </w:t>
            </w:r>
            <w:r w:rsidRPr="00AA38ED">
              <w:rPr>
                <w:rFonts w:ascii="Times New Roman" w:hAnsi="Times New Roman" w:cs="Times New Roman"/>
                <w:color w:val="000000"/>
                <w:sz w:val="24"/>
                <w:szCs w:val="24"/>
                <w:lang w:val="uk-UA"/>
              </w:rPr>
              <w:t>год.)</w:t>
            </w:r>
          </w:p>
        </w:tc>
        <w:tc>
          <w:tcPr>
            <w:tcW w:w="1440" w:type="dxa"/>
            <w:vAlign w:val="center"/>
          </w:tcPr>
          <w:p w14:paraId="4510C5E2" w14:textId="05F63591" w:rsidR="002349E9" w:rsidRPr="00AA38ED" w:rsidRDefault="002349E9" w:rsidP="002349E9">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827A2B">
              <w:rPr>
                <w:rFonts w:ascii="Times New Roman" w:hAnsi="Times New Roman" w:cs="Times New Roman"/>
                <w:sz w:val="24"/>
                <w:szCs w:val="24"/>
                <w:lang w:val="uk-UA"/>
              </w:rPr>
              <w:t>7</w:t>
            </w:r>
            <w:r w:rsidR="004C356F">
              <w:rPr>
                <w:rFonts w:ascii="Times New Roman" w:hAnsi="Times New Roman" w:cs="Times New Roman"/>
                <w:sz w:val="24"/>
                <w:szCs w:val="24"/>
                <w:lang w:val="uk-UA"/>
              </w:rPr>
              <w:t>, 8, 9, 11,16,23</w:t>
            </w:r>
          </w:p>
        </w:tc>
        <w:tc>
          <w:tcPr>
            <w:tcW w:w="1440" w:type="dxa"/>
            <w:vAlign w:val="center"/>
          </w:tcPr>
          <w:p w14:paraId="2F8459E0"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0378BA00" w14:textId="77777777" w:rsidR="002349E9" w:rsidRPr="00AA38ED"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49843A63" w14:textId="77777777" w:rsidR="002349E9" w:rsidRPr="00AA38ED" w:rsidRDefault="002349E9"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9267E4" w:rsidRPr="00AA38ED" w14:paraId="798F93DC" w14:textId="77777777" w:rsidTr="008438B5">
        <w:trPr>
          <w:trHeight w:val="684"/>
        </w:trPr>
        <w:tc>
          <w:tcPr>
            <w:tcW w:w="1031" w:type="dxa"/>
            <w:tcMar>
              <w:top w:w="100" w:type="dxa"/>
              <w:left w:w="100" w:type="dxa"/>
              <w:bottom w:w="100" w:type="dxa"/>
              <w:right w:w="100" w:type="dxa"/>
            </w:tcMar>
          </w:tcPr>
          <w:p w14:paraId="24F643D4" w14:textId="5518D8AB" w:rsidR="009267E4" w:rsidRPr="009247CD" w:rsidRDefault="004C356F" w:rsidP="002349E9">
            <w:pPr>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14:paraId="1694E30D" w14:textId="1DCFC22D" w:rsidR="009267E4" w:rsidRPr="009267E4" w:rsidRDefault="009267E4" w:rsidP="002349E9">
            <w:pPr>
              <w:jc w:val="both"/>
              <w:rPr>
                <w:rFonts w:ascii="Times New Roman" w:hAnsi="Times New Roman" w:cs="Times New Roman"/>
                <w:sz w:val="24"/>
                <w:szCs w:val="24"/>
              </w:rPr>
            </w:pPr>
            <w:r w:rsidRPr="009267E4">
              <w:rPr>
                <w:rFonts w:ascii="Times New Roman" w:hAnsi="Times New Roman" w:cs="Times New Roman"/>
                <w:sz w:val="24"/>
                <w:szCs w:val="24"/>
              </w:rPr>
              <w:t>Тема 11. Внутрішньофірмове фінансове прогнозування та планування</w:t>
            </w:r>
          </w:p>
        </w:tc>
        <w:tc>
          <w:tcPr>
            <w:tcW w:w="3318" w:type="dxa"/>
            <w:gridSpan w:val="2"/>
            <w:vAlign w:val="center"/>
          </w:tcPr>
          <w:p w14:paraId="03CD0F52" w14:textId="681CD286" w:rsidR="00A558EE" w:rsidRPr="009247CD" w:rsidRDefault="00A558EE" w:rsidP="00A558EE">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2</w:t>
            </w:r>
            <w:r w:rsidRPr="009247CD">
              <w:rPr>
                <w:rFonts w:ascii="Times New Roman" w:hAnsi="Times New Roman" w:cs="Times New Roman"/>
                <w:color w:val="000000"/>
                <w:sz w:val="24"/>
                <w:szCs w:val="24"/>
                <w:lang w:val="uk-UA"/>
              </w:rPr>
              <w:t xml:space="preserve"> год.)</w:t>
            </w:r>
          </w:p>
          <w:p w14:paraId="6CD18159" w14:textId="41548C2B" w:rsidR="00A558EE" w:rsidRPr="009247CD" w:rsidRDefault="00A558EE" w:rsidP="00A558EE">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AA7575">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9247CD">
              <w:rPr>
                <w:rFonts w:ascii="Times New Roman" w:hAnsi="Times New Roman" w:cs="Times New Roman"/>
                <w:sz w:val="24"/>
                <w:szCs w:val="24"/>
                <w:lang w:val="uk-UA"/>
              </w:rPr>
              <w:t>год.)</w:t>
            </w:r>
          </w:p>
          <w:p w14:paraId="68D724B0" w14:textId="112FCE20" w:rsidR="009267E4" w:rsidRPr="00AA38ED" w:rsidRDefault="00A558EE" w:rsidP="00A558EE">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AA7575">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vAlign w:val="center"/>
          </w:tcPr>
          <w:p w14:paraId="20A77245" w14:textId="7D5DD0BE" w:rsidR="009267E4" w:rsidRPr="00AA38ED" w:rsidRDefault="00827A2B" w:rsidP="002349E9">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r w:rsidR="004C356F">
              <w:rPr>
                <w:rFonts w:ascii="Times New Roman" w:hAnsi="Times New Roman" w:cs="Times New Roman"/>
                <w:sz w:val="24"/>
                <w:szCs w:val="24"/>
                <w:lang w:val="uk-UA"/>
              </w:rPr>
              <w:t>, 19</w:t>
            </w:r>
          </w:p>
        </w:tc>
        <w:tc>
          <w:tcPr>
            <w:tcW w:w="1440" w:type="dxa"/>
            <w:vAlign w:val="center"/>
          </w:tcPr>
          <w:p w14:paraId="52D77DFB" w14:textId="77777777" w:rsidR="009267E4" w:rsidRPr="00AA38ED" w:rsidRDefault="009267E4"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3008F9E0" w14:textId="77777777" w:rsidR="009267E4" w:rsidRPr="00AA38ED" w:rsidRDefault="009267E4" w:rsidP="002349E9">
            <w:pPr>
              <w:pStyle w:val="11"/>
              <w:spacing w:line="240" w:lineRule="auto"/>
              <w:jc w:val="center"/>
              <w:rPr>
                <w:rFonts w:ascii="Times New Roman" w:hAnsi="Times New Roman" w:cs="Times New Roman"/>
                <w:sz w:val="24"/>
                <w:szCs w:val="24"/>
                <w:lang w:val="uk-UA"/>
              </w:rPr>
            </w:pPr>
          </w:p>
        </w:tc>
        <w:tc>
          <w:tcPr>
            <w:tcW w:w="2355" w:type="dxa"/>
          </w:tcPr>
          <w:p w14:paraId="6366CB3B" w14:textId="4C7A360D" w:rsidR="009267E4" w:rsidRPr="00AA38ED" w:rsidRDefault="00A558EE" w:rsidP="002349E9">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9267E4" w:rsidRPr="00AA38ED" w14:paraId="78511C1A" w14:textId="77777777" w:rsidTr="008438B5">
        <w:trPr>
          <w:trHeight w:val="684"/>
        </w:trPr>
        <w:tc>
          <w:tcPr>
            <w:tcW w:w="1031" w:type="dxa"/>
            <w:tcMar>
              <w:top w:w="100" w:type="dxa"/>
              <w:left w:w="100" w:type="dxa"/>
              <w:bottom w:w="100" w:type="dxa"/>
              <w:right w:w="100" w:type="dxa"/>
            </w:tcMar>
          </w:tcPr>
          <w:p w14:paraId="19C49293" w14:textId="7FD30840" w:rsidR="009267E4" w:rsidRPr="009247CD" w:rsidRDefault="00B130F7" w:rsidP="002349E9">
            <w:pPr>
              <w:snapToGrid w:val="0"/>
              <w:jc w:val="center"/>
              <w:rPr>
                <w:rFonts w:ascii="Times New Roman" w:hAnsi="Times New Roman" w:cs="Times New Roman"/>
                <w:sz w:val="24"/>
                <w:szCs w:val="24"/>
              </w:rPr>
            </w:pPr>
            <w:r>
              <w:rPr>
                <w:rFonts w:ascii="Times New Roman" w:hAnsi="Times New Roman" w:cs="Times New Roman"/>
                <w:sz w:val="24"/>
                <w:szCs w:val="24"/>
              </w:rPr>
              <w:t>1</w:t>
            </w:r>
            <w:r w:rsidR="004C356F">
              <w:rPr>
                <w:rFonts w:ascii="Times New Roman" w:hAnsi="Times New Roman" w:cs="Times New Roman"/>
                <w:sz w:val="24"/>
                <w:szCs w:val="24"/>
              </w:rPr>
              <w:t>1</w:t>
            </w:r>
          </w:p>
        </w:tc>
        <w:tc>
          <w:tcPr>
            <w:tcW w:w="4111" w:type="dxa"/>
          </w:tcPr>
          <w:p w14:paraId="2537C9AD" w14:textId="47C7F0D1" w:rsidR="009267E4" w:rsidRPr="009267E4" w:rsidRDefault="009267E4" w:rsidP="002349E9">
            <w:pPr>
              <w:jc w:val="both"/>
              <w:rPr>
                <w:rFonts w:ascii="Times New Roman" w:hAnsi="Times New Roman" w:cs="Times New Roman"/>
                <w:sz w:val="24"/>
                <w:szCs w:val="24"/>
              </w:rPr>
            </w:pPr>
            <w:r w:rsidRPr="009267E4">
              <w:rPr>
                <w:rFonts w:ascii="Times New Roman" w:hAnsi="Times New Roman" w:cs="Times New Roman"/>
                <w:sz w:val="24"/>
                <w:szCs w:val="24"/>
              </w:rPr>
              <w:t>Тема 12. Антикризове фінансове управління підприємством</w:t>
            </w:r>
          </w:p>
        </w:tc>
        <w:tc>
          <w:tcPr>
            <w:tcW w:w="3318" w:type="dxa"/>
            <w:gridSpan w:val="2"/>
            <w:vAlign w:val="center"/>
          </w:tcPr>
          <w:p w14:paraId="339A357D" w14:textId="049F3460" w:rsidR="00A558EE" w:rsidRPr="009247CD" w:rsidRDefault="00A558EE" w:rsidP="00A558EE">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AA7575">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3E02BAE7" w14:textId="7AC1175C" w:rsidR="00A558EE" w:rsidRPr="009247CD" w:rsidRDefault="00A558EE" w:rsidP="00A558EE">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sidR="00AA7575">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Pr="009247CD">
              <w:rPr>
                <w:rFonts w:ascii="Times New Roman" w:hAnsi="Times New Roman" w:cs="Times New Roman"/>
                <w:sz w:val="24"/>
                <w:szCs w:val="24"/>
                <w:lang w:val="uk-UA"/>
              </w:rPr>
              <w:t>год.)</w:t>
            </w:r>
          </w:p>
          <w:p w14:paraId="6840B522" w14:textId="4E912CF6" w:rsidR="009267E4" w:rsidRPr="00AA38ED" w:rsidRDefault="00A558EE" w:rsidP="00A558EE">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sidR="00AA7575">
              <w:rPr>
                <w:rFonts w:ascii="Times New Roman" w:hAnsi="Times New Roman" w:cs="Times New Roman"/>
                <w:color w:val="000000"/>
                <w:sz w:val="24"/>
                <w:szCs w:val="24"/>
                <w:lang w:val="uk-UA"/>
              </w:rPr>
              <w:t>5</w:t>
            </w:r>
            <w:r w:rsidRPr="009247CD">
              <w:rPr>
                <w:rFonts w:ascii="Times New Roman" w:hAnsi="Times New Roman" w:cs="Times New Roman"/>
                <w:color w:val="000000"/>
                <w:sz w:val="24"/>
                <w:szCs w:val="24"/>
                <w:lang w:val="uk-UA"/>
              </w:rPr>
              <w:t xml:space="preserve"> год.)</w:t>
            </w:r>
          </w:p>
        </w:tc>
        <w:tc>
          <w:tcPr>
            <w:tcW w:w="1440" w:type="dxa"/>
            <w:vAlign w:val="center"/>
          </w:tcPr>
          <w:p w14:paraId="1571B78A" w14:textId="3B771A96" w:rsidR="009267E4" w:rsidRPr="00AA38ED" w:rsidRDefault="00827A2B" w:rsidP="002349E9">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w:t>
            </w:r>
            <w:r w:rsidR="004C356F">
              <w:rPr>
                <w:rFonts w:ascii="Times New Roman" w:hAnsi="Times New Roman" w:cs="Times New Roman"/>
                <w:sz w:val="24"/>
                <w:szCs w:val="24"/>
                <w:lang w:val="uk-UA"/>
              </w:rPr>
              <w:t>, 19, 21</w:t>
            </w:r>
          </w:p>
        </w:tc>
        <w:tc>
          <w:tcPr>
            <w:tcW w:w="1440" w:type="dxa"/>
            <w:vAlign w:val="center"/>
          </w:tcPr>
          <w:p w14:paraId="469AE8F9" w14:textId="77777777" w:rsidR="009267E4" w:rsidRPr="00AA38ED" w:rsidRDefault="009267E4"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3FE86901" w14:textId="77777777" w:rsidR="009267E4" w:rsidRPr="00AA38ED" w:rsidRDefault="009267E4" w:rsidP="002349E9">
            <w:pPr>
              <w:pStyle w:val="11"/>
              <w:spacing w:line="240" w:lineRule="auto"/>
              <w:jc w:val="center"/>
              <w:rPr>
                <w:rFonts w:ascii="Times New Roman" w:hAnsi="Times New Roman" w:cs="Times New Roman"/>
                <w:sz w:val="24"/>
                <w:szCs w:val="24"/>
                <w:lang w:val="uk-UA"/>
              </w:rPr>
            </w:pPr>
          </w:p>
        </w:tc>
        <w:tc>
          <w:tcPr>
            <w:tcW w:w="2355" w:type="dxa"/>
          </w:tcPr>
          <w:p w14:paraId="52112F51" w14:textId="077868B1" w:rsidR="009267E4" w:rsidRPr="00AA38ED" w:rsidRDefault="00A558EE" w:rsidP="002349E9">
            <w:pPr>
              <w:rPr>
                <w:rFonts w:ascii="Times New Roman" w:hAnsi="Times New Roman" w:cs="Times New Roman"/>
                <w:sz w:val="24"/>
                <w:szCs w:val="24"/>
              </w:rPr>
            </w:pPr>
            <w:r w:rsidRPr="00AA38ED">
              <w:rPr>
                <w:rFonts w:ascii="Times New Roman" w:hAnsi="Times New Roman" w:cs="Times New Roman"/>
                <w:sz w:val="24"/>
                <w:szCs w:val="24"/>
              </w:rPr>
              <w:t xml:space="preserve">впродовж першого навчального семестру (другий </w:t>
            </w:r>
            <w:r w:rsidRPr="00AA38ED">
              <w:rPr>
                <w:rFonts w:ascii="Times New Roman" w:hAnsi="Times New Roman" w:cs="Times New Roman"/>
                <w:sz w:val="24"/>
                <w:szCs w:val="24"/>
              </w:rPr>
              <w:lastRenderedPageBreak/>
              <w:t>періодичний контроль)</w:t>
            </w:r>
          </w:p>
        </w:tc>
      </w:tr>
    </w:tbl>
    <w:p w14:paraId="592B6BC2" w14:textId="77777777" w:rsidR="003528B0" w:rsidRDefault="003528B0" w:rsidP="002349E9">
      <w:pPr>
        <w:rPr>
          <w:rFonts w:ascii="Times New Roman" w:hAnsi="Times New Roman" w:cs="Times New Roman"/>
          <w:b/>
          <w:caps/>
          <w:color w:val="000000"/>
          <w:sz w:val="24"/>
          <w:szCs w:val="24"/>
        </w:rPr>
      </w:pPr>
    </w:p>
    <w:p w14:paraId="71D1D26E" w14:textId="77777777" w:rsidR="003528B0" w:rsidRPr="00306665" w:rsidRDefault="003528B0" w:rsidP="00545413">
      <w:pPr>
        <w:jc w:val="center"/>
        <w:rPr>
          <w:rFonts w:ascii="Times New Roman" w:hAnsi="Times New Roman" w:cs="Times New Roman"/>
          <w:b/>
          <w:caps/>
          <w:color w:val="000000"/>
          <w:sz w:val="24"/>
          <w:szCs w:val="24"/>
        </w:rPr>
      </w:pPr>
    </w:p>
    <w:p w14:paraId="1982C7D0"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 2 Схема курсу (лекційний блок)</w:t>
      </w:r>
    </w:p>
    <w:p w14:paraId="49384829" w14:textId="77777777" w:rsidR="00545413" w:rsidRPr="00306665" w:rsidRDefault="00545413" w:rsidP="00545413">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9747"/>
      </w:tblGrid>
      <w:tr w:rsidR="00545413" w:rsidRPr="00306665" w14:paraId="7131CF4E" w14:textId="77777777" w:rsidTr="004C356F">
        <w:tc>
          <w:tcPr>
            <w:tcW w:w="4815" w:type="dxa"/>
            <w:shd w:val="clear" w:color="auto" w:fill="auto"/>
          </w:tcPr>
          <w:p w14:paraId="0F351F52" w14:textId="77777777" w:rsidR="00545413" w:rsidRPr="009570E7" w:rsidRDefault="00545413" w:rsidP="00044D02">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 xml:space="preserve">Тема лекції </w:t>
            </w:r>
          </w:p>
        </w:tc>
        <w:tc>
          <w:tcPr>
            <w:tcW w:w="9747" w:type="dxa"/>
            <w:shd w:val="clear" w:color="auto" w:fill="auto"/>
          </w:tcPr>
          <w:p w14:paraId="03FF38C7" w14:textId="77777777" w:rsidR="00545413" w:rsidRPr="009570E7" w:rsidRDefault="00545413" w:rsidP="00044D02">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Зміст лекції</w:t>
            </w:r>
          </w:p>
        </w:tc>
      </w:tr>
      <w:tr w:rsidR="00AA38ED" w:rsidRPr="0017072F" w14:paraId="2D36BA0B" w14:textId="77777777" w:rsidTr="004C356F">
        <w:tc>
          <w:tcPr>
            <w:tcW w:w="4815" w:type="dxa"/>
            <w:shd w:val="clear" w:color="auto" w:fill="auto"/>
            <w:vAlign w:val="center"/>
          </w:tcPr>
          <w:p w14:paraId="329B48BA" w14:textId="6C26F8D9" w:rsidR="00AA38ED" w:rsidRPr="0012689E" w:rsidRDefault="009267E4" w:rsidP="0012689E">
            <w:pPr>
              <w:shd w:val="clear" w:color="auto" w:fill="FFFFFF"/>
              <w:jc w:val="both"/>
              <w:rPr>
                <w:rFonts w:ascii="Times New Roman" w:hAnsi="Times New Roman" w:cs="Times New Roman"/>
                <w:sz w:val="24"/>
                <w:szCs w:val="24"/>
              </w:rPr>
            </w:pPr>
            <w:r w:rsidRPr="009267E4">
              <w:rPr>
                <w:rFonts w:ascii="Times New Roman" w:hAnsi="Times New Roman" w:cs="Times New Roman"/>
                <w:sz w:val="24"/>
                <w:szCs w:val="24"/>
                <w:lang w:val="ru-RU"/>
              </w:rPr>
              <w:t xml:space="preserve">Теоретичні та організаційні основи і фінансового менеджменту </w:t>
            </w:r>
          </w:p>
        </w:tc>
        <w:tc>
          <w:tcPr>
            <w:tcW w:w="9747" w:type="dxa"/>
            <w:shd w:val="clear" w:color="auto" w:fill="auto"/>
          </w:tcPr>
          <w:p w14:paraId="27906A93" w14:textId="099D07CF" w:rsidR="009267E4" w:rsidRPr="009267E4" w:rsidRDefault="0012689E" w:rsidP="009267E4">
            <w:pPr>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1</w:t>
            </w:r>
            <w:r w:rsidR="009267E4">
              <w:t xml:space="preserve">. </w:t>
            </w:r>
            <w:r w:rsidR="009267E4" w:rsidRPr="009267E4">
              <w:rPr>
                <w:rFonts w:ascii="Times New Roman" w:hAnsi="Times New Roman" w:cs="Times New Roman"/>
                <w:sz w:val="24"/>
                <w:szCs w:val="24"/>
                <w:lang w:val="ru-RU"/>
              </w:rPr>
              <w:t>Сутність, мета і завдання фінансового менеджменту на підприємстві</w:t>
            </w:r>
          </w:p>
          <w:p w14:paraId="6A55590D" w14:textId="2D2F7A1B" w:rsidR="009267E4" w:rsidRPr="009267E4" w:rsidRDefault="009267E4" w:rsidP="009267E4">
            <w:pPr>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2. Предмет і об'єкт фінансового менеджменту</w:t>
            </w:r>
          </w:p>
          <w:p w14:paraId="67463BC9" w14:textId="7B1C20F6" w:rsidR="009267E4" w:rsidRPr="009267E4" w:rsidRDefault="009267E4" w:rsidP="009267E4">
            <w:pPr>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3. Принципи та функції фінансового менеджменту</w:t>
            </w:r>
          </w:p>
          <w:p w14:paraId="767CCFA4" w14:textId="30C01068" w:rsidR="00AA38ED" w:rsidRPr="0012689E" w:rsidRDefault="009267E4" w:rsidP="009267E4">
            <w:pPr>
              <w:jc w:val="both"/>
              <w:rPr>
                <w:rFonts w:ascii="Times New Roman" w:hAnsi="Times New Roman" w:cs="Times New Roman"/>
                <w:sz w:val="24"/>
                <w:szCs w:val="24"/>
              </w:rPr>
            </w:pPr>
            <w:r w:rsidRPr="009267E4">
              <w:rPr>
                <w:rFonts w:ascii="Times New Roman" w:hAnsi="Times New Roman" w:cs="Times New Roman"/>
                <w:sz w:val="24"/>
                <w:szCs w:val="24"/>
                <w:lang w:val="ru-RU"/>
              </w:rPr>
              <w:t>4. Механізм фінансового менеджменту</w:t>
            </w:r>
          </w:p>
        </w:tc>
      </w:tr>
      <w:tr w:rsidR="0012689E" w:rsidRPr="0017072F" w14:paraId="4A3B5A2B" w14:textId="77777777" w:rsidTr="004C356F">
        <w:tc>
          <w:tcPr>
            <w:tcW w:w="4815" w:type="dxa"/>
            <w:shd w:val="clear" w:color="auto" w:fill="auto"/>
            <w:vAlign w:val="center"/>
          </w:tcPr>
          <w:p w14:paraId="278C0E64" w14:textId="6B257A7E" w:rsidR="0012689E" w:rsidRPr="009267E4" w:rsidRDefault="009267E4" w:rsidP="0012689E">
            <w:pPr>
              <w:pStyle w:val="a3"/>
              <w:snapToGrid w:val="0"/>
              <w:spacing w:before="0" w:beforeAutospacing="0" w:after="0" w:afterAutospacing="0"/>
              <w:jc w:val="both"/>
              <w:rPr>
                <w:bCs/>
                <w:color w:val="333333"/>
                <w:lang w:val="uk-UA"/>
              </w:rPr>
            </w:pPr>
            <w:r w:rsidRPr="009267E4">
              <w:rPr>
                <w:bCs/>
                <w:color w:val="000000" w:themeColor="text1"/>
                <w:lang w:val="uk-UA"/>
              </w:rPr>
              <w:t>Система забезпечення фінансового менеджменту</w:t>
            </w:r>
            <w:r w:rsidRPr="009267E4">
              <w:rPr>
                <w:bCs/>
                <w:color w:val="333333"/>
                <w:lang w:val="uk-UA"/>
              </w:rPr>
              <w:t xml:space="preserve"> </w:t>
            </w:r>
          </w:p>
        </w:tc>
        <w:tc>
          <w:tcPr>
            <w:tcW w:w="9747" w:type="dxa"/>
            <w:shd w:val="clear" w:color="auto" w:fill="auto"/>
          </w:tcPr>
          <w:p w14:paraId="2B6EE9B0" w14:textId="77777777" w:rsidR="009267E4" w:rsidRPr="009267E4" w:rsidRDefault="0012689E" w:rsidP="009267E4">
            <w:pPr>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1. </w:t>
            </w:r>
            <w:r w:rsidR="009267E4" w:rsidRPr="009267E4">
              <w:rPr>
                <w:rFonts w:ascii="Times New Roman" w:hAnsi="Times New Roman" w:cs="Times New Roman"/>
                <w:sz w:val="24"/>
                <w:szCs w:val="24"/>
                <w:lang w:val="ru-RU"/>
              </w:rPr>
              <w:t>Поняття системи забезпечення фінансового менеджменту.</w:t>
            </w:r>
          </w:p>
          <w:p w14:paraId="5907C620" w14:textId="549AD0A0" w:rsidR="009267E4" w:rsidRPr="009267E4" w:rsidRDefault="009267E4" w:rsidP="009267E4">
            <w:pPr>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2. Підсистема організаційного забезпечення фінансового менеджменту</w:t>
            </w:r>
          </w:p>
          <w:p w14:paraId="1A489484" w14:textId="56B45B67" w:rsidR="009267E4" w:rsidRPr="009267E4" w:rsidRDefault="009267E4" w:rsidP="009267E4">
            <w:pPr>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3. Підсистема інформаційного забезпечення фінансового ме-неджменту.</w:t>
            </w:r>
          </w:p>
          <w:p w14:paraId="6D764C17" w14:textId="4992CFE7" w:rsidR="009267E4" w:rsidRPr="009267E4" w:rsidRDefault="009267E4" w:rsidP="009267E4">
            <w:pPr>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4. Підсистема оцінки фінансово стану підприємства.</w:t>
            </w:r>
          </w:p>
          <w:p w14:paraId="6E51FAC6" w14:textId="20C79387" w:rsidR="009267E4" w:rsidRPr="009267E4" w:rsidRDefault="009267E4" w:rsidP="009267E4">
            <w:pPr>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5. Підсистема фінансового планування і прогнозування.</w:t>
            </w:r>
          </w:p>
          <w:p w14:paraId="49B54596" w14:textId="1DA13E97" w:rsidR="0012689E" w:rsidRPr="0012689E" w:rsidRDefault="009267E4" w:rsidP="009267E4">
            <w:pPr>
              <w:jc w:val="both"/>
              <w:rPr>
                <w:rFonts w:ascii="Times New Roman" w:hAnsi="Times New Roman" w:cs="Times New Roman"/>
                <w:sz w:val="24"/>
                <w:szCs w:val="24"/>
              </w:rPr>
            </w:pPr>
            <w:r w:rsidRPr="009267E4">
              <w:rPr>
                <w:rFonts w:ascii="Times New Roman" w:hAnsi="Times New Roman" w:cs="Times New Roman"/>
                <w:sz w:val="24"/>
                <w:szCs w:val="24"/>
                <w:lang w:val="ru-RU"/>
              </w:rPr>
              <w:t>6. Підсистема фінансового контролю</w:t>
            </w:r>
          </w:p>
        </w:tc>
      </w:tr>
      <w:tr w:rsidR="0012689E" w:rsidRPr="0017072F" w14:paraId="6C0A2688" w14:textId="77777777" w:rsidTr="004C356F">
        <w:tc>
          <w:tcPr>
            <w:tcW w:w="4815" w:type="dxa"/>
            <w:shd w:val="clear" w:color="auto" w:fill="auto"/>
            <w:vAlign w:val="center"/>
          </w:tcPr>
          <w:p w14:paraId="0CB63BE8" w14:textId="67414158" w:rsidR="0012689E" w:rsidRPr="0012689E" w:rsidRDefault="009267E4" w:rsidP="0012689E">
            <w:pPr>
              <w:pStyle w:val="a3"/>
              <w:snapToGrid w:val="0"/>
              <w:spacing w:before="0" w:beforeAutospacing="0" w:after="0" w:afterAutospacing="0"/>
              <w:jc w:val="both"/>
              <w:rPr>
                <w:color w:val="333333"/>
                <w:lang w:val="uk-UA"/>
              </w:rPr>
            </w:pPr>
            <w:r w:rsidRPr="009267E4">
              <w:rPr>
                <w:bCs/>
                <w:lang w:eastAsia="en-US"/>
              </w:rPr>
              <w:t xml:space="preserve">Управління грошовими потоками на підприємстві </w:t>
            </w:r>
          </w:p>
        </w:tc>
        <w:tc>
          <w:tcPr>
            <w:tcW w:w="9747" w:type="dxa"/>
            <w:shd w:val="clear" w:color="auto" w:fill="auto"/>
          </w:tcPr>
          <w:p w14:paraId="5D7BE0FE" w14:textId="77777777" w:rsidR="009267E4" w:rsidRPr="009267E4" w:rsidRDefault="0012689E" w:rsidP="009267E4">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1. </w:t>
            </w:r>
            <w:r w:rsidR="009267E4" w:rsidRPr="009267E4">
              <w:rPr>
                <w:rFonts w:ascii="Times New Roman" w:hAnsi="Times New Roman" w:cs="Times New Roman"/>
                <w:sz w:val="24"/>
                <w:szCs w:val="24"/>
                <w:lang w:val="ru-RU"/>
              </w:rPr>
              <w:t xml:space="preserve">Суть і класифікація грошових потоків підприємства. </w:t>
            </w:r>
          </w:p>
          <w:p w14:paraId="74736994" w14:textId="5BD3A622" w:rsidR="009267E4" w:rsidRPr="009267E4" w:rsidRDefault="009267E4" w:rsidP="009267E4">
            <w:pPr>
              <w:ind w:firstLine="4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 xml:space="preserve">2 Необхідність, основні принципи, цілі і завдання управлін-ня грошовими потоками підприємства. </w:t>
            </w:r>
          </w:p>
          <w:p w14:paraId="0AA655E5" w14:textId="4FAAC4B0" w:rsidR="009267E4" w:rsidRPr="009267E4" w:rsidRDefault="009267E4" w:rsidP="009267E4">
            <w:pPr>
              <w:ind w:firstLine="4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 xml:space="preserve">3 Етапи організації управління грошовими потоками. </w:t>
            </w:r>
          </w:p>
          <w:p w14:paraId="06043FA4" w14:textId="26BC5C10" w:rsidR="0012689E" w:rsidRPr="0012689E" w:rsidRDefault="009267E4" w:rsidP="009267E4">
            <w:pPr>
              <w:pStyle w:val="a3"/>
              <w:spacing w:before="0" w:beforeAutospacing="0" w:after="0" w:afterAutospacing="0"/>
              <w:jc w:val="both"/>
              <w:rPr>
                <w:color w:val="000000"/>
                <w:lang w:val="uk-UA"/>
              </w:rPr>
            </w:pPr>
            <w:r w:rsidRPr="009267E4">
              <w:t>4 Оптимізація грошових потоків.</w:t>
            </w:r>
          </w:p>
        </w:tc>
      </w:tr>
      <w:tr w:rsidR="0012689E" w:rsidRPr="0017072F" w14:paraId="35B13391" w14:textId="77777777" w:rsidTr="004C356F">
        <w:tc>
          <w:tcPr>
            <w:tcW w:w="4815" w:type="dxa"/>
            <w:shd w:val="clear" w:color="auto" w:fill="auto"/>
            <w:vAlign w:val="center"/>
          </w:tcPr>
          <w:p w14:paraId="5C7512D6" w14:textId="6135646E" w:rsidR="0012689E" w:rsidRPr="0012689E" w:rsidRDefault="009267E4" w:rsidP="0012689E">
            <w:pPr>
              <w:shd w:val="clear" w:color="auto" w:fill="FFFFFF"/>
              <w:jc w:val="both"/>
              <w:rPr>
                <w:rFonts w:ascii="Times New Roman" w:hAnsi="Times New Roman" w:cs="Times New Roman"/>
                <w:sz w:val="24"/>
                <w:szCs w:val="24"/>
              </w:rPr>
            </w:pPr>
            <w:r w:rsidRPr="009267E4">
              <w:rPr>
                <w:rFonts w:ascii="Times New Roman" w:hAnsi="Times New Roman" w:cs="Times New Roman"/>
                <w:bCs/>
                <w:sz w:val="24"/>
                <w:szCs w:val="24"/>
                <w:lang w:val="ru-RU"/>
              </w:rPr>
              <w:t xml:space="preserve">Визначення вартості грошей у часі та її викорис-тання у фінансових розрахунках </w:t>
            </w:r>
          </w:p>
        </w:tc>
        <w:tc>
          <w:tcPr>
            <w:tcW w:w="9747" w:type="dxa"/>
            <w:shd w:val="clear" w:color="auto" w:fill="auto"/>
          </w:tcPr>
          <w:p w14:paraId="774FB6AF" w14:textId="7B9C6B7B" w:rsidR="009267E4" w:rsidRPr="009267E4" w:rsidRDefault="009267E4" w:rsidP="009267E4">
            <w:pPr>
              <w:ind w:firstLine="4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9267E4">
              <w:rPr>
                <w:rFonts w:ascii="Times New Roman" w:hAnsi="Times New Roman" w:cs="Times New Roman"/>
                <w:sz w:val="24"/>
                <w:szCs w:val="24"/>
                <w:lang w:val="ru-RU"/>
              </w:rPr>
              <w:t>Суть і практичне використання оцінки вартості грошей в часі</w:t>
            </w:r>
          </w:p>
          <w:p w14:paraId="482042F2" w14:textId="7D891189" w:rsidR="009267E4" w:rsidRPr="009267E4" w:rsidRDefault="009267E4" w:rsidP="009267E4">
            <w:pPr>
              <w:ind w:firstLine="4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2 Майбутня вартість грошей, її визначення і використання у фінансових розрахунках.</w:t>
            </w:r>
          </w:p>
          <w:p w14:paraId="18B522FF" w14:textId="622DDF46" w:rsidR="009267E4" w:rsidRPr="009267E4" w:rsidRDefault="009267E4" w:rsidP="009267E4">
            <w:pPr>
              <w:ind w:firstLine="4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3 Справжня вартість грошей, її визначення і використання у фінансових розрахунках.</w:t>
            </w:r>
          </w:p>
          <w:p w14:paraId="3B0B25AD" w14:textId="3FD4E736" w:rsidR="0012689E" w:rsidRPr="0012689E" w:rsidRDefault="009267E4" w:rsidP="009267E4">
            <w:pPr>
              <w:jc w:val="both"/>
              <w:rPr>
                <w:rFonts w:ascii="Times New Roman" w:hAnsi="Times New Roman" w:cs="Times New Roman"/>
                <w:color w:val="000000"/>
                <w:sz w:val="24"/>
                <w:szCs w:val="24"/>
                <w:lang w:eastAsia="ru-RU"/>
              </w:rPr>
            </w:pPr>
            <w:r w:rsidRPr="009267E4">
              <w:rPr>
                <w:rFonts w:ascii="Times New Roman" w:hAnsi="Times New Roman" w:cs="Times New Roman"/>
                <w:sz w:val="24"/>
                <w:szCs w:val="24"/>
                <w:lang w:val="ru-RU"/>
              </w:rPr>
              <w:t xml:space="preserve"> 4 Фінансові ренти (ануїтети) і їх практичне використання</w:t>
            </w:r>
          </w:p>
        </w:tc>
      </w:tr>
      <w:tr w:rsidR="0012689E" w:rsidRPr="0017072F" w14:paraId="3F6C8545" w14:textId="77777777" w:rsidTr="004C356F">
        <w:tc>
          <w:tcPr>
            <w:tcW w:w="4815" w:type="dxa"/>
            <w:shd w:val="clear" w:color="auto" w:fill="auto"/>
          </w:tcPr>
          <w:p w14:paraId="29B5EB3C" w14:textId="77806617" w:rsidR="0012689E" w:rsidRPr="0012689E" w:rsidRDefault="009267E4" w:rsidP="0012689E">
            <w:pPr>
              <w:numPr>
                <w:ilvl w:val="0"/>
                <w:numId w:val="14"/>
              </w:numPr>
              <w:shd w:val="clear" w:color="auto" w:fill="FFFFFF"/>
              <w:suppressAutoHyphens/>
              <w:ind w:left="0" w:hanging="6"/>
              <w:jc w:val="both"/>
              <w:rPr>
                <w:rFonts w:ascii="Times New Roman" w:hAnsi="Times New Roman" w:cs="Times New Roman"/>
                <w:bCs/>
                <w:sz w:val="24"/>
                <w:szCs w:val="24"/>
              </w:rPr>
            </w:pPr>
            <w:r w:rsidRPr="009267E4">
              <w:rPr>
                <w:rFonts w:ascii="Times New Roman" w:hAnsi="Times New Roman" w:cs="Times New Roman"/>
                <w:bCs/>
                <w:sz w:val="24"/>
                <w:szCs w:val="24"/>
                <w:lang w:val="ru-RU"/>
              </w:rPr>
              <w:t xml:space="preserve">Управління прибутком </w:t>
            </w:r>
          </w:p>
        </w:tc>
        <w:tc>
          <w:tcPr>
            <w:tcW w:w="9747" w:type="dxa"/>
            <w:shd w:val="clear" w:color="auto" w:fill="auto"/>
          </w:tcPr>
          <w:p w14:paraId="27763826" w14:textId="77777777" w:rsidR="009267E4" w:rsidRPr="009267E4" w:rsidRDefault="0012689E" w:rsidP="009267E4">
            <w:pPr>
              <w:ind w:firstLine="44"/>
              <w:jc w:val="both"/>
              <w:rPr>
                <w:rFonts w:ascii="Times New Roman" w:hAnsi="Times New Roman" w:cs="Times New Roman"/>
                <w:sz w:val="24"/>
                <w:szCs w:val="24"/>
                <w:lang w:val="ru-RU"/>
              </w:rPr>
            </w:pPr>
            <w:bookmarkStart w:id="2" w:name="_bookmark55"/>
            <w:bookmarkEnd w:id="2"/>
            <w:r w:rsidRPr="0012689E">
              <w:rPr>
                <w:rFonts w:ascii="Times New Roman" w:hAnsi="Times New Roman" w:cs="Times New Roman"/>
                <w:sz w:val="24"/>
                <w:szCs w:val="24"/>
                <w:lang w:val="ru-RU"/>
              </w:rPr>
              <w:t xml:space="preserve">1. </w:t>
            </w:r>
            <w:r w:rsidR="009267E4" w:rsidRPr="009267E4">
              <w:rPr>
                <w:rFonts w:ascii="Times New Roman" w:hAnsi="Times New Roman" w:cs="Times New Roman"/>
                <w:sz w:val="24"/>
                <w:szCs w:val="24"/>
                <w:lang w:val="ru-RU"/>
              </w:rPr>
              <w:t>Управління доходами  і витратами підприємств.</w:t>
            </w:r>
          </w:p>
          <w:p w14:paraId="7D54C48C" w14:textId="00CBBACB" w:rsidR="009267E4" w:rsidRPr="009267E4" w:rsidRDefault="009267E4" w:rsidP="009267E4">
            <w:pPr>
              <w:ind w:firstLine="4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2 Цінова політика підприємства, методи встановлення цін</w:t>
            </w:r>
          </w:p>
          <w:p w14:paraId="38051849" w14:textId="2DA3B4C3" w:rsidR="009267E4" w:rsidRPr="009267E4" w:rsidRDefault="009267E4" w:rsidP="009267E4">
            <w:pPr>
              <w:ind w:firstLine="4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 xml:space="preserve">3 Управління прибутком в процесі господарської діяльності підприємства. </w:t>
            </w:r>
          </w:p>
          <w:p w14:paraId="368171E0" w14:textId="7091D653" w:rsidR="009267E4" w:rsidRPr="009267E4" w:rsidRDefault="009267E4" w:rsidP="009267E4">
            <w:pPr>
              <w:ind w:firstLine="44"/>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Pr="009267E4">
              <w:rPr>
                <w:rFonts w:ascii="Times New Roman" w:hAnsi="Times New Roman" w:cs="Times New Roman"/>
                <w:sz w:val="24"/>
                <w:szCs w:val="24"/>
                <w:lang w:val="ru-RU"/>
              </w:rPr>
              <w:t xml:space="preserve">Операційний леверидж як механізм управління форму-ванням прибутку.  </w:t>
            </w:r>
          </w:p>
          <w:p w14:paraId="107A5070" w14:textId="7051F7FE" w:rsidR="0012689E" w:rsidRPr="0012689E" w:rsidRDefault="009267E4" w:rsidP="009267E4">
            <w:pPr>
              <w:jc w:val="both"/>
              <w:rPr>
                <w:rFonts w:ascii="Times New Roman" w:hAnsi="Times New Roman" w:cs="Times New Roman"/>
                <w:sz w:val="24"/>
                <w:szCs w:val="24"/>
              </w:rPr>
            </w:pPr>
            <w:r w:rsidRPr="009267E4">
              <w:rPr>
                <w:rFonts w:ascii="Times New Roman" w:hAnsi="Times New Roman" w:cs="Times New Roman"/>
                <w:sz w:val="24"/>
                <w:szCs w:val="24"/>
                <w:lang w:val="ru-RU"/>
              </w:rPr>
              <w:t>5 Фінансовий важіль</w:t>
            </w:r>
          </w:p>
        </w:tc>
      </w:tr>
      <w:tr w:rsidR="0012689E" w:rsidRPr="0017072F" w14:paraId="3CCA3D0A" w14:textId="77777777" w:rsidTr="004C356F">
        <w:tc>
          <w:tcPr>
            <w:tcW w:w="4815" w:type="dxa"/>
            <w:shd w:val="clear" w:color="auto" w:fill="auto"/>
          </w:tcPr>
          <w:p w14:paraId="414184D4" w14:textId="04B9CD37" w:rsidR="0012689E" w:rsidRPr="0012689E" w:rsidRDefault="009267E4" w:rsidP="0012689E">
            <w:pPr>
              <w:jc w:val="both"/>
              <w:rPr>
                <w:rFonts w:ascii="Times New Roman" w:hAnsi="Times New Roman" w:cs="Times New Roman"/>
                <w:sz w:val="24"/>
                <w:szCs w:val="24"/>
              </w:rPr>
            </w:pPr>
            <w:r w:rsidRPr="009267E4">
              <w:rPr>
                <w:rFonts w:ascii="Times New Roman" w:hAnsi="Times New Roman" w:cs="Times New Roman"/>
                <w:bCs/>
                <w:sz w:val="24"/>
                <w:szCs w:val="24"/>
                <w:lang w:val="ru-RU"/>
              </w:rPr>
              <w:t xml:space="preserve">Управління активами </w:t>
            </w:r>
          </w:p>
        </w:tc>
        <w:tc>
          <w:tcPr>
            <w:tcW w:w="9747" w:type="dxa"/>
            <w:shd w:val="clear" w:color="auto" w:fill="auto"/>
          </w:tcPr>
          <w:p w14:paraId="15ACAA13" w14:textId="7A6F60D8" w:rsidR="009267E4" w:rsidRPr="009267E4" w:rsidRDefault="009267E4" w:rsidP="009267E4">
            <w:pPr>
              <w:pStyle w:val="a8"/>
              <w:numPr>
                <w:ilvl w:val="0"/>
                <w:numId w:val="25"/>
              </w:numPr>
              <w:tabs>
                <w:tab w:val="left" w:pos="361"/>
              </w:tabs>
              <w:ind w:hanging="754"/>
              <w:jc w:val="both"/>
              <w:rPr>
                <w:rFonts w:ascii="Times New Roman" w:hAnsi="Times New Roman" w:cs="Times New Roman"/>
                <w:sz w:val="24"/>
                <w:szCs w:val="24"/>
                <w:lang w:val="ru-RU"/>
              </w:rPr>
            </w:pPr>
            <w:bookmarkStart w:id="3" w:name="_bookmark65"/>
            <w:bookmarkEnd w:id="3"/>
            <w:r w:rsidRPr="009267E4">
              <w:rPr>
                <w:rFonts w:ascii="Times New Roman" w:hAnsi="Times New Roman" w:cs="Times New Roman"/>
                <w:sz w:val="24"/>
                <w:szCs w:val="24"/>
                <w:lang w:val="ru-RU"/>
              </w:rPr>
              <w:t>Суть і значення управління активами підприємства.</w:t>
            </w:r>
          </w:p>
          <w:p w14:paraId="1C0567DB" w14:textId="486ED0B4" w:rsidR="009267E4" w:rsidRPr="009267E4" w:rsidRDefault="009267E4" w:rsidP="009267E4">
            <w:pPr>
              <w:pStyle w:val="a8"/>
              <w:numPr>
                <w:ilvl w:val="0"/>
                <w:numId w:val="25"/>
              </w:numPr>
              <w:tabs>
                <w:tab w:val="left" w:pos="361"/>
              </w:tabs>
              <w:ind w:hanging="75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Зміст і задачі управління оборотними активами.</w:t>
            </w:r>
          </w:p>
          <w:p w14:paraId="166E04F1" w14:textId="1736EDF8" w:rsidR="009267E4" w:rsidRPr="009267E4" w:rsidRDefault="009267E4" w:rsidP="009267E4">
            <w:pPr>
              <w:pStyle w:val="a8"/>
              <w:numPr>
                <w:ilvl w:val="0"/>
                <w:numId w:val="25"/>
              </w:numPr>
              <w:tabs>
                <w:tab w:val="left" w:pos="361"/>
              </w:tabs>
              <w:ind w:hanging="75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Управління дебіторською заборгованістю.</w:t>
            </w:r>
          </w:p>
          <w:p w14:paraId="15C056DD" w14:textId="1BCBF105" w:rsidR="009267E4" w:rsidRPr="009267E4" w:rsidRDefault="009267E4" w:rsidP="009267E4">
            <w:pPr>
              <w:pStyle w:val="a8"/>
              <w:numPr>
                <w:ilvl w:val="0"/>
                <w:numId w:val="25"/>
              </w:numPr>
              <w:tabs>
                <w:tab w:val="left" w:pos="361"/>
              </w:tabs>
              <w:ind w:hanging="75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Управління грошовими коштами.</w:t>
            </w:r>
          </w:p>
          <w:p w14:paraId="0ED11070" w14:textId="6FA70FDC" w:rsidR="009267E4" w:rsidRPr="009267E4" w:rsidRDefault="009267E4" w:rsidP="009267E4">
            <w:pPr>
              <w:pStyle w:val="a8"/>
              <w:numPr>
                <w:ilvl w:val="0"/>
                <w:numId w:val="25"/>
              </w:numPr>
              <w:tabs>
                <w:tab w:val="left" w:pos="361"/>
              </w:tabs>
              <w:ind w:hanging="75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lastRenderedPageBreak/>
              <w:t>Управління запасами</w:t>
            </w:r>
          </w:p>
          <w:p w14:paraId="05705C5A" w14:textId="6EE5C15A" w:rsidR="009267E4" w:rsidRPr="009267E4" w:rsidRDefault="009267E4" w:rsidP="009267E4">
            <w:pPr>
              <w:pStyle w:val="a8"/>
              <w:numPr>
                <w:ilvl w:val="0"/>
                <w:numId w:val="25"/>
              </w:numPr>
              <w:tabs>
                <w:tab w:val="left" w:pos="361"/>
              </w:tabs>
              <w:ind w:hanging="75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Управління необоротними активами.</w:t>
            </w:r>
          </w:p>
          <w:p w14:paraId="2FFDF5C4" w14:textId="1035A8BE" w:rsidR="0012689E" w:rsidRPr="009267E4" w:rsidRDefault="009267E4" w:rsidP="009267E4">
            <w:pPr>
              <w:pStyle w:val="a8"/>
              <w:numPr>
                <w:ilvl w:val="0"/>
                <w:numId w:val="25"/>
              </w:numPr>
              <w:tabs>
                <w:tab w:val="left" w:pos="361"/>
              </w:tabs>
              <w:ind w:hanging="754"/>
              <w:jc w:val="both"/>
              <w:rPr>
                <w:rFonts w:ascii="Times New Roman" w:hAnsi="Times New Roman" w:cs="Times New Roman"/>
                <w:sz w:val="24"/>
                <w:szCs w:val="24"/>
              </w:rPr>
            </w:pPr>
            <w:r w:rsidRPr="009267E4">
              <w:rPr>
                <w:rFonts w:ascii="Times New Roman" w:hAnsi="Times New Roman" w:cs="Times New Roman"/>
                <w:sz w:val="24"/>
                <w:szCs w:val="24"/>
                <w:lang w:val="ru-RU"/>
              </w:rPr>
              <w:t>Стратегія фінансування поточних активів</w:t>
            </w:r>
          </w:p>
        </w:tc>
      </w:tr>
      <w:tr w:rsidR="0012689E" w:rsidRPr="0017072F" w14:paraId="11B0A9A7" w14:textId="77777777" w:rsidTr="004C356F">
        <w:tc>
          <w:tcPr>
            <w:tcW w:w="4815" w:type="dxa"/>
            <w:shd w:val="clear" w:color="auto" w:fill="auto"/>
          </w:tcPr>
          <w:p w14:paraId="1DABCA24" w14:textId="4A36FD06" w:rsidR="0012689E" w:rsidRPr="0012689E" w:rsidRDefault="009267E4" w:rsidP="0012689E">
            <w:pPr>
              <w:numPr>
                <w:ilvl w:val="0"/>
                <w:numId w:val="14"/>
              </w:numPr>
              <w:shd w:val="clear" w:color="auto" w:fill="FFFFFF"/>
              <w:suppressAutoHyphens/>
              <w:ind w:left="0" w:hanging="6"/>
              <w:jc w:val="both"/>
              <w:rPr>
                <w:rFonts w:ascii="Times New Roman" w:hAnsi="Times New Roman" w:cs="Times New Roman"/>
                <w:bCs/>
                <w:sz w:val="24"/>
                <w:szCs w:val="24"/>
              </w:rPr>
            </w:pPr>
            <w:r w:rsidRPr="009267E4">
              <w:rPr>
                <w:rFonts w:ascii="Times New Roman" w:hAnsi="Times New Roman" w:cs="Times New Roman"/>
                <w:bCs/>
                <w:color w:val="000000"/>
                <w:sz w:val="24"/>
                <w:szCs w:val="24"/>
                <w:lang w:val="ru-RU"/>
              </w:rPr>
              <w:lastRenderedPageBreak/>
              <w:t xml:space="preserve">Вартість і оптимізація структури капіталу </w:t>
            </w:r>
          </w:p>
        </w:tc>
        <w:tc>
          <w:tcPr>
            <w:tcW w:w="9747" w:type="dxa"/>
            <w:shd w:val="clear" w:color="auto" w:fill="auto"/>
          </w:tcPr>
          <w:p w14:paraId="2E752561" w14:textId="37337EC7" w:rsidR="009267E4" w:rsidRPr="009267E4" w:rsidRDefault="009267E4" w:rsidP="009267E4">
            <w:pPr>
              <w:tabs>
                <w:tab w:val="left" w:pos="44"/>
              </w:tabs>
              <w:ind w:firstLine="44"/>
              <w:jc w:val="both"/>
              <w:rPr>
                <w:rFonts w:ascii="Times New Roman" w:hAnsi="Times New Roman" w:cs="Times New Roman"/>
                <w:sz w:val="24"/>
                <w:szCs w:val="24"/>
                <w:lang w:val="ru-RU"/>
              </w:rPr>
            </w:pPr>
            <w:bookmarkStart w:id="4" w:name="_bookmark84"/>
            <w:bookmarkEnd w:id="4"/>
            <w:r>
              <w:rPr>
                <w:rFonts w:ascii="Times New Roman" w:hAnsi="Times New Roman" w:cs="Times New Roman"/>
                <w:sz w:val="24"/>
                <w:szCs w:val="24"/>
                <w:lang w:val="ru-RU"/>
              </w:rPr>
              <w:t xml:space="preserve">1. </w:t>
            </w:r>
            <w:r w:rsidRPr="009267E4">
              <w:rPr>
                <w:rFonts w:ascii="Times New Roman" w:hAnsi="Times New Roman" w:cs="Times New Roman"/>
                <w:sz w:val="24"/>
                <w:szCs w:val="24"/>
                <w:lang w:val="ru-RU"/>
              </w:rPr>
              <w:t>Економічна суть капіталу та значення управління ним у сис-темі фінансового менеджменту</w:t>
            </w:r>
          </w:p>
          <w:p w14:paraId="5F27B4E8" w14:textId="2BCADCD2" w:rsidR="009267E4" w:rsidRPr="009267E4" w:rsidRDefault="009267E4" w:rsidP="009267E4">
            <w:pPr>
              <w:tabs>
                <w:tab w:val="left" w:pos="44"/>
              </w:tabs>
              <w:ind w:firstLine="4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2 Принципи формування капіталу новостворюваного підп-риємства.</w:t>
            </w:r>
          </w:p>
          <w:p w14:paraId="11540ABD" w14:textId="54F9B87A" w:rsidR="009267E4" w:rsidRPr="009267E4" w:rsidRDefault="009267E4" w:rsidP="009267E4">
            <w:pPr>
              <w:tabs>
                <w:tab w:val="left" w:pos="44"/>
              </w:tabs>
              <w:ind w:firstLine="4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3. Політика формування власних фінансових ресурсів.</w:t>
            </w:r>
          </w:p>
          <w:p w14:paraId="602CC20F" w14:textId="709FD0D7" w:rsidR="009267E4" w:rsidRPr="009267E4" w:rsidRDefault="009267E4" w:rsidP="009267E4">
            <w:pPr>
              <w:tabs>
                <w:tab w:val="left" w:pos="44"/>
              </w:tabs>
              <w:ind w:firstLine="4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4 Політика залучення позикових засобів.</w:t>
            </w:r>
          </w:p>
          <w:p w14:paraId="301DABA4" w14:textId="4A171980" w:rsidR="009267E4" w:rsidRPr="009267E4" w:rsidRDefault="009267E4" w:rsidP="009267E4">
            <w:pPr>
              <w:tabs>
                <w:tab w:val="left" w:pos="44"/>
              </w:tabs>
              <w:ind w:firstLine="44"/>
              <w:jc w:val="both"/>
              <w:rPr>
                <w:rFonts w:ascii="Times New Roman" w:hAnsi="Times New Roman" w:cs="Times New Roman"/>
                <w:sz w:val="24"/>
                <w:szCs w:val="24"/>
                <w:lang w:val="ru-RU"/>
              </w:rPr>
            </w:pPr>
            <w:r w:rsidRPr="009267E4">
              <w:rPr>
                <w:rFonts w:ascii="Times New Roman" w:hAnsi="Times New Roman" w:cs="Times New Roman"/>
                <w:sz w:val="24"/>
                <w:szCs w:val="24"/>
                <w:lang w:val="ru-RU"/>
              </w:rPr>
              <w:t>5 Вартість капіталу і принципи її оцінки.</w:t>
            </w:r>
          </w:p>
          <w:p w14:paraId="35A83972" w14:textId="15BB58D8" w:rsidR="0012689E" w:rsidRPr="0012689E" w:rsidRDefault="009267E4" w:rsidP="009267E4">
            <w:pPr>
              <w:jc w:val="both"/>
              <w:rPr>
                <w:rFonts w:ascii="Times New Roman" w:hAnsi="Times New Roman" w:cs="Times New Roman"/>
                <w:sz w:val="24"/>
                <w:szCs w:val="24"/>
              </w:rPr>
            </w:pPr>
            <w:r w:rsidRPr="009267E4">
              <w:rPr>
                <w:rFonts w:ascii="Times New Roman" w:hAnsi="Times New Roman" w:cs="Times New Roman"/>
                <w:sz w:val="24"/>
                <w:szCs w:val="24"/>
                <w:lang w:val="ru-RU"/>
              </w:rPr>
              <w:t xml:space="preserve">6 Оптимізація структури капіталу.  </w:t>
            </w:r>
            <w:r w:rsidR="0012689E" w:rsidRPr="0012689E">
              <w:rPr>
                <w:rFonts w:ascii="Times New Roman" w:hAnsi="Times New Roman" w:cs="Times New Roman"/>
                <w:sz w:val="24"/>
                <w:szCs w:val="24"/>
                <w:lang w:val="ru-RU"/>
              </w:rPr>
              <w:t>якостей менеджера</w:t>
            </w:r>
          </w:p>
        </w:tc>
      </w:tr>
      <w:tr w:rsidR="0012689E" w:rsidRPr="0017072F" w14:paraId="2B22EDB7" w14:textId="77777777" w:rsidTr="004C356F">
        <w:tc>
          <w:tcPr>
            <w:tcW w:w="4815" w:type="dxa"/>
            <w:shd w:val="clear" w:color="auto" w:fill="auto"/>
          </w:tcPr>
          <w:p w14:paraId="78164909" w14:textId="5218CBD2" w:rsidR="0012689E" w:rsidRPr="0012689E" w:rsidRDefault="00544B9F" w:rsidP="0012689E">
            <w:pPr>
              <w:numPr>
                <w:ilvl w:val="0"/>
                <w:numId w:val="14"/>
              </w:numPr>
              <w:shd w:val="clear" w:color="auto" w:fill="FFFFFF"/>
              <w:suppressAutoHyphens/>
              <w:ind w:left="0" w:hanging="6"/>
              <w:jc w:val="both"/>
              <w:rPr>
                <w:rFonts w:ascii="Times New Roman" w:hAnsi="Times New Roman" w:cs="Times New Roman"/>
                <w:bCs/>
                <w:sz w:val="24"/>
                <w:szCs w:val="24"/>
              </w:rPr>
            </w:pPr>
            <w:r w:rsidRPr="00544B9F">
              <w:rPr>
                <w:rFonts w:ascii="Times New Roman" w:hAnsi="Times New Roman" w:cs="Times New Roman"/>
                <w:bCs/>
                <w:color w:val="000000"/>
                <w:sz w:val="24"/>
                <w:szCs w:val="24"/>
                <w:lang w:val="ru-RU"/>
              </w:rPr>
              <w:t xml:space="preserve">Управління інвестиціями </w:t>
            </w:r>
          </w:p>
        </w:tc>
        <w:tc>
          <w:tcPr>
            <w:tcW w:w="9747" w:type="dxa"/>
            <w:shd w:val="clear" w:color="auto" w:fill="auto"/>
          </w:tcPr>
          <w:p w14:paraId="0D3794F9" w14:textId="77777777" w:rsidR="00544B9F" w:rsidRPr="00544B9F" w:rsidRDefault="0012689E" w:rsidP="00544B9F">
            <w:pPr>
              <w:ind w:firstLine="44"/>
              <w:jc w:val="both"/>
              <w:rPr>
                <w:rFonts w:ascii="Times New Roman" w:hAnsi="Times New Roman" w:cs="Times New Roman"/>
                <w:sz w:val="24"/>
                <w:szCs w:val="24"/>
                <w:lang w:val="ru-RU"/>
              </w:rPr>
            </w:pPr>
            <w:r w:rsidRPr="0012689E">
              <w:rPr>
                <w:rFonts w:ascii="Times New Roman" w:hAnsi="Times New Roman" w:cs="Times New Roman"/>
                <w:sz w:val="24"/>
                <w:szCs w:val="24"/>
                <w:lang w:val="ru-RU"/>
              </w:rPr>
              <w:t xml:space="preserve">1. </w:t>
            </w:r>
            <w:r w:rsidR="00544B9F" w:rsidRPr="00544B9F">
              <w:rPr>
                <w:rFonts w:ascii="Times New Roman" w:hAnsi="Times New Roman" w:cs="Times New Roman"/>
                <w:sz w:val="24"/>
                <w:szCs w:val="24"/>
                <w:lang w:val="ru-RU"/>
              </w:rPr>
              <w:t>Сутність і класифікація інвестицій</w:t>
            </w:r>
          </w:p>
          <w:p w14:paraId="285AD63F" w14:textId="6E4FA4F5" w:rsidR="00544B9F" w:rsidRPr="00544B9F" w:rsidRDefault="00544B9F" w:rsidP="00544B9F">
            <w:pPr>
              <w:ind w:firstLine="44"/>
              <w:jc w:val="both"/>
              <w:rPr>
                <w:rFonts w:ascii="Times New Roman" w:hAnsi="Times New Roman" w:cs="Times New Roman"/>
                <w:sz w:val="24"/>
                <w:szCs w:val="24"/>
                <w:lang w:val="ru-RU"/>
              </w:rPr>
            </w:pPr>
            <w:r w:rsidRPr="00544B9F">
              <w:rPr>
                <w:rFonts w:ascii="Times New Roman" w:hAnsi="Times New Roman" w:cs="Times New Roman"/>
                <w:sz w:val="24"/>
                <w:szCs w:val="24"/>
                <w:lang w:val="ru-RU"/>
              </w:rPr>
              <w:t>2. Мета, сутність і задачі управління інвестиціями</w:t>
            </w:r>
          </w:p>
          <w:p w14:paraId="3FD9F4CC" w14:textId="20D60E6B" w:rsidR="00544B9F" w:rsidRPr="00544B9F" w:rsidRDefault="00544B9F" w:rsidP="00544B9F">
            <w:pPr>
              <w:ind w:firstLine="44"/>
              <w:jc w:val="both"/>
              <w:rPr>
                <w:rFonts w:ascii="Times New Roman" w:hAnsi="Times New Roman" w:cs="Times New Roman"/>
                <w:sz w:val="24"/>
                <w:szCs w:val="24"/>
                <w:lang w:val="ru-RU"/>
              </w:rPr>
            </w:pPr>
            <w:r w:rsidRPr="00544B9F">
              <w:rPr>
                <w:rFonts w:ascii="Times New Roman" w:hAnsi="Times New Roman" w:cs="Times New Roman"/>
                <w:sz w:val="24"/>
                <w:szCs w:val="24"/>
                <w:lang w:val="ru-RU"/>
              </w:rPr>
              <w:t>3. Управління капітальними інвестиціями</w:t>
            </w:r>
          </w:p>
          <w:p w14:paraId="2790FBA5" w14:textId="7D9F7D8F" w:rsidR="00544B9F" w:rsidRPr="00544B9F" w:rsidRDefault="00544B9F" w:rsidP="00544B9F">
            <w:pPr>
              <w:ind w:firstLine="44"/>
              <w:jc w:val="both"/>
              <w:rPr>
                <w:rFonts w:ascii="Times New Roman" w:hAnsi="Times New Roman" w:cs="Times New Roman"/>
                <w:sz w:val="24"/>
                <w:szCs w:val="24"/>
                <w:lang w:val="ru-RU"/>
              </w:rPr>
            </w:pPr>
            <w:r w:rsidRPr="00544B9F">
              <w:rPr>
                <w:rFonts w:ascii="Times New Roman" w:hAnsi="Times New Roman" w:cs="Times New Roman"/>
                <w:sz w:val="24"/>
                <w:szCs w:val="24"/>
                <w:lang w:val="ru-RU"/>
              </w:rPr>
              <w:t>4. Оцінка ефективності інвестиційних проектів</w:t>
            </w:r>
          </w:p>
          <w:p w14:paraId="0012B200" w14:textId="367C2F93" w:rsidR="00544B9F" w:rsidRPr="00544B9F" w:rsidRDefault="00544B9F" w:rsidP="00544B9F">
            <w:pPr>
              <w:ind w:firstLine="44"/>
              <w:jc w:val="both"/>
              <w:rPr>
                <w:rFonts w:ascii="Times New Roman" w:hAnsi="Times New Roman" w:cs="Times New Roman"/>
                <w:sz w:val="24"/>
                <w:szCs w:val="24"/>
                <w:lang w:val="ru-RU"/>
              </w:rPr>
            </w:pPr>
            <w:r w:rsidRPr="00544B9F">
              <w:rPr>
                <w:rFonts w:ascii="Times New Roman" w:hAnsi="Times New Roman" w:cs="Times New Roman"/>
                <w:sz w:val="24"/>
                <w:szCs w:val="24"/>
                <w:lang w:val="ru-RU"/>
              </w:rPr>
              <w:t>5. Управління джерелами фінансування капітальних інвес-тицій</w:t>
            </w:r>
          </w:p>
          <w:p w14:paraId="6843614C" w14:textId="2ACEE689" w:rsidR="00544B9F" w:rsidRPr="00544B9F" w:rsidRDefault="00544B9F" w:rsidP="00544B9F">
            <w:pPr>
              <w:ind w:firstLine="44"/>
              <w:jc w:val="both"/>
              <w:rPr>
                <w:rFonts w:ascii="Times New Roman" w:hAnsi="Times New Roman" w:cs="Times New Roman"/>
                <w:sz w:val="24"/>
                <w:szCs w:val="24"/>
                <w:lang w:val="ru-RU"/>
              </w:rPr>
            </w:pPr>
            <w:r w:rsidRPr="00544B9F">
              <w:rPr>
                <w:rFonts w:ascii="Times New Roman" w:hAnsi="Times New Roman" w:cs="Times New Roman"/>
                <w:sz w:val="24"/>
                <w:szCs w:val="24"/>
                <w:lang w:val="ru-RU"/>
              </w:rPr>
              <w:t>6. Управління фінансовими інвестиціями</w:t>
            </w:r>
          </w:p>
          <w:p w14:paraId="7BF87C65" w14:textId="5C9E16E0" w:rsidR="00544B9F" w:rsidRPr="00544B9F" w:rsidRDefault="00544B9F" w:rsidP="00544B9F">
            <w:pPr>
              <w:ind w:firstLine="44"/>
              <w:jc w:val="both"/>
              <w:rPr>
                <w:rFonts w:ascii="Times New Roman" w:hAnsi="Times New Roman" w:cs="Times New Roman"/>
                <w:sz w:val="24"/>
                <w:szCs w:val="24"/>
                <w:lang w:val="ru-RU"/>
              </w:rPr>
            </w:pPr>
            <w:r w:rsidRPr="00544B9F">
              <w:rPr>
                <w:rFonts w:ascii="Times New Roman" w:hAnsi="Times New Roman" w:cs="Times New Roman"/>
                <w:sz w:val="24"/>
                <w:szCs w:val="24"/>
                <w:lang w:val="ru-RU"/>
              </w:rPr>
              <w:t>7. Методи оцінки ефективності фінансових інвестицій</w:t>
            </w:r>
          </w:p>
          <w:p w14:paraId="78749271" w14:textId="37F1CBFD" w:rsidR="0012689E" w:rsidRPr="0012689E" w:rsidRDefault="00544B9F" w:rsidP="00544B9F">
            <w:pPr>
              <w:pStyle w:val="20"/>
              <w:keepNext/>
              <w:keepLines/>
              <w:shd w:val="clear" w:color="auto" w:fill="auto"/>
              <w:spacing w:after="0" w:line="240" w:lineRule="auto"/>
              <w:jc w:val="both"/>
              <w:rPr>
                <w:sz w:val="24"/>
                <w:szCs w:val="24"/>
              </w:rPr>
            </w:pPr>
            <w:r w:rsidRPr="00544B9F">
              <w:rPr>
                <w:sz w:val="24"/>
                <w:szCs w:val="24"/>
              </w:rPr>
              <w:t>8. Управління формуванням портфеля фінансових інвести-цій</w:t>
            </w:r>
          </w:p>
        </w:tc>
      </w:tr>
      <w:tr w:rsidR="0012689E" w:rsidRPr="0017072F" w14:paraId="43BB247A" w14:textId="77777777" w:rsidTr="004C356F">
        <w:trPr>
          <w:trHeight w:val="416"/>
        </w:trPr>
        <w:tc>
          <w:tcPr>
            <w:tcW w:w="4815" w:type="dxa"/>
            <w:shd w:val="clear" w:color="auto" w:fill="auto"/>
          </w:tcPr>
          <w:p w14:paraId="6C756A9D" w14:textId="165F609D" w:rsidR="0012689E" w:rsidRPr="008307B9" w:rsidRDefault="00544B9F" w:rsidP="0012689E">
            <w:pPr>
              <w:numPr>
                <w:ilvl w:val="0"/>
                <w:numId w:val="14"/>
              </w:numPr>
              <w:shd w:val="clear" w:color="auto" w:fill="FFFFFF"/>
              <w:suppressAutoHyphens/>
              <w:ind w:left="0" w:hanging="6"/>
              <w:jc w:val="both"/>
              <w:rPr>
                <w:rFonts w:ascii="Times New Roman" w:hAnsi="Times New Roman" w:cs="Times New Roman"/>
                <w:bCs/>
                <w:sz w:val="24"/>
                <w:szCs w:val="24"/>
              </w:rPr>
            </w:pPr>
            <w:r w:rsidRPr="00544B9F">
              <w:rPr>
                <w:rFonts w:ascii="Times New Roman" w:hAnsi="Times New Roman" w:cs="Times New Roman"/>
                <w:bCs/>
                <w:sz w:val="24"/>
                <w:szCs w:val="24"/>
              </w:rPr>
              <w:t>Управління фінансовими ризиками. Методи оцінювання фінансових ризиків.</w:t>
            </w:r>
          </w:p>
        </w:tc>
        <w:tc>
          <w:tcPr>
            <w:tcW w:w="9747" w:type="dxa"/>
            <w:shd w:val="clear" w:color="auto" w:fill="auto"/>
          </w:tcPr>
          <w:p w14:paraId="0250B67E" w14:textId="15EDBD91" w:rsidR="00544B9F" w:rsidRPr="00544B9F" w:rsidRDefault="00544B9F" w:rsidP="00544B9F">
            <w:pPr>
              <w:pStyle w:val="a3"/>
              <w:spacing w:before="0" w:beforeAutospacing="0" w:after="0" w:afterAutospacing="0"/>
              <w:jc w:val="both"/>
              <w:rPr>
                <w:color w:val="000000"/>
                <w:lang w:val="uk-UA"/>
              </w:rPr>
            </w:pPr>
            <w:r>
              <w:rPr>
                <w:color w:val="000000"/>
                <w:lang w:val="uk-UA"/>
              </w:rPr>
              <w:t xml:space="preserve">1. </w:t>
            </w:r>
            <w:r w:rsidRPr="00544B9F">
              <w:rPr>
                <w:color w:val="000000"/>
                <w:lang w:val="uk-UA"/>
              </w:rPr>
              <w:t>Сутність і класифікація фінансових ризиків.</w:t>
            </w:r>
          </w:p>
          <w:p w14:paraId="6D75A17D" w14:textId="54D5856A" w:rsidR="00544B9F" w:rsidRPr="00544B9F" w:rsidRDefault="00544B9F" w:rsidP="00544B9F">
            <w:pPr>
              <w:pStyle w:val="a3"/>
              <w:spacing w:before="0" w:beforeAutospacing="0" w:after="0" w:afterAutospacing="0"/>
              <w:jc w:val="both"/>
              <w:rPr>
                <w:color w:val="000000"/>
                <w:lang w:val="uk-UA"/>
              </w:rPr>
            </w:pPr>
            <w:r w:rsidRPr="00544B9F">
              <w:rPr>
                <w:color w:val="000000"/>
                <w:lang w:val="uk-UA"/>
              </w:rPr>
              <w:t>2. Основи управління фінансовими ризиками підприємс-тва.</w:t>
            </w:r>
          </w:p>
          <w:p w14:paraId="54C12E93" w14:textId="319F48A3" w:rsidR="00544B9F" w:rsidRPr="00544B9F" w:rsidRDefault="00544B9F" w:rsidP="00544B9F">
            <w:pPr>
              <w:pStyle w:val="a3"/>
              <w:spacing w:before="0" w:beforeAutospacing="0" w:after="0" w:afterAutospacing="0"/>
              <w:jc w:val="both"/>
              <w:rPr>
                <w:color w:val="000000"/>
                <w:lang w:val="uk-UA"/>
              </w:rPr>
            </w:pPr>
            <w:r w:rsidRPr="00544B9F">
              <w:rPr>
                <w:color w:val="000000"/>
                <w:lang w:val="uk-UA"/>
              </w:rPr>
              <w:t>3. Оцінка фінансових ризиків.</w:t>
            </w:r>
          </w:p>
          <w:p w14:paraId="1224990B" w14:textId="427B8A60" w:rsidR="00544B9F" w:rsidRPr="00544B9F" w:rsidRDefault="00544B9F" w:rsidP="00544B9F">
            <w:pPr>
              <w:pStyle w:val="a3"/>
              <w:spacing w:before="0" w:beforeAutospacing="0" w:after="0" w:afterAutospacing="0"/>
              <w:jc w:val="both"/>
              <w:rPr>
                <w:color w:val="000000"/>
                <w:lang w:val="uk-UA"/>
              </w:rPr>
            </w:pPr>
            <w:r w:rsidRPr="00544B9F">
              <w:rPr>
                <w:color w:val="000000"/>
                <w:lang w:val="uk-UA"/>
              </w:rPr>
              <w:t>4. Внутрішньофірмові механізми зменшення фінансових ри-зиків.</w:t>
            </w:r>
          </w:p>
          <w:p w14:paraId="6015E9E7" w14:textId="5D1E40EB" w:rsidR="0012689E" w:rsidRPr="008307B9" w:rsidRDefault="00544B9F" w:rsidP="00544B9F">
            <w:pPr>
              <w:pStyle w:val="a3"/>
              <w:spacing w:before="0" w:beforeAutospacing="0" w:after="0" w:afterAutospacing="0"/>
              <w:jc w:val="both"/>
              <w:rPr>
                <w:color w:val="000000"/>
                <w:lang w:val="uk-UA"/>
              </w:rPr>
            </w:pPr>
            <w:r w:rsidRPr="00544B9F">
              <w:rPr>
                <w:color w:val="000000"/>
                <w:lang w:val="uk-UA"/>
              </w:rPr>
              <w:t>5. Механізми зовнішнього зменшення дії фінансових ризи-ків</w:t>
            </w:r>
          </w:p>
        </w:tc>
      </w:tr>
      <w:tr w:rsidR="00544B9F" w:rsidRPr="0017072F" w14:paraId="58E925DE" w14:textId="77777777" w:rsidTr="004C356F">
        <w:trPr>
          <w:trHeight w:val="416"/>
        </w:trPr>
        <w:tc>
          <w:tcPr>
            <w:tcW w:w="4815" w:type="dxa"/>
            <w:shd w:val="clear" w:color="auto" w:fill="auto"/>
          </w:tcPr>
          <w:p w14:paraId="08CA4B67" w14:textId="555B3DC4" w:rsidR="00544B9F" w:rsidRPr="00544B9F" w:rsidRDefault="00544B9F" w:rsidP="0012689E">
            <w:pPr>
              <w:numPr>
                <w:ilvl w:val="0"/>
                <w:numId w:val="14"/>
              </w:numPr>
              <w:shd w:val="clear" w:color="auto" w:fill="FFFFFF"/>
              <w:suppressAutoHyphens/>
              <w:ind w:left="0" w:hanging="6"/>
              <w:jc w:val="both"/>
              <w:rPr>
                <w:rFonts w:ascii="Times New Roman" w:hAnsi="Times New Roman" w:cs="Times New Roman"/>
                <w:bCs/>
                <w:sz w:val="24"/>
                <w:szCs w:val="24"/>
              </w:rPr>
            </w:pPr>
            <w:r w:rsidRPr="00544B9F">
              <w:rPr>
                <w:rFonts w:ascii="Times New Roman" w:hAnsi="Times New Roman" w:cs="Times New Roman"/>
                <w:bCs/>
                <w:sz w:val="24"/>
                <w:szCs w:val="24"/>
              </w:rPr>
              <w:t>Аналіз фінансових звітів</w:t>
            </w:r>
          </w:p>
        </w:tc>
        <w:tc>
          <w:tcPr>
            <w:tcW w:w="9747" w:type="dxa"/>
            <w:shd w:val="clear" w:color="auto" w:fill="auto"/>
          </w:tcPr>
          <w:p w14:paraId="3E42B777" w14:textId="2D8BD513" w:rsidR="00544B9F" w:rsidRPr="00544B9F" w:rsidRDefault="00544B9F" w:rsidP="0007082F">
            <w:pPr>
              <w:pStyle w:val="a3"/>
              <w:spacing w:before="0" w:beforeAutospacing="0" w:after="0" w:afterAutospacing="0"/>
              <w:jc w:val="both"/>
              <w:rPr>
                <w:color w:val="000000"/>
                <w:lang w:val="uk-UA"/>
              </w:rPr>
            </w:pPr>
            <w:r>
              <w:rPr>
                <w:color w:val="000000"/>
                <w:lang w:val="uk-UA"/>
              </w:rPr>
              <w:t xml:space="preserve">1. </w:t>
            </w:r>
            <w:r w:rsidRPr="00544B9F">
              <w:rPr>
                <w:color w:val="000000"/>
                <w:lang w:val="uk-UA"/>
              </w:rPr>
              <w:t>Сутність, завдання та методи аналізу фінансових звітів.</w:t>
            </w:r>
          </w:p>
          <w:p w14:paraId="2085183D" w14:textId="498A25AA"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2. Аналіз бухгалтерського балансу.</w:t>
            </w:r>
          </w:p>
          <w:p w14:paraId="2CFFA4FE" w14:textId="2A65DE01"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3. Оцінка звіту про фінансові результати.</w:t>
            </w:r>
          </w:p>
          <w:p w14:paraId="66696D07" w14:textId="640DBC8A"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4. Аналіз звіту про рух грошових коштів.</w:t>
            </w:r>
          </w:p>
          <w:p w14:paraId="75888DB1" w14:textId="6AF82D97"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5. Оцінка звіту про власний капітал.</w:t>
            </w:r>
          </w:p>
          <w:p w14:paraId="53BB70F4" w14:textId="28279151" w:rsidR="00544B9F" w:rsidRDefault="00544B9F" w:rsidP="0007082F">
            <w:pPr>
              <w:pStyle w:val="a3"/>
              <w:spacing w:before="0" w:beforeAutospacing="0" w:after="0" w:afterAutospacing="0"/>
              <w:jc w:val="both"/>
              <w:rPr>
                <w:color w:val="000000"/>
                <w:lang w:val="uk-UA"/>
              </w:rPr>
            </w:pPr>
            <w:r w:rsidRPr="00544B9F">
              <w:rPr>
                <w:color w:val="000000"/>
                <w:lang w:val="uk-UA"/>
              </w:rPr>
              <w:t>6. Комплексна оцінка фінансового стану підприємства</w:t>
            </w:r>
          </w:p>
        </w:tc>
      </w:tr>
      <w:tr w:rsidR="00544B9F" w:rsidRPr="0017072F" w14:paraId="13ED86A8" w14:textId="77777777" w:rsidTr="004C356F">
        <w:trPr>
          <w:trHeight w:val="416"/>
        </w:trPr>
        <w:tc>
          <w:tcPr>
            <w:tcW w:w="4815" w:type="dxa"/>
            <w:shd w:val="clear" w:color="auto" w:fill="auto"/>
          </w:tcPr>
          <w:p w14:paraId="3C1B76D3" w14:textId="24D8A99D" w:rsidR="00544B9F" w:rsidRPr="00544B9F" w:rsidRDefault="00544B9F" w:rsidP="0012689E">
            <w:pPr>
              <w:numPr>
                <w:ilvl w:val="0"/>
                <w:numId w:val="14"/>
              </w:numPr>
              <w:shd w:val="clear" w:color="auto" w:fill="FFFFFF"/>
              <w:suppressAutoHyphens/>
              <w:ind w:left="0" w:hanging="6"/>
              <w:jc w:val="both"/>
              <w:rPr>
                <w:rFonts w:ascii="Times New Roman" w:hAnsi="Times New Roman" w:cs="Times New Roman"/>
                <w:bCs/>
                <w:sz w:val="24"/>
                <w:szCs w:val="24"/>
              </w:rPr>
            </w:pPr>
            <w:r w:rsidRPr="00544B9F">
              <w:rPr>
                <w:rFonts w:ascii="Times New Roman" w:hAnsi="Times New Roman" w:cs="Times New Roman"/>
                <w:bCs/>
                <w:sz w:val="24"/>
                <w:szCs w:val="24"/>
              </w:rPr>
              <w:t>Внутрішньофірмове фінансове прогнозування та плану-вання</w:t>
            </w:r>
          </w:p>
        </w:tc>
        <w:tc>
          <w:tcPr>
            <w:tcW w:w="9747" w:type="dxa"/>
            <w:shd w:val="clear" w:color="auto" w:fill="auto"/>
          </w:tcPr>
          <w:p w14:paraId="7CDAC486" w14:textId="45699662"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 xml:space="preserve">1 Прогнозування і планування як основа управління підприємством. </w:t>
            </w:r>
          </w:p>
          <w:p w14:paraId="6FB24A28" w14:textId="7EBB0D48"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2. Бюджетування як сучасна система планування на підприємстві.</w:t>
            </w:r>
          </w:p>
          <w:p w14:paraId="25D3C11E" w14:textId="737902C9"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 xml:space="preserve">3. Перспективне фінансове планування (бюджетування) на підприємстві. </w:t>
            </w:r>
          </w:p>
          <w:p w14:paraId="47A4549E" w14:textId="68F981A2"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4 Поточне фінансове планування (бюджетування) на підприємстві.</w:t>
            </w:r>
          </w:p>
          <w:p w14:paraId="04AA4A35" w14:textId="56AFB6AB" w:rsidR="00544B9F" w:rsidRDefault="00544B9F" w:rsidP="0007082F">
            <w:pPr>
              <w:pStyle w:val="a3"/>
              <w:spacing w:before="0" w:beforeAutospacing="0" w:after="0" w:afterAutospacing="0"/>
              <w:jc w:val="both"/>
              <w:rPr>
                <w:color w:val="000000"/>
                <w:lang w:val="uk-UA"/>
              </w:rPr>
            </w:pPr>
            <w:r w:rsidRPr="00544B9F">
              <w:rPr>
                <w:color w:val="000000"/>
                <w:lang w:val="uk-UA"/>
              </w:rPr>
              <w:t>5. Оперативне фінансове планування (бюджетування) на підприємстві.</w:t>
            </w:r>
          </w:p>
        </w:tc>
      </w:tr>
      <w:tr w:rsidR="00544B9F" w:rsidRPr="0017072F" w14:paraId="581963F9" w14:textId="77777777" w:rsidTr="004C356F">
        <w:trPr>
          <w:trHeight w:val="416"/>
        </w:trPr>
        <w:tc>
          <w:tcPr>
            <w:tcW w:w="4815" w:type="dxa"/>
            <w:shd w:val="clear" w:color="auto" w:fill="auto"/>
          </w:tcPr>
          <w:p w14:paraId="53086200" w14:textId="30175A5E" w:rsidR="00544B9F" w:rsidRPr="00544B9F" w:rsidRDefault="00544B9F" w:rsidP="0012689E">
            <w:pPr>
              <w:numPr>
                <w:ilvl w:val="0"/>
                <w:numId w:val="14"/>
              </w:numPr>
              <w:shd w:val="clear" w:color="auto" w:fill="FFFFFF"/>
              <w:suppressAutoHyphens/>
              <w:ind w:left="0" w:hanging="6"/>
              <w:jc w:val="both"/>
              <w:rPr>
                <w:rFonts w:ascii="Times New Roman" w:hAnsi="Times New Roman" w:cs="Times New Roman"/>
                <w:bCs/>
                <w:sz w:val="24"/>
                <w:szCs w:val="24"/>
              </w:rPr>
            </w:pPr>
            <w:r w:rsidRPr="00544B9F">
              <w:rPr>
                <w:rFonts w:ascii="Times New Roman" w:hAnsi="Times New Roman" w:cs="Times New Roman"/>
                <w:bCs/>
                <w:sz w:val="24"/>
                <w:szCs w:val="24"/>
              </w:rPr>
              <w:t>Антикризове фінансове управління підприємством</w:t>
            </w:r>
          </w:p>
        </w:tc>
        <w:tc>
          <w:tcPr>
            <w:tcW w:w="9747" w:type="dxa"/>
            <w:shd w:val="clear" w:color="auto" w:fill="auto"/>
          </w:tcPr>
          <w:p w14:paraId="67B27C98" w14:textId="77777777"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1.Сутність та основні завдання антикризового фінансового управління підприємством</w:t>
            </w:r>
          </w:p>
          <w:p w14:paraId="4562C09D" w14:textId="5788AF77"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 xml:space="preserve">2. Система раннього попередження та реагування  </w:t>
            </w:r>
          </w:p>
          <w:p w14:paraId="7884285D" w14:textId="136EC234"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lastRenderedPageBreak/>
              <w:t xml:space="preserve">3. Прогнозування банкрутства підприємства </w:t>
            </w:r>
          </w:p>
          <w:p w14:paraId="010D761E" w14:textId="541C700E"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4. Управління фінансовою санацією підприємства</w:t>
            </w:r>
          </w:p>
          <w:p w14:paraId="7C7919F6" w14:textId="1C39893E"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5. Фінансова санація в ході провадження справи про банкрутство</w:t>
            </w:r>
          </w:p>
          <w:p w14:paraId="03A47B43" w14:textId="242199AC" w:rsidR="00544B9F" w:rsidRPr="00544B9F" w:rsidRDefault="00544B9F" w:rsidP="0007082F">
            <w:pPr>
              <w:pStyle w:val="a3"/>
              <w:spacing w:before="0" w:beforeAutospacing="0" w:after="0" w:afterAutospacing="0"/>
              <w:jc w:val="both"/>
              <w:rPr>
                <w:color w:val="000000"/>
                <w:lang w:val="uk-UA"/>
              </w:rPr>
            </w:pPr>
            <w:r w:rsidRPr="00544B9F">
              <w:rPr>
                <w:color w:val="000000"/>
                <w:lang w:val="uk-UA"/>
              </w:rPr>
              <w:t>6. Реструктуризація підприємства в системі антикризового фінансового управління</w:t>
            </w:r>
          </w:p>
        </w:tc>
      </w:tr>
    </w:tbl>
    <w:p w14:paraId="7D7322D3" w14:textId="77777777" w:rsidR="00545413" w:rsidRPr="0017072F" w:rsidRDefault="00545413" w:rsidP="00545413">
      <w:pPr>
        <w:ind w:left="180"/>
        <w:jc w:val="both"/>
        <w:rPr>
          <w:rFonts w:ascii="Times New Roman" w:hAnsi="Times New Roman" w:cs="Times New Roman"/>
          <w:caps/>
          <w:color w:val="000000"/>
          <w:sz w:val="24"/>
          <w:szCs w:val="24"/>
        </w:rPr>
      </w:pPr>
    </w:p>
    <w:p w14:paraId="089F7E17" w14:textId="77777777" w:rsidR="00545413" w:rsidRPr="0017072F" w:rsidRDefault="00545413" w:rsidP="002349E9">
      <w:pPr>
        <w:rPr>
          <w:rFonts w:ascii="Times New Roman" w:hAnsi="Times New Roman" w:cs="Times New Roman"/>
          <w:b/>
          <w:caps/>
          <w:color w:val="000000"/>
          <w:sz w:val="24"/>
          <w:szCs w:val="24"/>
        </w:rPr>
      </w:pPr>
    </w:p>
    <w:p w14:paraId="69B4F81E" w14:textId="77777777" w:rsidR="00545413" w:rsidRPr="00306665" w:rsidRDefault="00545413" w:rsidP="00545413">
      <w:pPr>
        <w:jc w:val="center"/>
        <w:rPr>
          <w:rFonts w:ascii="Times New Roman" w:hAnsi="Times New Roman" w:cs="Times New Roman"/>
          <w:b/>
          <w:caps/>
          <w:color w:val="000000"/>
          <w:sz w:val="24"/>
          <w:szCs w:val="24"/>
        </w:rPr>
      </w:pPr>
      <w:r w:rsidRPr="0017072F">
        <w:rPr>
          <w:rFonts w:ascii="Times New Roman" w:hAnsi="Times New Roman" w:cs="Times New Roman"/>
          <w:b/>
          <w:caps/>
          <w:sz w:val="24"/>
          <w:szCs w:val="24"/>
        </w:rPr>
        <w:t>7.3  Схема</w:t>
      </w:r>
      <w:r w:rsidRPr="00306665">
        <w:rPr>
          <w:rFonts w:ascii="Times New Roman" w:hAnsi="Times New Roman" w:cs="Times New Roman"/>
          <w:b/>
          <w:caps/>
          <w:color w:val="000000"/>
          <w:sz w:val="24"/>
          <w:szCs w:val="24"/>
        </w:rPr>
        <w:t xml:space="preserve"> курсу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45413" w:rsidRPr="00306665" w14:paraId="3866A004" w14:textId="77777777" w:rsidTr="000D4695">
        <w:trPr>
          <w:trHeight w:val="302"/>
        </w:trPr>
        <w:tc>
          <w:tcPr>
            <w:tcW w:w="6199" w:type="dxa"/>
            <w:tcBorders>
              <w:right w:val="single" w:sz="4" w:space="0" w:color="auto"/>
            </w:tcBorders>
            <w:tcMar>
              <w:top w:w="100" w:type="dxa"/>
              <w:left w:w="100" w:type="dxa"/>
              <w:bottom w:w="100" w:type="dxa"/>
              <w:right w:w="100" w:type="dxa"/>
            </w:tcMar>
          </w:tcPr>
          <w:p w14:paraId="5E9F86D7" w14:textId="77777777" w:rsidR="00545413" w:rsidRPr="00306665" w:rsidRDefault="00545413" w:rsidP="004C356F">
            <w:pPr>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14:paraId="2904CE2F" w14:textId="77777777" w:rsidR="00545413" w:rsidRPr="00306665" w:rsidRDefault="00545413" w:rsidP="004C356F">
            <w:pPr>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Зміст практичного заняття</w:t>
            </w:r>
          </w:p>
        </w:tc>
      </w:tr>
      <w:tr w:rsidR="00B130F7" w:rsidRPr="00306665" w14:paraId="190F3961" w14:textId="77777777" w:rsidTr="00044D02">
        <w:trPr>
          <w:trHeight w:val="603"/>
        </w:trPr>
        <w:tc>
          <w:tcPr>
            <w:tcW w:w="6199" w:type="dxa"/>
            <w:tcMar>
              <w:top w:w="100" w:type="dxa"/>
              <w:left w:w="100" w:type="dxa"/>
              <w:bottom w:w="100" w:type="dxa"/>
              <w:right w:w="100" w:type="dxa"/>
            </w:tcMar>
          </w:tcPr>
          <w:p w14:paraId="5415831B" w14:textId="3DDBD372" w:rsidR="00B130F7" w:rsidRPr="00B130F7" w:rsidRDefault="00B130F7" w:rsidP="004C356F">
            <w:pPr>
              <w:rPr>
                <w:rFonts w:ascii="Times New Roman" w:hAnsi="Times New Roman" w:cs="Times New Roman"/>
                <w:sz w:val="24"/>
                <w:szCs w:val="24"/>
              </w:rPr>
            </w:pPr>
            <w:r w:rsidRPr="00B130F7">
              <w:rPr>
                <w:rFonts w:ascii="Times New Roman" w:hAnsi="Times New Roman" w:cs="Times New Roman"/>
                <w:bCs/>
                <w:color w:val="000000"/>
                <w:sz w:val="24"/>
                <w:szCs w:val="24"/>
                <w:lang w:eastAsia="uk-UA"/>
              </w:rPr>
              <w:t>Оцінка фінансово стану та результатів фінансово-господарської діяльності підприємства</w:t>
            </w:r>
          </w:p>
        </w:tc>
        <w:tc>
          <w:tcPr>
            <w:tcW w:w="8021" w:type="dxa"/>
            <w:vAlign w:val="center"/>
          </w:tcPr>
          <w:p w14:paraId="585391DA" w14:textId="5DDF587F" w:rsidR="00B130F7" w:rsidRPr="00B130F7" w:rsidRDefault="00B130F7" w:rsidP="004C356F">
            <w:pPr>
              <w:pStyle w:val="a4"/>
              <w:tabs>
                <w:tab w:val="num" w:pos="900"/>
              </w:tabs>
              <w:spacing w:before="0" w:line="240" w:lineRule="auto"/>
              <w:rPr>
                <w:color w:val="000000"/>
                <w:kern w:val="24"/>
                <w:sz w:val="24"/>
              </w:rPr>
            </w:pPr>
            <w:r w:rsidRPr="00B130F7">
              <w:rPr>
                <w:color w:val="000000"/>
                <w:kern w:val="24"/>
                <w:sz w:val="24"/>
              </w:rPr>
              <w:t>Вирішення практичних ситуацій і завдань. Виконання тестових завдань</w:t>
            </w:r>
          </w:p>
        </w:tc>
      </w:tr>
      <w:tr w:rsidR="00B130F7" w:rsidRPr="00306665" w14:paraId="1F31F1B9" w14:textId="77777777" w:rsidTr="00044D02">
        <w:trPr>
          <w:trHeight w:val="335"/>
        </w:trPr>
        <w:tc>
          <w:tcPr>
            <w:tcW w:w="6199" w:type="dxa"/>
            <w:tcMar>
              <w:top w:w="100" w:type="dxa"/>
              <w:left w:w="100" w:type="dxa"/>
              <w:bottom w:w="100" w:type="dxa"/>
              <w:right w:w="100" w:type="dxa"/>
            </w:tcMar>
          </w:tcPr>
          <w:p w14:paraId="78190844" w14:textId="354B82EC" w:rsidR="00B130F7" w:rsidRPr="00B130F7" w:rsidRDefault="00B130F7" w:rsidP="004C356F">
            <w:pPr>
              <w:pStyle w:val="a3"/>
              <w:snapToGrid w:val="0"/>
              <w:spacing w:before="0" w:beforeAutospacing="0" w:after="0" w:afterAutospacing="0"/>
              <w:jc w:val="both"/>
              <w:rPr>
                <w:color w:val="333333"/>
                <w:lang w:val="uk-UA"/>
              </w:rPr>
            </w:pPr>
            <w:r w:rsidRPr="00B130F7">
              <w:rPr>
                <w:iCs/>
                <w:lang w:eastAsia="uk-UA"/>
              </w:rPr>
              <w:t>Оцінка грошових потоків підприємства</w:t>
            </w:r>
          </w:p>
        </w:tc>
        <w:tc>
          <w:tcPr>
            <w:tcW w:w="8021" w:type="dxa"/>
          </w:tcPr>
          <w:p w14:paraId="735F0439" w14:textId="08791B82" w:rsidR="00B130F7" w:rsidRPr="00B130F7" w:rsidRDefault="00B130F7" w:rsidP="004C356F">
            <w:pPr>
              <w:rPr>
                <w:rFonts w:ascii="Times New Roman" w:hAnsi="Times New Roman" w:cs="Times New Roman"/>
              </w:rPr>
            </w:pPr>
            <w:r w:rsidRPr="00B130F7">
              <w:rPr>
                <w:rFonts w:ascii="Times New Roman" w:hAnsi="Times New Roman" w:cs="Times New Roman"/>
                <w:color w:val="000000"/>
                <w:kern w:val="24"/>
                <w:sz w:val="24"/>
              </w:rPr>
              <w:t>Вирішення практичних задач.</w:t>
            </w:r>
            <w:r w:rsidR="004C356F">
              <w:rPr>
                <w:rFonts w:ascii="Times New Roman" w:hAnsi="Times New Roman" w:cs="Times New Roman"/>
                <w:color w:val="000000"/>
                <w:kern w:val="24"/>
                <w:sz w:val="24"/>
              </w:rPr>
              <w:t xml:space="preserve">  Окреслення підходів до прийняття управлінських рішень.</w:t>
            </w:r>
            <w:r w:rsidRPr="00B130F7">
              <w:rPr>
                <w:rFonts w:ascii="Times New Roman" w:hAnsi="Times New Roman" w:cs="Times New Roman"/>
                <w:color w:val="000000"/>
                <w:kern w:val="24"/>
                <w:sz w:val="24"/>
              </w:rPr>
              <w:t xml:space="preserve"> Виконання тестових завдань</w:t>
            </w:r>
            <w:r w:rsidR="004C356F">
              <w:rPr>
                <w:rFonts w:ascii="Times New Roman" w:hAnsi="Times New Roman" w:cs="Times New Roman"/>
                <w:color w:val="000000"/>
                <w:kern w:val="24"/>
                <w:sz w:val="24"/>
              </w:rPr>
              <w:t xml:space="preserve">, </w:t>
            </w:r>
          </w:p>
        </w:tc>
      </w:tr>
      <w:tr w:rsidR="00B130F7" w:rsidRPr="00306665" w14:paraId="3127845B" w14:textId="77777777" w:rsidTr="00044D02">
        <w:trPr>
          <w:trHeight w:val="335"/>
        </w:trPr>
        <w:tc>
          <w:tcPr>
            <w:tcW w:w="6199" w:type="dxa"/>
            <w:tcMar>
              <w:top w:w="100" w:type="dxa"/>
              <w:left w:w="100" w:type="dxa"/>
              <w:bottom w:w="100" w:type="dxa"/>
              <w:right w:w="100" w:type="dxa"/>
            </w:tcMar>
          </w:tcPr>
          <w:p w14:paraId="5A131927" w14:textId="2CEA6EA7" w:rsidR="00B130F7" w:rsidRPr="00B130F7" w:rsidRDefault="00B130F7" w:rsidP="004C356F">
            <w:pPr>
              <w:jc w:val="both"/>
              <w:rPr>
                <w:rFonts w:ascii="Times New Roman" w:hAnsi="Times New Roman" w:cs="Times New Roman"/>
                <w:sz w:val="24"/>
                <w:szCs w:val="24"/>
              </w:rPr>
            </w:pPr>
            <w:r w:rsidRPr="00B130F7">
              <w:rPr>
                <w:rFonts w:ascii="Times New Roman" w:hAnsi="Times New Roman" w:cs="Times New Roman"/>
                <w:sz w:val="24"/>
                <w:szCs w:val="24"/>
                <w:lang w:eastAsia="uk-UA"/>
              </w:rPr>
              <w:t>Вартість грошей в часі і її використання</w:t>
            </w:r>
          </w:p>
        </w:tc>
        <w:tc>
          <w:tcPr>
            <w:tcW w:w="8021" w:type="dxa"/>
            <w:vAlign w:val="center"/>
          </w:tcPr>
          <w:p w14:paraId="29B8C9EE" w14:textId="50D08B74" w:rsidR="00B130F7" w:rsidRPr="00B130F7" w:rsidRDefault="00B130F7" w:rsidP="004C356F">
            <w:pPr>
              <w:tabs>
                <w:tab w:val="num" w:pos="900"/>
              </w:tabs>
              <w:rPr>
                <w:rFonts w:ascii="Times New Roman" w:hAnsi="Times New Roman" w:cs="Times New Roman"/>
                <w:color w:val="000000"/>
                <w:kern w:val="24"/>
                <w:sz w:val="24"/>
                <w:szCs w:val="24"/>
              </w:rPr>
            </w:pPr>
            <w:r w:rsidRPr="00B130F7">
              <w:rPr>
                <w:rFonts w:ascii="Times New Roman" w:hAnsi="Times New Roman" w:cs="Times New Roman"/>
                <w:color w:val="000000"/>
                <w:kern w:val="24"/>
                <w:sz w:val="24"/>
              </w:rPr>
              <w:t>Вирішення практичних задач. Виконання тестових завдань</w:t>
            </w:r>
          </w:p>
        </w:tc>
      </w:tr>
      <w:tr w:rsidR="00B130F7" w:rsidRPr="00306665" w14:paraId="1C0164B9" w14:textId="77777777" w:rsidTr="000D4695">
        <w:trPr>
          <w:trHeight w:val="365"/>
        </w:trPr>
        <w:tc>
          <w:tcPr>
            <w:tcW w:w="6199" w:type="dxa"/>
            <w:tcMar>
              <w:top w:w="100" w:type="dxa"/>
              <w:left w:w="100" w:type="dxa"/>
              <w:bottom w:w="100" w:type="dxa"/>
              <w:right w:w="100" w:type="dxa"/>
            </w:tcMar>
          </w:tcPr>
          <w:p w14:paraId="540D692E" w14:textId="38A3CB1E" w:rsidR="00B130F7" w:rsidRPr="00B130F7" w:rsidRDefault="00B130F7" w:rsidP="004C356F">
            <w:pPr>
              <w:shd w:val="clear" w:color="auto" w:fill="FFFFFF"/>
              <w:jc w:val="both"/>
              <w:rPr>
                <w:rFonts w:ascii="Times New Roman" w:hAnsi="Times New Roman" w:cs="Times New Roman"/>
                <w:sz w:val="24"/>
                <w:szCs w:val="24"/>
              </w:rPr>
            </w:pPr>
            <w:r w:rsidRPr="00B130F7">
              <w:rPr>
                <w:rFonts w:ascii="Times New Roman" w:hAnsi="Times New Roman" w:cs="Times New Roman"/>
                <w:bCs/>
                <w:sz w:val="24"/>
                <w:szCs w:val="24"/>
                <w:lang w:eastAsia="uk-UA"/>
              </w:rPr>
              <w:t xml:space="preserve">Управління прибутком. Операційний </w:t>
            </w:r>
            <w:r w:rsidRPr="00B130F7">
              <w:rPr>
                <w:rFonts w:ascii="Times New Roman" w:hAnsi="Times New Roman" w:cs="Times New Roman"/>
                <w:sz w:val="24"/>
                <w:szCs w:val="24"/>
                <w:lang w:eastAsia="uk-UA"/>
              </w:rPr>
              <w:t>леверидж</w:t>
            </w:r>
          </w:p>
        </w:tc>
        <w:tc>
          <w:tcPr>
            <w:tcW w:w="8021" w:type="dxa"/>
            <w:vAlign w:val="center"/>
          </w:tcPr>
          <w:p w14:paraId="2188E68D" w14:textId="099DD322" w:rsidR="00B130F7" w:rsidRPr="00B130F7" w:rsidRDefault="00B130F7" w:rsidP="004C356F">
            <w:pPr>
              <w:tabs>
                <w:tab w:val="num" w:pos="900"/>
              </w:tabs>
              <w:rPr>
                <w:rFonts w:ascii="Times New Roman" w:hAnsi="Times New Roman" w:cs="Times New Roman"/>
                <w:color w:val="000000"/>
                <w:kern w:val="24"/>
                <w:sz w:val="24"/>
              </w:rPr>
            </w:pPr>
            <w:r w:rsidRPr="00B130F7">
              <w:rPr>
                <w:rFonts w:ascii="Times New Roman" w:hAnsi="Times New Roman" w:cs="Times New Roman"/>
                <w:color w:val="000000"/>
                <w:kern w:val="24"/>
                <w:sz w:val="24"/>
              </w:rPr>
              <w:t xml:space="preserve">Вирішення практичних задач. Виконання тестових завдань Розв’язання ситуаційних вправ. </w:t>
            </w:r>
          </w:p>
        </w:tc>
      </w:tr>
      <w:tr w:rsidR="00B130F7" w:rsidRPr="00306665" w14:paraId="0DE57693" w14:textId="77777777" w:rsidTr="000D4695">
        <w:trPr>
          <w:trHeight w:val="163"/>
        </w:trPr>
        <w:tc>
          <w:tcPr>
            <w:tcW w:w="6199" w:type="dxa"/>
            <w:tcMar>
              <w:top w:w="100" w:type="dxa"/>
              <w:left w:w="100" w:type="dxa"/>
              <w:bottom w:w="100" w:type="dxa"/>
              <w:right w:w="100" w:type="dxa"/>
            </w:tcMar>
          </w:tcPr>
          <w:p w14:paraId="7C81DB34" w14:textId="7EB41E8D" w:rsidR="00B130F7" w:rsidRPr="00B130F7" w:rsidRDefault="00B130F7" w:rsidP="004C356F">
            <w:pPr>
              <w:jc w:val="both"/>
              <w:rPr>
                <w:rFonts w:ascii="Times New Roman" w:hAnsi="Times New Roman" w:cs="Times New Roman"/>
                <w:sz w:val="24"/>
                <w:szCs w:val="24"/>
              </w:rPr>
            </w:pPr>
            <w:r w:rsidRPr="00B130F7">
              <w:rPr>
                <w:rFonts w:ascii="Times New Roman" w:hAnsi="Times New Roman" w:cs="Times New Roman"/>
                <w:bCs/>
                <w:sz w:val="24"/>
                <w:szCs w:val="24"/>
                <w:lang w:eastAsia="uk-UA"/>
              </w:rPr>
              <w:t>Управління окремими видами оборотних активів</w:t>
            </w:r>
          </w:p>
        </w:tc>
        <w:tc>
          <w:tcPr>
            <w:tcW w:w="8021" w:type="dxa"/>
            <w:vAlign w:val="center"/>
          </w:tcPr>
          <w:p w14:paraId="1CC35D78" w14:textId="13E43BC7" w:rsidR="00B130F7" w:rsidRPr="00B130F7" w:rsidRDefault="00B130F7" w:rsidP="004C356F">
            <w:pPr>
              <w:tabs>
                <w:tab w:val="num" w:pos="900"/>
              </w:tabs>
              <w:rPr>
                <w:rFonts w:ascii="Times New Roman" w:hAnsi="Times New Roman" w:cs="Times New Roman"/>
                <w:color w:val="000000"/>
                <w:kern w:val="24"/>
                <w:sz w:val="24"/>
              </w:rPr>
            </w:pPr>
            <w:r w:rsidRPr="00B130F7">
              <w:rPr>
                <w:rFonts w:ascii="Times New Roman" w:hAnsi="Times New Roman" w:cs="Times New Roman"/>
                <w:color w:val="000000"/>
                <w:kern w:val="24"/>
                <w:sz w:val="24"/>
              </w:rPr>
              <w:t>Вирішення практичних задач. Виконання тестових завдань</w:t>
            </w:r>
          </w:p>
        </w:tc>
      </w:tr>
      <w:tr w:rsidR="00B130F7" w:rsidRPr="00306665" w14:paraId="6E565FE5" w14:textId="77777777" w:rsidTr="00044D02">
        <w:trPr>
          <w:trHeight w:val="335"/>
        </w:trPr>
        <w:tc>
          <w:tcPr>
            <w:tcW w:w="6199" w:type="dxa"/>
            <w:tcMar>
              <w:top w:w="100" w:type="dxa"/>
              <w:left w:w="100" w:type="dxa"/>
              <w:bottom w:w="100" w:type="dxa"/>
              <w:right w:w="100" w:type="dxa"/>
            </w:tcMar>
          </w:tcPr>
          <w:p w14:paraId="37029ECC" w14:textId="5F051390" w:rsidR="00B130F7" w:rsidRPr="00B130F7" w:rsidRDefault="00B130F7" w:rsidP="004C356F">
            <w:pPr>
              <w:jc w:val="both"/>
              <w:rPr>
                <w:rFonts w:ascii="Times New Roman" w:hAnsi="Times New Roman" w:cs="Times New Roman"/>
                <w:sz w:val="24"/>
                <w:szCs w:val="24"/>
              </w:rPr>
            </w:pPr>
            <w:r w:rsidRPr="00B130F7">
              <w:rPr>
                <w:rFonts w:ascii="Times New Roman" w:hAnsi="Times New Roman" w:cs="Times New Roman"/>
                <w:bCs/>
                <w:sz w:val="24"/>
                <w:szCs w:val="24"/>
                <w:lang w:eastAsia="uk-UA"/>
              </w:rPr>
              <w:t>Фінансовий леверидж. Оптимізація структури капіталу.</w:t>
            </w:r>
          </w:p>
        </w:tc>
        <w:tc>
          <w:tcPr>
            <w:tcW w:w="8021" w:type="dxa"/>
            <w:vAlign w:val="center"/>
          </w:tcPr>
          <w:p w14:paraId="7A92D731" w14:textId="19E31C9B" w:rsidR="00B130F7" w:rsidRPr="00B130F7" w:rsidRDefault="00B130F7" w:rsidP="004C356F">
            <w:pPr>
              <w:tabs>
                <w:tab w:val="num" w:pos="900"/>
              </w:tabs>
              <w:rPr>
                <w:rFonts w:ascii="Times New Roman" w:hAnsi="Times New Roman" w:cs="Times New Roman"/>
                <w:color w:val="000000"/>
                <w:kern w:val="24"/>
                <w:sz w:val="24"/>
                <w:szCs w:val="24"/>
              </w:rPr>
            </w:pPr>
            <w:r w:rsidRPr="00B130F7">
              <w:rPr>
                <w:rFonts w:ascii="Times New Roman" w:hAnsi="Times New Roman" w:cs="Times New Roman"/>
                <w:color w:val="000000"/>
                <w:kern w:val="24"/>
                <w:sz w:val="24"/>
              </w:rPr>
              <w:t>Вирішення практичних задач. Виконання тестових завдань</w:t>
            </w:r>
            <w:r w:rsidR="004C356F">
              <w:rPr>
                <w:rFonts w:ascii="Times New Roman" w:hAnsi="Times New Roman" w:cs="Times New Roman"/>
                <w:color w:val="000000"/>
                <w:kern w:val="24"/>
                <w:sz w:val="24"/>
              </w:rPr>
              <w:t>. Окреслення підходів до прийняття управлінських рішень</w:t>
            </w:r>
          </w:p>
        </w:tc>
      </w:tr>
      <w:tr w:rsidR="00B130F7" w:rsidRPr="00306665" w14:paraId="14883ECA" w14:textId="77777777" w:rsidTr="004C356F">
        <w:trPr>
          <w:trHeight w:val="419"/>
        </w:trPr>
        <w:tc>
          <w:tcPr>
            <w:tcW w:w="6199" w:type="dxa"/>
            <w:tcMar>
              <w:top w:w="100" w:type="dxa"/>
              <w:left w:w="100" w:type="dxa"/>
              <w:bottom w:w="100" w:type="dxa"/>
              <w:right w:w="100" w:type="dxa"/>
            </w:tcMar>
          </w:tcPr>
          <w:p w14:paraId="02A9C004" w14:textId="60CC5D64" w:rsidR="00B130F7" w:rsidRPr="00B130F7" w:rsidRDefault="00B130F7" w:rsidP="004C356F">
            <w:pPr>
              <w:jc w:val="both"/>
              <w:rPr>
                <w:rFonts w:ascii="Times New Roman" w:hAnsi="Times New Roman" w:cs="Times New Roman"/>
                <w:sz w:val="24"/>
                <w:szCs w:val="24"/>
              </w:rPr>
            </w:pPr>
            <w:r w:rsidRPr="00B130F7">
              <w:rPr>
                <w:rFonts w:ascii="Times New Roman" w:hAnsi="Times New Roman" w:cs="Times New Roman"/>
                <w:sz w:val="24"/>
                <w:szCs w:val="24"/>
                <w:lang w:eastAsia="uk-UA"/>
              </w:rPr>
              <w:t>Управління інвестиціями</w:t>
            </w:r>
          </w:p>
        </w:tc>
        <w:tc>
          <w:tcPr>
            <w:tcW w:w="8021" w:type="dxa"/>
            <w:vAlign w:val="center"/>
          </w:tcPr>
          <w:p w14:paraId="45381B9D" w14:textId="5DF06E4B" w:rsidR="00B130F7" w:rsidRPr="00B130F7" w:rsidRDefault="00B130F7" w:rsidP="004C356F">
            <w:pPr>
              <w:tabs>
                <w:tab w:val="num" w:pos="900"/>
              </w:tabs>
              <w:rPr>
                <w:rFonts w:ascii="Times New Roman" w:hAnsi="Times New Roman" w:cs="Times New Roman"/>
                <w:color w:val="000000"/>
                <w:kern w:val="24"/>
                <w:sz w:val="24"/>
              </w:rPr>
            </w:pPr>
            <w:r w:rsidRPr="00B130F7">
              <w:rPr>
                <w:rFonts w:ascii="Times New Roman" w:hAnsi="Times New Roman" w:cs="Times New Roman"/>
                <w:color w:val="000000"/>
                <w:kern w:val="24"/>
                <w:sz w:val="24"/>
              </w:rPr>
              <w:t>Вирішення практичних задач. Виконання тестових завдань</w:t>
            </w:r>
            <w:r w:rsidR="004C356F">
              <w:rPr>
                <w:rFonts w:ascii="Times New Roman" w:hAnsi="Times New Roman" w:cs="Times New Roman"/>
                <w:color w:val="000000"/>
                <w:kern w:val="24"/>
                <w:sz w:val="24"/>
              </w:rPr>
              <w:t>.</w:t>
            </w:r>
            <w:r w:rsidRPr="00B130F7">
              <w:rPr>
                <w:rFonts w:ascii="Times New Roman" w:hAnsi="Times New Roman" w:cs="Times New Roman"/>
                <w:color w:val="000000"/>
                <w:kern w:val="24"/>
                <w:sz w:val="24"/>
              </w:rPr>
              <w:t xml:space="preserve">  Розв’язання ситуаційних вправ.  </w:t>
            </w:r>
          </w:p>
        </w:tc>
      </w:tr>
      <w:tr w:rsidR="00B130F7" w:rsidRPr="00306665" w14:paraId="66A07FC2" w14:textId="77777777" w:rsidTr="000D4695">
        <w:trPr>
          <w:trHeight w:val="20"/>
        </w:trPr>
        <w:tc>
          <w:tcPr>
            <w:tcW w:w="6199" w:type="dxa"/>
            <w:tcMar>
              <w:top w:w="100" w:type="dxa"/>
              <w:left w:w="100" w:type="dxa"/>
              <w:bottom w:w="100" w:type="dxa"/>
              <w:right w:w="100" w:type="dxa"/>
            </w:tcMar>
          </w:tcPr>
          <w:p w14:paraId="49DD9350" w14:textId="1B27BC9E" w:rsidR="00B130F7" w:rsidRPr="00B130F7" w:rsidRDefault="00B130F7" w:rsidP="004C356F">
            <w:pPr>
              <w:jc w:val="both"/>
              <w:rPr>
                <w:rFonts w:ascii="Times New Roman" w:hAnsi="Times New Roman" w:cs="Times New Roman"/>
                <w:sz w:val="24"/>
                <w:szCs w:val="24"/>
              </w:rPr>
            </w:pPr>
            <w:r w:rsidRPr="00B130F7">
              <w:rPr>
                <w:rFonts w:ascii="Times New Roman" w:hAnsi="Times New Roman" w:cs="Times New Roman"/>
                <w:sz w:val="24"/>
                <w:szCs w:val="24"/>
              </w:rPr>
              <w:t>Оцінка фінансових ризиків</w:t>
            </w:r>
          </w:p>
        </w:tc>
        <w:tc>
          <w:tcPr>
            <w:tcW w:w="8021" w:type="dxa"/>
            <w:vAlign w:val="center"/>
          </w:tcPr>
          <w:p w14:paraId="54694C49" w14:textId="2E3677A1" w:rsidR="00B130F7" w:rsidRPr="00B130F7" w:rsidRDefault="00B130F7" w:rsidP="004C356F">
            <w:pPr>
              <w:tabs>
                <w:tab w:val="num" w:pos="900"/>
              </w:tabs>
              <w:rPr>
                <w:rFonts w:ascii="Times New Roman" w:hAnsi="Times New Roman" w:cs="Times New Roman"/>
                <w:color w:val="000000"/>
                <w:kern w:val="24"/>
                <w:sz w:val="24"/>
              </w:rPr>
            </w:pPr>
            <w:r w:rsidRPr="00B130F7">
              <w:rPr>
                <w:rFonts w:ascii="Times New Roman" w:hAnsi="Times New Roman" w:cs="Times New Roman"/>
                <w:color w:val="000000"/>
                <w:kern w:val="24"/>
                <w:sz w:val="24"/>
              </w:rPr>
              <w:t>Вирішення практичних задач. Виконання тестових завдань</w:t>
            </w:r>
          </w:p>
        </w:tc>
      </w:tr>
      <w:tr w:rsidR="00CC7F71" w:rsidRPr="00306665" w14:paraId="6B022D65" w14:textId="77777777" w:rsidTr="000D4695">
        <w:trPr>
          <w:trHeight w:val="20"/>
        </w:trPr>
        <w:tc>
          <w:tcPr>
            <w:tcW w:w="6199" w:type="dxa"/>
            <w:tcMar>
              <w:top w:w="100" w:type="dxa"/>
              <w:left w:w="100" w:type="dxa"/>
              <w:bottom w:w="100" w:type="dxa"/>
              <w:right w:w="100" w:type="dxa"/>
            </w:tcMar>
          </w:tcPr>
          <w:p w14:paraId="7244A9F8" w14:textId="7CF8F2E3" w:rsidR="00CC7F71" w:rsidRPr="00CC7F71" w:rsidRDefault="00CC7F71" w:rsidP="00CC7F71">
            <w:pPr>
              <w:jc w:val="both"/>
              <w:rPr>
                <w:rFonts w:ascii="Times New Roman" w:hAnsi="Times New Roman" w:cs="Times New Roman"/>
                <w:sz w:val="24"/>
                <w:szCs w:val="24"/>
              </w:rPr>
            </w:pPr>
            <w:r w:rsidRPr="00CC7F71">
              <w:rPr>
                <w:rFonts w:ascii="Times New Roman" w:hAnsi="Times New Roman" w:cs="Times New Roman"/>
                <w:bCs/>
                <w:sz w:val="24"/>
                <w:szCs w:val="24"/>
                <w:lang w:eastAsia="uk-UA"/>
              </w:rPr>
              <w:t>Планування операційної діяльності (бюджетування).</w:t>
            </w:r>
          </w:p>
        </w:tc>
        <w:tc>
          <w:tcPr>
            <w:tcW w:w="8021" w:type="dxa"/>
            <w:vAlign w:val="center"/>
          </w:tcPr>
          <w:p w14:paraId="4F3979CB" w14:textId="494D7BFB" w:rsidR="00CC7F71" w:rsidRPr="00B130F7" w:rsidRDefault="00CC7F71" w:rsidP="00CC7F71">
            <w:pPr>
              <w:tabs>
                <w:tab w:val="num" w:pos="900"/>
              </w:tabs>
              <w:rPr>
                <w:rFonts w:ascii="Times New Roman" w:hAnsi="Times New Roman" w:cs="Times New Roman"/>
                <w:color w:val="000000"/>
                <w:kern w:val="24"/>
                <w:sz w:val="24"/>
              </w:rPr>
            </w:pPr>
            <w:r w:rsidRPr="00B130F7">
              <w:rPr>
                <w:rFonts w:ascii="Times New Roman" w:hAnsi="Times New Roman" w:cs="Times New Roman"/>
                <w:color w:val="000000"/>
                <w:kern w:val="24"/>
                <w:sz w:val="24"/>
              </w:rPr>
              <w:t>Вирішення практичних задач. Виконання тестових завдань</w:t>
            </w:r>
          </w:p>
        </w:tc>
      </w:tr>
      <w:tr w:rsidR="00CC7F71" w:rsidRPr="00306665" w14:paraId="39B0FABF" w14:textId="77777777" w:rsidTr="000D4695">
        <w:trPr>
          <w:trHeight w:val="20"/>
        </w:trPr>
        <w:tc>
          <w:tcPr>
            <w:tcW w:w="6199" w:type="dxa"/>
            <w:tcMar>
              <w:top w:w="100" w:type="dxa"/>
              <w:left w:w="100" w:type="dxa"/>
              <w:bottom w:w="100" w:type="dxa"/>
              <w:right w:w="100" w:type="dxa"/>
            </w:tcMar>
          </w:tcPr>
          <w:p w14:paraId="382E2C96" w14:textId="758AF435" w:rsidR="00CC7F71" w:rsidRPr="00CC7F71" w:rsidRDefault="00CC7F71" w:rsidP="00CC7F71">
            <w:pPr>
              <w:jc w:val="both"/>
              <w:rPr>
                <w:rFonts w:ascii="Times New Roman" w:hAnsi="Times New Roman" w:cs="Times New Roman"/>
                <w:sz w:val="24"/>
                <w:szCs w:val="24"/>
              </w:rPr>
            </w:pPr>
            <w:r w:rsidRPr="00CC7F71">
              <w:rPr>
                <w:rFonts w:ascii="Times New Roman" w:hAnsi="Times New Roman" w:cs="Times New Roman"/>
                <w:bCs/>
                <w:sz w:val="24"/>
                <w:szCs w:val="24"/>
                <w:lang w:eastAsia="uk-UA"/>
              </w:rPr>
              <w:t>Діагностика банкрутства підприємства</w:t>
            </w:r>
            <w:r w:rsidRPr="00CC7F71">
              <w:rPr>
                <w:rFonts w:ascii="Times New Roman" w:eastAsia="Times New Roman,Bold" w:hAnsi="Times New Roman" w:cs="Times New Roman"/>
                <w:sz w:val="24"/>
                <w:szCs w:val="24"/>
              </w:rPr>
              <w:t xml:space="preserve"> </w:t>
            </w:r>
          </w:p>
        </w:tc>
        <w:tc>
          <w:tcPr>
            <w:tcW w:w="8021" w:type="dxa"/>
            <w:vAlign w:val="center"/>
          </w:tcPr>
          <w:p w14:paraId="5E713FFF" w14:textId="3C9A27F9" w:rsidR="00CC7F71" w:rsidRPr="00B130F7" w:rsidRDefault="00CC7F71" w:rsidP="00CC7F71">
            <w:pPr>
              <w:tabs>
                <w:tab w:val="num" w:pos="900"/>
              </w:tabs>
              <w:rPr>
                <w:rFonts w:ascii="Times New Roman" w:hAnsi="Times New Roman" w:cs="Times New Roman"/>
                <w:color w:val="000000"/>
                <w:kern w:val="24"/>
                <w:sz w:val="24"/>
              </w:rPr>
            </w:pPr>
            <w:r w:rsidRPr="00B130F7">
              <w:rPr>
                <w:rFonts w:ascii="Times New Roman" w:hAnsi="Times New Roman" w:cs="Times New Roman"/>
                <w:color w:val="000000"/>
                <w:kern w:val="24"/>
                <w:sz w:val="24"/>
              </w:rPr>
              <w:t>Вирішення практичних задач. Виконання тестових завдань</w:t>
            </w:r>
          </w:p>
        </w:tc>
      </w:tr>
    </w:tbl>
    <w:p w14:paraId="1470F3E3" w14:textId="77777777" w:rsidR="00545413" w:rsidRPr="00306665" w:rsidRDefault="00545413" w:rsidP="00545413">
      <w:pPr>
        <w:rPr>
          <w:rFonts w:ascii="Times New Roman" w:hAnsi="Times New Roman" w:cs="Times New Roman"/>
          <w:color w:val="000000"/>
          <w:sz w:val="24"/>
          <w:szCs w:val="24"/>
        </w:rPr>
      </w:pPr>
    </w:p>
    <w:p w14:paraId="4C4911D2" w14:textId="77777777" w:rsidR="00402798" w:rsidRDefault="00402798" w:rsidP="00545413">
      <w:pPr>
        <w:jc w:val="center"/>
        <w:rPr>
          <w:rFonts w:ascii="Times New Roman" w:hAnsi="Times New Roman" w:cs="Times New Roman"/>
          <w:b/>
          <w:caps/>
          <w:color w:val="000000"/>
          <w:sz w:val="24"/>
          <w:szCs w:val="24"/>
        </w:rPr>
      </w:pPr>
    </w:p>
    <w:p w14:paraId="2A3D94A2" w14:textId="065D683A" w:rsidR="00402798" w:rsidRDefault="00402798" w:rsidP="00545413">
      <w:pPr>
        <w:jc w:val="center"/>
        <w:rPr>
          <w:rFonts w:ascii="Times New Roman" w:hAnsi="Times New Roman" w:cs="Times New Roman"/>
          <w:b/>
          <w:caps/>
          <w:color w:val="000000"/>
          <w:sz w:val="24"/>
          <w:szCs w:val="24"/>
        </w:rPr>
      </w:pPr>
    </w:p>
    <w:p w14:paraId="48743922" w14:textId="2DC0B2CE" w:rsidR="004C356F" w:rsidRDefault="004C356F" w:rsidP="00545413">
      <w:pPr>
        <w:jc w:val="center"/>
        <w:rPr>
          <w:rFonts w:ascii="Times New Roman" w:hAnsi="Times New Roman" w:cs="Times New Roman"/>
          <w:b/>
          <w:caps/>
          <w:color w:val="000000"/>
          <w:sz w:val="24"/>
          <w:szCs w:val="24"/>
        </w:rPr>
      </w:pPr>
    </w:p>
    <w:p w14:paraId="177BE18C" w14:textId="77777777" w:rsidR="00545413"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7.4  Схема курсу (теми для самостійного опрацювання)</w:t>
      </w:r>
    </w:p>
    <w:p w14:paraId="06887168" w14:textId="77777777" w:rsidR="00402798" w:rsidRPr="00306665" w:rsidRDefault="00402798" w:rsidP="00545413">
      <w:pPr>
        <w:jc w:val="center"/>
        <w:rPr>
          <w:rFonts w:ascii="Times New Roman" w:hAnsi="Times New Roman" w:cs="Times New Roman"/>
          <w:b/>
          <w:caps/>
          <w:color w:val="000000"/>
          <w:sz w:val="24"/>
          <w:szCs w:val="24"/>
        </w:rPr>
      </w:pPr>
    </w:p>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94"/>
        <w:gridCol w:w="9323"/>
      </w:tblGrid>
      <w:tr w:rsidR="00545413" w:rsidRPr="00306665" w14:paraId="15B9E4B5" w14:textId="77777777" w:rsidTr="007A3095">
        <w:trPr>
          <w:trHeight w:val="335"/>
        </w:trPr>
        <w:tc>
          <w:tcPr>
            <w:tcW w:w="499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3B736970" w14:textId="77777777" w:rsidR="00545413" w:rsidRPr="0017072F" w:rsidRDefault="00545413" w:rsidP="00044D02">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Тема для самостійного опрацювання</w:t>
            </w:r>
          </w:p>
        </w:tc>
        <w:tc>
          <w:tcPr>
            <w:tcW w:w="932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55A0D28A" w14:textId="77777777" w:rsidR="00545413" w:rsidRPr="0017072F" w:rsidRDefault="00545413" w:rsidP="00044D02">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Зміст теми</w:t>
            </w:r>
          </w:p>
        </w:tc>
      </w:tr>
      <w:tr w:rsidR="00B130F7" w:rsidRPr="00306665" w14:paraId="14B18B23"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49A70B" w14:textId="6E5A039E" w:rsidR="00B130F7" w:rsidRPr="00402798" w:rsidRDefault="00B130F7" w:rsidP="00B130F7">
            <w:pPr>
              <w:pStyle w:val="a3"/>
              <w:shd w:val="clear" w:color="auto" w:fill="FFFFFF"/>
              <w:spacing w:before="0" w:beforeAutospacing="0" w:after="107" w:afterAutospacing="0"/>
              <w:jc w:val="both"/>
              <w:rPr>
                <w:color w:val="000000"/>
                <w:lang w:val="uk-UA"/>
              </w:rPr>
            </w:pPr>
            <w:r w:rsidRPr="009267E4">
              <w:t xml:space="preserve">Теоретичні та організаційні основи і фінансового менеджменту </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6B0D20C" w14:textId="77777777"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Етапи становлення фінансового менеджменту</w:t>
            </w:r>
          </w:p>
          <w:p w14:paraId="787716DC" w14:textId="77777777"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Напрями організації та регулювання фінансової діяльності підприємств</w:t>
            </w:r>
          </w:p>
          <w:p w14:paraId="2D363C3C" w14:textId="0BB4E38C" w:rsidR="00B130F7" w:rsidRPr="007A3095" w:rsidRDefault="00B130F7" w:rsidP="00B130F7">
            <w:pPr>
              <w:pStyle w:val="15"/>
              <w:shd w:val="clear" w:color="auto" w:fill="auto"/>
              <w:spacing w:before="0" w:line="240" w:lineRule="auto"/>
              <w:ind w:left="20" w:right="80" w:firstLine="0"/>
              <w:jc w:val="both"/>
              <w:rPr>
                <w:sz w:val="24"/>
                <w:szCs w:val="24"/>
              </w:rPr>
            </w:pPr>
            <w:r w:rsidRPr="007A3095">
              <w:rPr>
                <w:sz w:val="24"/>
                <w:szCs w:val="24"/>
              </w:rPr>
              <w:t>Формування фінансової стратегії</w:t>
            </w:r>
          </w:p>
        </w:tc>
      </w:tr>
      <w:tr w:rsidR="00B130F7" w:rsidRPr="00306665" w14:paraId="525B53A1"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33802C" w14:textId="0E49A416" w:rsidR="00B130F7" w:rsidRPr="007A3095" w:rsidRDefault="00B130F7" w:rsidP="00B130F7">
            <w:pPr>
              <w:pStyle w:val="31"/>
              <w:spacing w:after="0" w:line="240" w:lineRule="auto"/>
              <w:ind w:left="0"/>
              <w:jc w:val="both"/>
              <w:rPr>
                <w:rFonts w:ascii="Times New Roman" w:eastAsia="Times New Roman" w:hAnsi="Times New Roman" w:cs="Times New Roman"/>
                <w:sz w:val="24"/>
                <w:szCs w:val="24"/>
                <w:lang w:eastAsia="ru-RU"/>
              </w:rPr>
            </w:pPr>
            <w:r w:rsidRPr="007A3095">
              <w:rPr>
                <w:rFonts w:ascii="Times New Roman" w:eastAsia="Times New Roman" w:hAnsi="Times New Roman" w:cs="Times New Roman"/>
                <w:sz w:val="24"/>
                <w:szCs w:val="24"/>
                <w:lang w:eastAsia="ru-RU"/>
              </w:rPr>
              <w:t xml:space="preserve">Система забезпечення фінансового менеджменту </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9B7C1D5" w14:textId="77777777"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Побудова фінансових служб управління підприємством за ієрархічною та функціональною ознакою</w:t>
            </w:r>
          </w:p>
          <w:p w14:paraId="24C91C9C" w14:textId="6993CB83" w:rsidR="00B130F7" w:rsidRPr="007A3095" w:rsidRDefault="00B130F7" w:rsidP="00B130F7">
            <w:pPr>
              <w:rPr>
                <w:rFonts w:ascii="Times New Roman" w:hAnsi="Times New Roman" w:cs="Times New Roman"/>
                <w:sz w:val="24"/>
                <w:szCs w:val="24"/>
              </w:rPr>
            </w:pPr>
            <w:r w:rsidRPr="007A3095">
              <w:rPr>
                <w:rFonts w:ascii="Times New Roman" w:hAnsi="Times New Roman" w:cs="Times New Roman"/>
                <w:sz w:val="24"/>
                <w:szCs w:val="24"/>
              </w:rPr>
              <w:t>Структурно-логічна модель організації фінансового менеджменту</w:t>
            </w:r>
          </w:p>
        </w:tc>
      </w:tr>
      <w:tr w:rsidR="00B130F7" w:rsidRPr="00306665" w14:paraId="76BDB3A8"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B38447" w14:textId="416EF71C" w:rsidR="00B130F7" w:rsidRPr="007A3095" w:rsidRDefault="00B130F7" w:rsidP="00B130F7">
            <w:pPr>
              <w:shd w:val="clear" w:color="auto" w:fill="FFFFFF"/>
              <w:autoSpaceDE w:val="0"/>
              <w:autoSpaceDN w:val="0"/>
              <w:adjustRightInd w:val="0"/>
              <w:jc w:val="both"/>
              <w:rPr>
                <w:rFonts w:ascii="Times New Roman" w:hAnsi="Times New Roman" w:cs="Times New Roman"/>
                <w:sz w:val="24"/>
                <w:szCs w:val="24"/>
                <w:lang w:val="ru-RU" w:eastAsia="ru-RU"/>
              </w:rPr>
            </w:pPr>
            <w:r w:rsidRPr="007A3095">
              <w:rPr>
                <w:rFonts w:ascii="Times New Roman" w:hAnsi="Times New Roman" w:cs="Times New Roman"/>
                <w:sz w:val="24"/>
                <w:szCs w:val="24"/>
                <w:lang w:val="ru-RU" w:eastAsia="ru-RU"/>
              </w:rPr>
              <w:t xml:space="preserve">Управління грошовими потоками на підприємстві </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BA17942" w14:textId="77777777"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Алгоритм розрахунку операційного грошового потоку суб’єкта господарювання</w:t>
            </w:r>
          </w:p>
          <w:p w14:paraId="3CE6A110" w14:textId="1CB59D9D" w:rsidR="00B130F7" w:rsidRPr="007A3095" w:rsidRDefault="00B130F7" w:rsidP="00B130F7">
            <w:pPr>
              <w:pStyle w:val="15"/>
              <w:shd w:val="clear" w:color="auto" w:fill="auto"/>
              <w:spacing w:before="0" w:line="240" w:lineRule="auto"/>
              <w:ind w:right="80" w:firstLine="0"/>
              <w:jc w:val="both"/>
              <w:rPr>
                <w:sz w:val="24"/>
                <w:szCs w:val="24"/>
              </w:rPr>
            </w:pPr>
            <w:r w:rsidRPr="007A3095">
              <w:rPr>
                <w:sz w:val="24"/>
                <w:szCs w:val="24"/>
              </w:rPr>
              <w:t>Типові фінансові операції, що належать до інвестиційної і фінансової діяльності</w:t>
            </w:r>
          </w:p>
        </w:tc>
      </w:tr>
      <w:tr w:rsidR="00B130F7" w:rsidRPr="00306665" w14:paraId="39AA63B1"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AC5443" w14:textId="590AD47F" w:rsidR="00B130F7" w:rsidRPr="00402798" w:rsidRDefault="00B130F7" w:rsidP="00B130F7">
            <w:pPr>
              <w:pStyle w:val="31"/>
              <w:spacing w:after="0" w:line="240" w:lineRule="auto"/>
              <w:ind w:left="0"/>
              <w:jc w:val="both"/>
              <w:rPr>
                <w:rFonts w:ascii="Times New Roman" w:hAnsi="Times New Roman" w:cs="Times New Roman"/>
                <w:color w:val="000000"/>
                <w:sz w:val="24"/>
                <w:szCs w:val="24"/>
                <w:lang w:val="uk-UA"/>
              </w:rPr>
            </w:pPr>
            <w:r w:rsidRPr="009267E4">
              <w:rPr>
                <w:rFonts w:ascii="Times New Roman" w:hAnsi="Times New Roman" w:cs="Times New Roman"/>
                <w:bCs/>
                <w:sz w:val="24"/>
                <w:szCs w:val="24"/>
              </w:rPr>
              <w:t xml:space="preserve">Визначення вартості грошей у часі та її викорис-тання у фінансових розрахунках </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9298A46" w14:textId="62535873" w:rsidR="00B130F7" w:rsidRPr="007A3095" w:rsidRDefault="00B130F7" w:rsidP="00B130F7">
            <w:pPr>
              <w:tabs>
                <w:tab w:val="left" w:pos="9356"/>
              </w:tabs>
              <w:jc w:val="both"/>
              <w:rPr>
                <w:rFonts w:ascii="Times New Roman" w:hAnsi="Times New Roman" w:cs="Times New Roman"/>
                <w:sz w:val="24"/>
                <w:szCs w:val="24"/>
              </w:rPr>
            </w:pPr>
            <w:r w:rsidRPr="007A3095">
              <w:rPr>
                <w:rFonts w:ascii="Times New Roman" w:hAnsi="Times New Roman" w:cs="Times New Roman"/>
                <w:bCs/>
                <w:sz w:val="24"/>
                <w:szCs w:val="24"/>
                <w:lang w:eastAsia="uk-UA"/>
              </w:rPr>
              <w:t>Практичне використання фінансової ренти (приклади)</w:t>
            </w:r>
          </w:p>
        </w:tc>
      </w:tr>
      <w:tr w:rsidR="00B130F7" w:rsidRPr="00306665" w14:paraId="1979C8C3"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9948A" w14:textId="0F86F87C" w:rsidR="00B130F7" w:rsidRPr="00402798" w:rsidRDefault="00B130F7" w:rsidP="00B130F7">
            <w:pPr>
              <w:pStyle w:val="31"/>
              <w:spacing w:after="0"/>
              <w:ind w:left="0"/>
              <w:jc w:val="both"/>
              <w:rPr>
                <w:rFonts w:ascii="Times New Roman" w:hAnsi="Times New Roman" w:cs="Times New Roman"/>
                <w:color w:val="000000"/>
                <w:sz w:val="24"/>
                <w:szCs w:val="24"/>
                <w:lang w:val="uk-UA"/>
              </w:rPr>
            </w:pPr>
            <w:r w:rsidRPr="009267E4">
              <w:rPr>
                <w:rFonts w:ascii="Times New Roman" w:hAnsi="Times New Roman" w:cs="Times New Roman"/>
                <w:bCs/>
                <w:sz w:val="24"/>
                <w:szCs w:val="24"/>
              </w:rPr>
              <w:t xml:space="preserve">Управління прибутком </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418835B" w14:textId="77777777" w:rsidR="00B130F7" w:rsidRPr="007A3095" w:rsidRDefault="00B130F7" w:rsidP="00B130F7">
            <w:pPr>
              <w:jc w:val="both"/>
              <w:rPr>
                <w:rFonts w:ascii="Times New Roman" w:hAnsi="Times New Roman" w:cs="Times New Roman"/>
                <w:sz w:val="24"/>
                <w:szCs w:val="24"/>
                <w:lang w:eastAsia="uk-UA"/>
              </w:rPr>
            </w:pPr>
            <w:r w:rsidRPr="007A3095">
              <w:rPr>
                <w:rFonts w:ascii="Times New Roman" w:hAnsi="Times New Roman" w:cs="Times New Roman"/>
                <w:sz w:val="24"/>
                <w:szCs w:val="24"/>
                <w:lang w:eastAsia="uk-UA"/>
              </w:rPr>
              <w:t>Алгоритм формування прибутку підприємства</w:t>
            </w:r>
          </w:p>
          <w:p w14:paraId="3B73DD0D" w14:textId="77777777"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Податкове планування в рамках управління прибутком</w:t>
            </w:r>
          </w:p>
          <w:p w14:paraId="1F44478E" w14:textId="66F40EE4" w:rsidR="00B130F7" w:rsidRPr="007A3095" w:rsidRDefault="00B130F7" w:rsidP="00B130F7">
            <w:pPr>
              <w:pStyle w:val="15"/>
              <w:shd w:val="clear" w:color="auto" w:fill="auto"/>
              <w:spacing w:before="0" w:line="240" w:lineRule="auto"/>
              <w:ind w:left="20" w:right="80" w:firstLine="0"/>
              <w:jc w:val="both"/>
              <w:rPr>
                <w:sz w:val="24"/>
                <w:szCs w:val="24"/>
              </w:rPr>
            </w:pPr>
            <w:r w:rsidRPr="007A3095">
              <w:rPr>
                <w:sz w:val="24"/>
                <w:szCs w:val="24"/>
              </w:rPr>
              <w:t>Беззбитковість виробництва</w:t>
            </w:r>
          </w:p>
        </w:tc>
      </w:tr>
      <w:tr w:rsidR="00B130F7" w:rsidRPr="00306665" w14:paraId="24109AEB"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1C380" w14:textId="47F7798C" w:rsidR="00B130F7" w:rsidRPr="00402798" w:rsidRDefault="00B130F7" w:rsidP="00B130F7">
            <w:pPr>
              <w:pStyle w:val="31"/>
              <w:spacing w:after="0" w:line="240" w:lineRule="auto"/>
              <w:ind w:left="0"/>
              <w:jc w:val="both"/>
              <w:rPr>
                <w:rFonts w:ascii="Times New Roman" w:hAnsi="Times New Roman" w:cs="Times New Roman"/>
                <w:color w:val="000000"/>
                <w:sz w:val="24"/>
                <w:szCs w:val="24"/>
                <w:lang w:val="uk-UA"/>
              </w:rPr>
            </w:pPr>
            <w:r w:rsidRPr="009267E4">
              <w:rPr>
                <w:rFonts w:ascii="Times New Roman" w:hAnsi="Times New Roman" w:cs="Times New Roman"/>
                <w:bCs/>
                <w:sz w:val="24"/>
                <w:szCs w:val="24"/>
              </w:rPr>
              <w:t xml:space="preserve">Управління активами </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9F2455D" w14:textId="77777777"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Проблеми рефінансування дебіторської заборгованості та шляхи її вирішення</w:t>
            </w:r>
          </w:p>
          <w:p w14:paraId="6E35E149" w14:textId="0E5BF97F" w:rsidR="00B130F7" w:rsidRPr="007A3095" w:rsidRDefault="00B130F7" w:rsidP="00B130F7">
            <w:pPr>
              <w:pStyle w:val="15"/>
              <w:shd w:val="clear" w:color="auto" w:fill="auto"/>
              <w:spacing w:before="0" w:line="240" w:lineRule="auto"/>
              <w:ind w:left="20" w:right="40" w:firstLine="0"/>
              <w:jc w:val="both"/>
              <w:rPr>
                <w:sz w:val="24"/>
                <w:szCs w:val="24"/>
              </w:rPr>
            </w:pPr>
            <w:r w:rsidRPr="007A3095">
              <w:rPr>
                <w:sz w:val="24"/>
                <w:szCs w:val="24"/>
              </w:rPr>
              <w:t>Джерела фінансування оновлення основних засобів підприємства, порівняльна оцінка</w:t>
            </w:r>
          </w:p>
        </w:tc>
      </w:tr>
      <w:tr w:rsidR="00B130F7" w:rsidRPr="00306665" w14:paraId="31E18552"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3E457" w14:textId="7BFEDB27" w:rsidR="00B130F7" w:rsidRPr="00402798" w:rsidRDefault="00B130F7" w:rsidP="00B130F7">
            <w:pPr>
              <w:jc w:val="both"/>
              <w:rPr>
                <w:rFonts w:ascii="Times New Roman" w:hAnsi="Times New Roman" w:cs="Times New Roman"/>
                <w:sz w:val="24"/>
                <w:szCs w:val="24"/>
              </w:rPr>
            </w:pPr>
            <w:r w:rsidRPr="009267E4">
              <w:rPr>
                <w:rFonts w:ascii="Times New Roman" w:hAnsi="Times New Roman" w:cs="Times New Roman"/>
                <w:bCs/>
                <w:color w:val="000000"/>
                <w:sz w:val="24"/>
                <w:szCs w:val="24"/>
                <w:lang w:val="ru-RU"/>
              </w:rPr>
              <w:t xml:space="preserve">Вартість і оптимізація структури капіталу </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1769457" w14:textId="77777777"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Особливості формування власного капіталу для підприємств різних організаційно-правових форм господарювання</w:t>
            </w:r>
          </w:p>
          <w:p w14:paraId="1D25A739" w14:textId="77777777"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Порівняльна оцінка надання кредитних ресурсів комерційними банками</w:t>
            </w:r>
          </w:p>
          <w:p w14:paraId="122BB593" w14:textId="488CF279"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Сутність і форми лізингу</w:t>
            </w:r>
            <w:r w:rsidRPr="007A3095">
              <w:rPr>
                <w:rFonts w:ascii="Times New Roman" w:hAnsi="Times New Roman" w:cs="Times New Roman"/>
                <w:b/>
                <w:sz w:val="24"/>
                <w:szCs w:val="24"/>
              </w:rPr>
              <w:t xml:space="preserve">  </w:t>
            </w:r>
          </w:p>
        </w:tc>
      </w:tr>
      <w:tr w:rsidR="00B130F7" w:rsidRPr="00306665" w14:paraId="5A0BF8E2"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B0BC3" w14:textId="7B2A6B90" w:rsidR="00B130F7" w:rsidRPr="00402798" w:rsidRDefault="00B130F7" w:rsidP="00B130F7">
            <w:pPr>
              <w:pStyle w:val="31"/>
              <w:spacing w:after="0"/>
              <w:ind w:left="0"/>
              <w:jc w:val="both"/>
              <w:rPr>
                <w:rFonts w:ascii="Times New Roman" w:hAnsi="Times New Roman" w:cs="Times New Roman"/>
                <w:color w:val="000000"/>
                <w:sz w:val="24"/>
                <w:szCs w:val="24"/>
                <w:lang w:val="uk-UA"/>
              </w:rPr>
            </w:pPr>
            <w:r w:rsidRPr="00544B9F">
              <w:rPr>
                <w:rFonts w:ascii="Times New Roman" w:hAnsi="Times New Roman" w:cs="Times New Roman"/>
                <w:bCs/>
                <w:color w:val="000000"/>
                <w:sz w:val="24"/>
                <w:szCs w:val="24"/>
              </w:rPr>
              <w:t xml:space="preserve">Управління інвестиціями </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55CE5AA9" w14:textId="77777777" w:rsidR="00B130F7" w:rsidRPr="007A3095" w:rsidRDefault="00B130F7" w:rsidP="00B130F7">
            <w:pPr>
              <w:jc w:val="both"/>
              <w:rPr>
                <w:rFonts w:ascii="Times New Roman" w:hAnsi="Times New Roman" w:cs="Times New Roman"/>
                <w:bCs/>
                <w:sz w:val="24"/>
                <w:szCs w:val="24"/>
              </w:rPr>
            </w:pPr>
            <w:r w:rsidRPr="007A3095">
              <w:rPr>
                <w:rFonts w:ascii="Times New Roman" w:hAnsi="Times New Roman" w:cs="Times New Roman"/>
                <w:bCs/>
                <w:sz w:val="24"/>
                <w:szCs w:val="24"/>
              </w:rPr>
              <w:t>Сутність інвестиційної привабливості і підходи до її оцінки</w:t>
            </w:r>
          </w:p>
          <w:p w14:paraId="6878E8D2" w14:textId="77777777" w:rsidR="00B130F7" w:rsidRPr="007A3095" w:rsidRDefault="00B130F7" w:rsidP="00B130F7">
            <w:pPr>
              <w:jc w:val="both"/>
              <w:rPr>
                <w:rFonts w:ascii="Times New Roman" w:eastAsia="Times New Roman,Bold" w:hAnsi="Times New Roman" w:cs="Times New Roman"/>
                <w:sz w:val="24"/>
                <w:szCs w:val="24"/>
              </w:rPr>
            </w:pPr>
            <w:r w:rsidRPr="007A3095">
              <w:rPr>
                <w:rFonts w:ascii="Times New Roman" w:eastAsia="Times New Roman,Bold" w:hAnsi="Times New Roman" w:cs="Times New Roman"/>
                <w:sz w:val="24"/>
                <w:szCs w:val="24"/>
              </w:rPr>
              <w:t>Оцінка нормативно-правових аспектів інвестиційної діяльності підприємств</w:t>
            </w:r>
          </w:p>
          <w:p w14:paraId="3E5EE88B" w14:textId="0188C1EB" w:rsidR="00B130F7" w:rsidRPr="007A3095" w:rsidRDefault="00B130F7" w:rsidP="00B130F7">
            <w:pPr>
              <w:pStyle w:val="15"/>
              <w:shd w:val="clear" w:color="auto" w:fill="auto"/>
              <w:spacing w:before="0" w:line="240" w:lineRule="auto"/>
              <w:ind w:left="20" w:right="40" w:firstLine="0"/>
              <w:jc w:val="both"/>
              <w:rPr>
                <w:sz w:val="24"/>
                <w:szCs w:val="24"/>
              </w:rPr>
            </w:pPr>
            <w:r w:rsidRPr="007A3095">
              <w:rPr>
                <w:rFonts w:eastAsia="Times New Roman,Bold"/>
                <w:sz w:val="24"/>
                <w:szCs w:val="24"/>
              </w:rPr>
              <w:t>Інвестиційна активність різних галузей економіки</w:t>
            </w:r>
          </w:p>
        </w:tc>
      </w:tr>
      <w:tr w:rsidR="00B130F7" w:rsidRPr="00306665" w14:paraId="4E2EF735"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88B19" w14:textId="256D7205" w:rsidR="00B130F7" w:rsidRPr="0012689E" w:rsidRDefault="00B130F7" w:rsidP="00B130F7">
            <w:pPr>
              <w:shd w:val="clear" w:color="auto" w:fill="FFFFFF"/>
              <w:autoSpaceDE w:val="0"/>
              <w:autoSpaceDN w:val="0"/>
              <w:adjustRightInd w:val="0"/>
              <w:jc w:val="both"/>
              <w:rPr>
                <w:rFonts w:ascii="Times New Roman" w:hAnsi="Times New Roman" w:cs="Times New Roman"/>
                <w:bCs/>
                <w:color w:val="000000"/>
                <w:sz w:val="24"/>
                <w:szCs w:val="24"/>
                <w:lang w:val="ru-RU"/>
              </w:rPr>
            </w:pPr>
            <w:r w:rsidRPr="00544B9F">
              <w:rPr>
                <w:rFonts w:ascii="Times New Roman" w:hAnsi="Times New Roman" w:cs="Times New Roman"/>
                <w:bCs/>
                <w:sz w:val="24"/>
                <w:szCs w:val="24"/>
              </w:rPr>
              <w:t>Управління фінансовими ризиками. Методи оцінювання фінансових ризиків.</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438C91BA" w14:textId="77777777" w:rsidR="00B130F7" w:rsidRPr="007A3095" w:rsidRDefault="00B130F7" w:rsidP="00B130F7">
            <w:pPr>
              <w:jc w:val="both"/>
              <w:rPr>
                <w:rFonts w:ascii="Times New Roman" w:hAnsi="Times New Roman" w:cs="Times New Roman"/>
                <w:sz w:val="24"/>
                <w:szCs w:val="24"/>
                <w:lang w:eastAsia="uk-UA"/>
              </w:rPr>
            </w:pPr>
            <w:r w:rsidRPr="007A3095">
              <w:rPr>
                <w:rFonts w:ascii="Times New Roman" w:hAnsi="Times New Roman" w:cs="Times New Roman"/>
                <w:sz w:val="24"/>
                <w:szCs w:val="24"/>
                <w:lang w:eastAsia="uk-UA"/>
              </w:rPr>
              <w:t>Основні тенденції розвитку страхування фінансових ризиків.</w:t>
            </w:r>
          </w:p>
          <w:p w14:paraId="76BD1080" w14:textId="02BF6D75" w:rsidR="00B130F7" w:rsidRPr="007A3095" w:rsidRDefault="00B130F7" w:rsidP="00B130F7">
            <w:pPr>
              <w:pStyle w:val="15"/>
              <w:shd w:val="clear" w:color="auto" w:fill="auto"/>
              <w:spacing w:before="0" w:line="240" w:lineRule="auto"/>
              <w:ind w:left="20" w:right="40" w:firstLine="0"/>
              <w:jc w:val="both"/>
              <w:rPr>
                <w:sz w:val="24"/>
                <w:szCs w:val="24"/>
              </w:rPr>
            </w:pPr>
            <w:r w:rsidRPr="007A3095">
              <w:rPr>
                <w:rFonts w:eastAsia="Times-Roman"/>
                <w:sz w:val="24"/>
                <w:szCs w:val="24"/>
              </w:rPr>
              <w:t>«Матриця корисності» альтернативних фінансових рішень</w:t>
            </w:r>
          </w:p>
        </w:tc>
      </w:tr>
      <w:tr w:rsidR="00B130F7" w:rsidRPr="00306665" w14:paraId="48C16A6A"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742A7" w14:textId="72BBE349" w:rsidR="00B130F7" w:rsidRPr="0012689E" w:rsidRDefault="00B130F7" w:rsidP="00B130F7">
            <w:pPr>
              <w:shd w:val="clear" w:color="auto" w:fill="FFFFFF"/>
              <w:autoSpaceDE w:val="0"/>
              <w:autoSpaceDN w:val="0"/>
              <w:adjustRightInd w:val="0"/>
              <w:jc w:val="both"/>
              <w:rPr>
                <w:rFonts w:ascii="Times New Roman" w:hAnsi="Times New Roman" w:cs="Times New Roman"/>
                <w:bCs/>
                <w:color w:val="000000"/>
                <w:sz w:val="24"/>
                <w:szCs w:val="24"/>
                <w:lang w:val="ru-RU"/>
              </w:rPr>
            </w:pPr>
            <w:r w:rsidRPr="00544B9F">
              <w:rPr>
                <w:rFonts w:ascii="Times New Roman" w:hAnsi="Times New Roman" w:cs="Times New Roman"/>
                <w:bCs/>
                <w:sz w:val="24"/>
                <w:szCs w:val="24"/>
              </w:rPr>
              <w:lastRenderedPageBreak/>
              <w:t>Аналіз фінансових звітів</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FE95C0A" w14:textId="77777777"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Формування інтегрального показника оцінки фінансового стану підприємства: переваги і недоліки підходу</w:t>
            </w:r>
          </w:p>
          <w:p w14:paraId="767CCDB4" w14:textId="77777777"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Заходи шодо підвищення ефективності управління фінансовою стійкістю підприємства</w:t>
            </w:r>
          </w:p>
          <w:p w14:paraId="5BB4F900" w14:textId="2CEC5A65" w:rsidR="00B130F7" w:rsidRPr="007A3095" w:rsidRDefault="00B130F7" w:rsidP="00B130F7">
            <w:pPr>
              <w:pStyle w:val="15"/>
              <w:shd w:val="clear" w:color="auto" w:fill="auto"/>
              <w:spacing w:before="0" w:line="240" w:lineRule="auto"/>
              <w:ind w:left="20" w:right="40" w:firstLine="0"/>
              <w:jc w:val="both"/>
              <w:rPr>
                <w:sz w:val="24"/>
                <w:szCs w:val="24"/>
              </w:rPr>
            </w:pPr>
            <w:r w:rsidRPr="007A3095">
              <w:rPr>
                <w:sz w:val="24"/>
                <w:szCs w:val="24"/>
              </w:rPr>
              <w:t>Умови забезпечення платоспроможності підприємства</w:t>
            </w:r>
          </w:p>
        </w:tc>
      </w:tr>
      <w:tr w:rsidR="00B130F7" w:rsidRPr="00306665" w14:paraId="2F7D7A27"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7EAE2" w14:textId="2D0B4D93" w:rsidR="00B130F7" w:rsidRPr="0012689E" w:rsidRDefault="00B130F7" w:rsidP="00B130F7">
            <w:pPr>
              <w:shd w:val="clear" w:color="auto" w:fill="FFFFFF"/>
              <w:autoSpaceDE w:val="0"/>
              <w:autoSpaceDN w:val="0"/>
              <w:adjustRightInd w:val="0"/>
              <w:jc w:val="both"/>
              <w:rPr>
                <w:rFonts w:ascii="Times New Roman" w:hAnsi="Times New Roman" w:cs="Times New Roman"/>
                <w:bCs/>
                <w:color w:val="000000"/>
                <w:sz w:val="24"/>
                <w:szCs w:val="24"/>
                <w:lang w:val="ru-RU"/>
              </w:rPr>
            </w:pPr>
            <w:r w:rsidRPr="00544B9F">
              <w:rPr>
                <w:rFonts w:ascii="Times New Roman" w:hAnsi="Times New Roman" w:cs="Times New Roman"/>
                <w:bCs/>
                <w:sz w:val="24"/>
                <w:szCs w:val="24"/>
              </w:rPr>
              <w:t>Внутрішньофірмове фінансове прогнозування та плану-вання</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00A5238A" w14:textId="77777777" w:rsidR="00B130F7" w:rsidRPr="007A3095" w:rsidRDefault="00B130F7" w:rsidP="00B130F7">
            <w:pPr>
              <w:jc w:val="both"/>
              <w:rPr>
                <w:rFonts w:ascii="Times New Roman" w:hAnsi="Times New Roman" w:cs="Times New Roman"/>
                <w:sz w:val="24"/>
                <w:szCs w:val="24"/>
                <w:lang w:eastAsia="uk-UA"/>
              </w:rPr>
            </w:pPr>
            <w:r w:rsidRPr="007A3095">
              <w:rPr>
                <w:rFonts w:ascii="Times New Roman" w:hAnsi="Times New Roman" w:cs="Times New Roman"/>
                <w:sz w:val="24"/>
                <w:szCs w:val="24"/>
                <w:lang w:eastAsia="uk-UA"/>
              </w:rPr>
              <w:t>Бюджетний метод управління на підприємстві</w:t>
            </w:r>
          </w:p>
          <w:p w14:paraId="5A510714" w14:textId="77777777" w:rsidR="00B130F7" w:rsidRPr="007A3095" w:rsidRDefault="00B130F7" w:rsidP="00B130F7">
            <w:pPr>
              <w:jc w:val="both"/>
              <w:rPr>
                <w:rFonts w:ascii="Times New Roman" w:hAnsi="Times New Roman" w:cs="Times New Roman"/>
                <w:sz w:val="24"/>
                <w:szCs w:val="24"/>
              </w:rPr>
            </w:pPr>
            <w:r w:rsidRPr="007A3095">
              <w:rPr>
                <w:rFonts w:ascii="Times New Roman" w:hAnsi="Times New Roman" w:cs="Times New Roman"/>
                <w:sz w:val="24"/>
                <w:szCs w:val="24"/>
              </w:rPr>
              <w:t>Взаємозв’язок  функцій управління сучасним підприємством.</w:t>
            </w:r>
          </w:p>
          <w:p w14:paraId="5A2A9AB2" w14:textId="71895F9A" w:rsidR="00B130F7" w:rsidRPr="007A3095" w:rsidRDefault="00B130F7" w:rsidP="00B130F7">
            <w:pPr>
              <w:pStyle w:val="15"/>
              <w:shd w:val="clear" w:color="auto" w:fill="auto"/>
              <w:spacing w:before="0" w:line="240" w:lineRule="auto"/>
              <w:ind w:left="20" w:right="40" w:firstLine="0"/>
              <w:jc w:val="both"/>
              <w:rPr>
                <w:sz w:val="24"/>
                <w:szCs w:val="24"/>
              </w:rPr>
            </w:pPr>
            <w:r w:rsidRPr="007A3095">
              <w:rPr>
                <w:sz w:val="24"/>
                <w:szCs w:val="24"/>
              </w:rPr>
              <w:t>Місце фінансового планування та прогнозування в управлінні підприємством</w:t>
            </w:r>
          </w:p>
        </w:tc>
      </w:tr>
      <w:tr w:rsidR="00B130F7" w:rsidRPr="00306665" w14:paraId="49745368"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038A2" w14:textId="25ABC32A" w:rsidR="00B130F7" w:rsidRPr="0012689E" w:rsidRDefault="00B130F7" w:rsidP="00B130F7">
            <w:pPr>
              <w:shd w:val="clear" w:color="auto" w:fill="FFFFFF"/>
              <w:autoSpaceDE w:val="0"/>
              <w:autoSpaceDN w:val="0"/>
              <w:adjustRightInd w:val="0"/>
              <w:jc w:val="both"/>
              <w:rPr>
                <w:rFonts w:ascii="Times New Roman" w:hAnsi="Times New Roman" w:cs="Times New Roman"/>
                <w:bCs/>
                <w:color w:val="000000"/>
                <w:sz w:val="24"/>
                <w:szCs w:val="24"/>
                <w:lang w:val="ru-RU"/>
              </w:rPr>
            </w:pPr>
            <w:r w:rsidRPr="00544B9F">
              <w:rPr>
                <w:rFonts w:ascii="Times New Roman" w:hAnsi="Times New Roman" w:cs="Times New Roman"/>
                <w:bCs/>
                <w:sz w:val="24"/>
                <w:szCs w:val="24"/>
              </w:rPr>
              <w:t>Антикризове фінансове управління підприємством</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85F77A4" w14:textId="77777777" w:rsidR="007A3095" w:rsidRPr="007A3095" w:rsidRDefault="007A3095" w:rsidP="007A3095">
            <w:pPr>
              <w:jc w:val="both"/>
              <w:rPr>
                <w:rFonts w:ascii="Times New Roman" w:hAnsi="Times New Roman" w:cs="Times New Roman"/>
                <w:sz w:val="24"/>
                <w:szCs w:val="24"/>
                <w:lang w:eastAsia="uk-UA"/>
              </w:rPr>
            </w:pPr>
            <w:r w:rsidRPr="007A3095">
              <w:rPr>
                <w:rFonts w:ascii="Times New Roman" w:hAnsi="Times New Roman" w:cs="Times New Roman"/>
                <w:sz w:val="24"/>
                <w:szCs w:val="24"/>
                <w:lang w:eastAsia="uk-UA"/>
              </w:rPr>
              <w:t xml:space="preserve">Система раннього попередження і реагування, зорієнтовану на внутрішнє середовище  </w:t>
            </w:r>
          </w:p>
          <w:p w14:paraId="717D8D5E" w14:textId="77777777" w:rsidR="007A3095" w:rsidRPr="007A3095" w:rsidRDefault="007A3095" w:rsidP="007A3095">
            <w:pPr>
              <w:jc w:val="both"/>
              <w:rPr>
                <w:rFonts w:ascii="Times New Roman" w:hAnsi="Times New Roman" w:cs="Times New Roman"/>
                <w:sz w:val="24"/>
                <w:szCs w:val="24"/>
                <w:lang w:eastAsia="uk-UA"/>
              </w:rPr>
            </w:pPr>
            <w:r w:rsidRPr="007A3095">
              <w:rPr>
                <w:rFonts w:ascii="Times New Roman" w:hAnsi="Times New Roman" w:cs="Times New Roman"/>
                <w:sz w:val="24"/>
                <w:szCs w:val="24"/>
                <w:lang w:eastAsia="uk-UA"/>
              </w:rPr>
              <w:t>Процедура оголошення банкрутства підприємства</w:t>
            </w:r>
          </w:p>
          <w:p w14:paraId="3CA96429" w14:textId="78A5313A" w:rsidR="00B130F7" w:rsidRPr="005C14CD" w:rsidRDefault="007A3095" w:rsidP="007A3095">
            <w:pPr>
              <w:pStyle w:val="15"/>
              <w:shd w:val="clear" w:color="auto" w:fill="auto"/>
              <w:spacing w:before="0" w:line="240" w:lineRule="auto"/>
              <w:ind w:left="20" w:right="40" w:firstLine="0"/>
              <w:jc w:val="both"/>
              <w:rPr>
                <w:sz w:val="24"/>
                <w:szCs w:val="24"/>
              </w:rPr>
            </w:pPr>
            <w:r w:rsidRPr="007A3095">
              <w:rPr>
                <w:color w:val="auto"/>
                <w:sz w:val="24"/>
                <w:szCs w:val="24"/>
                <w:lang w:eastAsia="uk-UA"/>
              </w:rPr>
              <w:t>Фактори, що можуть спричинити кризу на  підприємстві</w:t>
            </w:r>
          </w:p>
        </w:tc>
      </w:tr>
    </w:tbl>
    <w:p w14:paraId="4BE3EE24" w14:textId="77777777" w:rsidR="00545413" w:rsidRPr="00306665" w:rsidRDefault="00545413" w:rsidP="00545413">
      <w:pPr>
        <w:jc w:val="center"/>
        <w:rPr>
          <w:rFonts w:ascii="Times New Roman" w:hAnsi="Times New Roman" w:cs="Times New Roman"/>
          <w:b/>
          <w:caps/>
          <w:color w:val="000000"/>
          <w:sz w:val="24"/>
          <w:szCs w:val="24"/>
        </w:rPr>
      </w:pPr>
    </w:p>
    <w:p w14:paraId="0233C495"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8. Система оцінювання та вимоги</w:t>
      </w:r>
    </w:p>
    <w:p w14:paraId="17093204" w14:textId="77777777" w:rsidR="00545413" w:rsidRPr="00306665" w:rsidRDefault="00545413" w:rsidP="002349E9">
      <w:pP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545413" w:rsidRPr="00306665" w14:paraId="186AB1BA" w14:textId="77777777" w:rsidTr="00044D02">
        <w:tc>
          <w:tcPr>
            <w:tcW w:w="2259" w:type="dxa"/>
            <w:vAlign w:val="center"/>
          </w:tcPr>
          <w:p w14:paraId="56D08B89" w14:textId="77777777" w:rsidR="00545413" w:rsidRPr="00306665" w:rsidRDefault="00545413" w:rsidP="00044D02">
            <w:pPr>
              <w:pStyle w:val="11"/>
              <w:spacing w:line="240" w:lineRule="auto"/>
              <w:rPr>
                <w:rFonts w:ascii="Times New Roman" w:hAnsi="Times New Roman" w:cs="Times New Roman"/>
                <w:b/>
                <w:sz w:val="24"/>
                <w:szCs w:val="24"/>
                <w:lang w:val="uk-UA"/>
              </w:rPr>
            </w:pPr>
            <w:r w:rsidRPr="00306665">
              <w:rPr>
                <w:rFonts w:ascii="Times New Roman" w:hAnsi="Times New Roman" w:cs="Times New Roman"/>
                <w:b/>
                <w:sz w:val="24"/>
                <w:szCs w:val="24"/>
                <w:lang w:val="uk-UA"/>
              </w:rPr>
              <w:t>Загальна система оцінювання курсу</w:t>
            </w:r>
          </w:p>
        </w:tc>
        <w:tc>
          <w:tcPr>
            <w:tcW w:w="11961" w:type="dxa"/>
          </w:tcPr>
          <w:p w14:paraId="1985ED93" w14:textId="77777777" w:rsidR="00545413" w:rsidRPr="00306665" w:rsidRDefault="00545413" w:rsidP="00044D02">
            <w:pPr>
              <w:pStyle w:val="11"/>
              <w:tabs>
                <w:tab w:val="left" w:pos="326"/>
              </w:tabs>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14:paraId="41F7DBF8"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5CBEA271"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044D02">
        <w:tc>
          <w:tcPr>
            <w:tcW w:w="2259" w:type="dxa"/>
          </w:tcPr>
          <w:p w14:paraId="5030FCE5" w14:textId="77777777" w:rsidR="00545413" w:rsidRPr="00306665" w:rsidRDefault="00545413" w:rsidP="00044D02">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t>Практичні заняття</w:t>
            </w:r>
          </w:p>
        </w:tc>
        <w:tc>
          <w:tcPr>
            <w:tcW w:w="11961" w:type="dxa"/>
          </w:tcPr>
          <w:p w14:paraId="0262AC3F"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w:t>
            </w:r>
            <w:r w:rsidRPr="00306665">
              <w:rPr>
                <w:rFonts w:ascii="Times New Roman" w:hAnsi="Times New Roman" w:cs="Times New Roman"/>
                <w:sz w:val="24"/>
                <w:szCs w:val="24"/>
                <w:lang w:val="uk-UA"/>
              </w:rPr>
              <w:lastRenderedPageBreak/>
              <w:t>синтезу, аналізу, виявляти причинно-наслідкові зв’язки, формувати висновки і узагальнення, вільно оперувати фактами та відомостями.</w:t>
            </w:r>
          </w:p>
          <w:p w14:paraId="1E769234"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45D399E7"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14:paraId="61C4088F"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044D02">
        <w:tc>
          <w:tcPr>
            <w:tcW w:w="2259" w:type="dxa"/>
          </w:tcPr>
          <w:p w14:paraId="0584A152" w14:textId="77777777" w:rsidR="00545413" w:rsidRPr="00306665" w:rsidRDefault="00545413" w:rsidP="00044D02">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lastRenderedPageBreak/>
              <w:t>Умови допуску до підсумкового контролю</w:t>
            </w:r>
          </w:p>
        </w:tc>
        <w:tc>
          <w:tcPr>
            <w:tcW w:w="11961" w:type="dxa"/>
          </w:tcPr>
          <w:p w14:paraId="4C2D8009" w14:textId="77777777" w:rsidR="00545413" w:rsidRPr="00306665" w:rsidRDefault="00545413" w:rsidP="00044D02">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306665" w:rsidRDefault="00545413" w:rsidP="00044D02">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4E95DE8A" w14:textId="77777777" w:rsidR="00545413" w:rsidRPr="00306665" w:rsidRDefault="00545413" w:rsidP="00545413">
      <w:pPr>
        <w:adjustRightInd w:val="0"/>
        <w:ind w:firstLine="540"/>
        <w:jc w:val="right"/>
        <w:rPr>
          <w:rFonts w:ascii="Times New Roman" w:hAnsi="Times New Roman" w:cs="Times New Roman"/>
          <w:sz w:val="24"/>
          <w:szCs w:val="24"/>
        </w:rPr>
      </w:pPr>
    </w:p>
    <w:p w14:paraId="6E3D159F" w14:textId="6A3A73D1" w:rsidR="002E22AA" w:rsidRPr="002E22AA" w:rsidRDefault="00545413" w:rsidP="002E22AA">
      <w:pPr>
        <w:widowControl w:val="0"/>
        <w:jc w:val="center"/>
        <w:rPr>
          <w:rFonts w:ascii="Times New Roman" w:hAnsi="Times New Roman" w:cs="Times New Roman"/>
          <w:b/>
          <w:caps/>
          <w:color w:val="000000"/>
          <w:sz w:val="24"/>
          <w:szCs w:val="24"/>
        </w:rPr>
      </w:pPr>
      <w:r w:rsidRPr="002E22AA">
        <w:rPr>
          <w:rFonts w:ascii="Times New Roman" w:hAnsi="Times New Roman" w:cs="Times New Roman"/>
          <w:b/>
          <w:caps/>
          <w:sz w:val="24"/>
          <w:szCs w:val="24"/>
        </w:rPr>
        <w:t>9. Рекомендована</w:t>
      </w:r>
      <w:r w:rsidRPr="002E22AA">
        <w:rPr>
          <w:rFonts w:ascii="Times New Roman" w:hAnsi="Times New Roman" w:cs="Times New Roman"/>
          <w:b/>
          <w:caps/>
          <w:color w:val="000000"/>
          <w:sz w:val="24"/>
          <w:szCs w:val="24"/>
        </w:rPr>
        <w:t xml:space="preserve"> література</w:t>
      </w:r>
    </w:p>
    <w:p w14:paraId="38736EAC" w14:textId="77777777" w:rsidR="002E22AA" w:rsidRPr="002E22AA" w:rsidRDefault="002E22AA" w:rsidP="002E22AA">
      <w:pPr>
        <w:spacing w:line="233" w:lineRule="auto"/>
        <w:ind w:firstLine="708"/>
        <w:jc w:val="center"/>
        <w:rPr>
          <w:rFonts w:ascii="Times New Roman" w:hAnsi="Times New Roman" w:cs="Times New Roman"/>
          <w:b/>
          <w:sz w:val="24"/>
          <w:szCs w:val="24"/>
        </w:rPr>
      </w:pPr>
    </w:p>
    <w:p w14:paraId="3F698457" w14:textId="77777777" w:rsidR="002E22AA" w:rsidRPr="002E22AA" w:rsidRDefault="002E22AA" w:rsidP="000D4695">
      <w:pPr>
        <w:spacing w:line="233" w:lineRule="auto"/>
        <w:jc w:val="center"/>
        <w:rPr>
          <w:rFonts w:ascii="Times New Roman" w:hAnsi="Times New Roman" w:cs="Times New Roman"/>
          <w:b/>
          <w:bCs/>
          <w:sz w:val="24"/>
          <w:szCs w:val="24"/>
        </w:rPr>
      </w:pPr>
      <w:r w:rsidRPr="002E22AA">
        <w:rPr>
          <w:rFonts w:ascii="Times New Roman" w:hAnsi="Times New Roman" w:cs="Times New Roman"/>
          <w:b/>
          <w:sz w:val="24"/>
          <w:szCs w:val="24"/>
        </w:rPr>
        <w:t>Основна</w:t>
      </w:r>
    </w:p>
    <w:p w14:paraId="7A93EE33" w14:textId="77777777" w:rsidR="007D1748" w:rsidRPr="007D1748" w:rsidRDefault="007D1748" w:rsidP="007D1748">
      <w:pPr>
        <w:tabs>
          <w:tab w:val="left" w:pos="993"/>
        </w:tabs>
        <w:ind w:right="-537" w:firstLine="709"/>
        <w:jc w:val="center"/>
        <w:rPr>
          <w:rFonts w:ascii="Times New Roman" w:hAnsi="Times New Roman" w:cs="Times New Roman"/>
          <w:b/>
          <w:bCs/>
          <w:sz w:val="24"/>
          <w:szCs w:val="24"/>
        </w:rPr>
      </w:pPr>
    </w:p>
    <w:p w14:paraId="18260B5F" w14:textId="51DF09F9" w:rsidR="007D1748" w:rsidRPr="007D1748" w:rsidRDefault="007D1748" w:rsidP="007D1748">
      <w:pPr>
        <w:pStyle w:val="a8"/>
        <w:numPr>
          <w:ilvl w:val="0"/>
          <w:numId w:val="26"/>
        </w:numPr>
        <w:shd w:val="clear" w:color="auto" w:fill="FFFFFF"/>
        <w:tabs>
          <w:tab w:val="left" w:pos="0"/>
          <w:tab w:val="left" w:pos="284"/>
          <w:tab w:val="left" w:pos="993"/>
          <w:tab w:val="left" w:pos="1134"/>
          <w:tab w:val="left" w:pos="1276"/>
        </w:tabs>
        <w:autoSpaceDE w:val="0"/>
        <w:autoSpaceDN w:val="0"/>
        <w:adjustRightInd w:val="0"/>
        <w:ind w:left="0" w:firstLine="709"/>
        <w:jc w:val="both"/>
        <w:rPr>
          <w:rFonts w:ascii="Times New Roman" w:hAnsi="Times New Roman" w:cs="Times New Roman"/>
          <w:sz w:val="24"/>
          <w:szCs w:val="24"/>
          <w:lang w:eastAsia="ru-RU"/>
        </w:rPr>
      </w:pPr>
      <w:r w:rsidRPr="007D1748">
        <w:rPr>
          <w:rFonts w:ascii="Times New Roman" w:hAnsi="Times New Roman" w:cs="Times New Roman"/>
          <w:sz w:val="24"/>
          <w:szCs w:val="24"/>
        </w:rPr>
        <w:t>Аранчій В.І., Томілін О.О., Дорогань</w:t>
      </w:r>
      <w:r>
        <w:rPr>
          <w:rFonts w:ascii="Times New Roman" w:hAnsi="Times New Roman" w:cs="Times New Roman"/>
          <w:sz w:val="24"/>
          <w:szCs w:val="24"/>
        </w:rPr>
        <w:t>-</w:t>
      </w:r>
      <w:r w:rsidRPr="007D1748">
        <w:rPr>
          <w:rFonts w:ascii="Times New Roman" w:hAnsi="Times New Roman" w:cs="Times New Roman"/>
          <w:sz w:val="24"/>
          <w:szCs w:val="24"/>
        </w:rPr>
        <w:t>Писаренко Л.О. Фінансовий менеджмент: навч. посібник. РВВ ПДАУ. 2021. 300 с</w:t>
      </w:r>
    </w:p>
    <w:p w14:paraId="068F0445" w14:textId="77777777" w:rsidR="007D1748" w:rsidRPr="007D1748" w:rsidRDefault="007D1748" w:rsidP="007D1748">
      <w:pPr>
        <w:pStyle w:val="a6"/>
        <w:numPr>
          <w:ilvl w:val="0"/>
          <w:numId w:val="26"/>
        </w:numPr>
        <w:tabs>
          <w:tab w:val="left" w:pos="0"/>
          <w:tab w:val="left" w:pos="540"/>
          <w:tab w:val="left" w:pos="993"/>
          <w:tab w:val="left" w:pos="1134"/>
          <w:tab w:val="left" w:pos="1276"/>
        </w:tabs>
        <w:suppressAutoHyphens w:val="0"/>
        <w:spacing w:after="0"/>
        <w:ind w:left="0" w:firstLine="709"/>
        <w:jc w:val="both"/>
        <w:rPr>
          <w:sz w:val="24"/>
          <w:lang w:val="uk-UA" w:eastAsia="ru-RU"/>
        </w:rPr>
      </w:pPr>
      <w:r w:rsidRPr="007D1748">
        <w:rPr>
          <w:sz w:val="24"/>
          <w:lang w:val="uk-UA" w:eastAsia="ru-RU"/>
        </w:rPr>
        <w:t>Бланк І.О., Ситник Г.В. Управління фінансами підприємств. - К.: Нац. торг.-екон. ун-т. 2006. 780 с.</w:t>
      </w:r>
    </w:p>
    <w:p w14:paraId="37A38CDB" w14:textId="77777777" w:rsidR="007D1748" w:rsidRPr="007D1748" w:rsidRDefault="007D1748" w:rsidP="007D1748">
      <w:pPr>
        <w:pStyle w:val="a8"/>
        <w:numPr>
          <w:ilvl w:val="0"/>
          <w:numId w:val="26"/>
        </w:numPr>
        <w:shd w:val="clear" w:color="auto" w:fill="FFFFFF"/>
        <w:tabs>
          <w:tab w:val="left" w:pos="0"/>
          <w:tab w:val="left" w:pos="284"/>
          <w:tab w:val="left" w:pos="993"/>
          <w:tab w:val="left" w:pos="1134"/>
          <w:tab w:val="left" w:pos="1276"/>
        </w:tabs>
        <w:autoSpaceDE w:val="0"/>
        <w:autoSpaceDN w:val="0"/>
        <w:adjustRightInd w:val="0"/>
        <w:ind w:left="0" w:firstLine="709"/>
        <w:jc w:val="both"/>
        <w:rPr>
          <w:rFonts w:ascii="Times New Roman" w:hAnsi="Times New Roman" w:cs="Times New Roman"/>
          <w:sz w:val="24"/>
          <w:szCs w:val="24"/>
          <w:lang w:eastAsia="ru-RU"/>
        </w:rPr>
      </w:pPr>
      <w:r w:rsidRPr="007D1748">
        <w:rPr>
          <w:rFonts w:ascii="Times New Roman" w:hAnsi="Times New Roman" w:cs="Times New Roman"/>
          <w:sz w:val="24"/>
          <w:szCs w:val="24"/>
        </w:rPr>
        <w:t>Верланов Ю. Ю. Фінансовий менеджмент : навчальний посібник. Вид. 2-ге. – Миколаїв : Вид-во ЧНУ ім. Петра Могили, 2021. – 336 с.</w:t>
      </w:r>
    </w:p>
    <w:p w14:paraId="185F7378" w14:textId="77777777" w:rsidR="007D1748" w:rsidRPr="007D1748" w:rsidRDefault="007D1748" w:rsidP="007D1748">
      <w:pPr>
        <w:pStyle w:val="a8"/>
        <w:numPr>
          <w:ilvl w:val="0"/>
          <w:numId w:val="26"/>
        </w:numPr>
        <w:shd w:val="clear" w:color="auto" w:fill="FFFFFF"/>
        <w:tabs>
          <w:tab w:val="left" w:pos="0"/>
          <w:tab w:val="left" w:pos="284"/>
          <w:tab w:val="left" w:pos="993"/>
          <w:tab w:val="left" w:pos="1134"/>
          <w:tab w:val="left" w:pos="1276"/>
        </w:tabs>
        <w:autoSpaceDE w:val="0"/>
        <w:autoSpaceDN w:val="0"/>
        <w:adjustRightInd w:val="0"/>
        <w:ind w:left="0" w:firstLine="709"/>
        <w:jc w:val="both"/>
        <w:rPr>
          <w:rFonts w:ascii="Times New Roman" w:hAnsi="Times New Roman" w:cs="Times New Roman"/>
          <w:sz w:val="24"/>
          <w:szCs w:val="24"/>
          <w:lang w:eastAsia="ru-RU"/>
        </w:rPr>
      </w:pPr>
      <w:r w:rsidRPr="007D1748">
        <w:rPr>
          <w:rFonts w:ascii="Times New Roman" w:hAnsi="Times New Roman" w:cs="Times New Roman"/>
          <w:sz w:val="24"/>
          <w:szCs w:val="24"/>
        </w:rPr>
        <w:t>Дема Д.І., Дорохова Л.М., Віленчук О.М. Фінансовий менеджмент: підручник. Житомир: ЖНАЕУ, 2018. 320 с.</w:t>
      </w:r>
    </w:p>
    <w:p w14:paraId="20DD8821" w14:textId="77777777" w:rsidR="007D1748" w:rsidRPr="007D1748" w:rsidRDefault="007D1748" w:rsidP="007D1748">
      <w:pPr>
        <w:pStyle w:val="a8"/>
        <w:numPr>
          <w:ilvl w:val="0"/>
          <w:numId w:val="26"/>
        </w:numPr>
        <w:tabs>
          <w:tab w:val="left" w:pos="0"/>
          <w:tab w:val="left" w:pos="993"/>
          <w:tab w:val="left" w:pos="1134"/>
          <w:tab w:val="left" w:pos="1276"/>
        </w:tabs>
        <w:ind w:left="0" w:firstLine="709"/>
        <w:jc w:val="both"/>
        <w:rPr>
          <w:rFonts w:ascii="Times New Roman" w:hAnsi="Times New Roman" w:cs="Times New Roman"/>
          <w:sz w:val="24"/>
          <w:szCs w:val="24"/>
          <w:lang w:eastAsia="ru-RU"/>
        </w:rPr>
      </w:pPr>
      <w:r w:rsidRPr="007D1748">
        <w:rPr>
          <w:rFonts w:ascii="Times New Roman" w:hAnsi="Times New Roman" w:cs="Times New Roman"/>
          <w:sz w:val="24"/>
          <w:szCs w:val="24"/>
          <w:lang w:eastAsia="ru-RU"/>
        </w:rPr>
        <w:t>Крамаренко Г. О., Чорна О.Є. Фінансовий менеджмент. 2-ге вид. : К.: Центр учбової літератури.  2009. 520 с.</w:t>
      </w:r>
    </w:p>
    <w:p w14:paraId="6DBC230A" w14:textId="77777777" w:rsidR="007D1748" w:rsidRPr="007D1748" w:rsidRDefault="007D1748" w:rsidP="007D1748">
      <w:pPr>
        <w:pStyle w:val="a8"/>
        <w:numPr>
          <w:ilvl w:val="0"/>
          <w:numId w:val="26"/>
        </w:numPr>
        <w:shd w:val="clear" w:color="auto" w:fill="FFFFFF"/>
        <w:tabs>
          <w:tab w:val="left" w:pos="0"/>
          <w:tab w:val="left" w:pos="284"/>
          <w:tab w:val="left" w:pos="993"/>
          <w:tab w:val="left" w:pos="1134"/>
          <w:tab w:val="left" w:pos="1276"/>
        </w:tabs>
        <w:autoSpaceDE w:val="0"/>
        <w:autoSpaceDN w:val="0"/>
        <w:adjustRightInd w:val="0"/>
        <w:ind w:left="0" w:firstLine="709"/>
        <w:jc w:val="both"/>
        <w:rPr>
          <w:rFonts w:ascii="Times New Roman" w:hAnsi="Times New Roman" w:cs="Times New Roman"/>
          <w:sz w:val="24"/>
          <w:szCs w:val="24"/>
          <w:lang w:eastAsia="ru-RU"/>
        </w:rPr>
      </w:pPr>
      <w:r w:rsidRPr="007D1748">
        <w:rPr>
          <w:rFonts w:ascii="Times New Roman" w:hAnsi="Times New Roman" w:cs="Times New Roman"/>
          <w:sz w:val="24"/>
          <w:szCs w:val="24"/>
          <w:lang w:eastAsia="ru-RU"/>
        </w:rPr>
        <w:t>Фінансовий менеджмент / Кер. кол. авт. і наук. ред. проф. А.М. Поддєрьогін. К: КНЕУ, 2008.  536 с.</w:t>
      </w:r>
    </w:p>
    <w:p w14:paraId="65993AA8" w14:textId="77777777" w:rsidR="007D1748" w:rsidRPr="007D1748" w:rsidRDefault="007D1748" w:rsidP="007D1748">
      <w:pPr>
        <w:pStyle w:val="a8"/>
        <w:numPr>
          <w:ilvl w:val="0"/>
          <w:numId w:val="26"/>
        </w:numPr>
        <w:shd w:val="clear" w:color="auto" w:fill="FFFFFF"/>
        <w:tabs>
          <w:tab w:val="left" w:pos="0"/>
          <w:tab w:val="left" w:pos="284"/>
          <w:tab w:val="left" w:pos="993"/>
          <w:tab w:val="left" w:pos="1134"/>
          <w:tab w:val="left" w:pos="1276"/>
        </w:tabs>
        <w:autoSpaceDE w:val="0"/>
        <w:autoSpaceDN w:val="0"/>
        <w:adjustRightInd w:val="0"/>
        <w:ind w:left="0" w:firstLine="709"/>
        <w:jc w:val="both"/>
        <w:rPr>
          <w:rFonts w:ascii="Times New Roman" w:hAnsi="Times New Roman" w:cs="Times New Roman"/>
          <w:sz w:val="24"/>
          <w:szCs w:val="24"/>
          <w:lang w:eastAsia="ru-RU"/>
        </w:rPr>
      </w:pPr>
      <w:r w:rsidRPr="007D1748">
        <w:rPr>
          <w:rFonts w:ascii="Times New Roman" w:hAnsi="Times New Roman" w:cs="Times New Roman"/>
          <w:sz w:val="24"/>
          <w:szCs w:val="24"/>
          <w:lang w:eastAsia="ru-RU"/>
        </w:rPr>
        <w:t>Фінансовий менеджмент : навч. посіб. / [Васьківська К. В., Сич О. А.] . Львів : «ГАЛИЧ-ПРЕС», 2017. 236 с.</w:t>
      </w:r>
    </w:p>
    <w:p w14:paraId="42DBF4CC" w14:textId="575253E3" w:rsidR="005C14CD" w:rsidRPr="00AE24A7" w:rsidRDefault="001847B4" w:rsidP="007A3095">
      <w:pPr>
        <w:pStyle w:val="a4"/>
        <w:spacing w:before="0" w:line="240" w:lineRule="auto"/>
        <w:jc w:val="both"/>
        <w:rPr>
          <w:sz w:val="24"/>
        </w:rPr>
      </w:pPr>
      <w:r w:rsidRPr="00AE24A7">
        <w:rPr>
          <w:sz w:val="24"/>
        </w:rPr>
        <w:lastRenderedPageBreak/>
        <w:t xml:space="preserve"> </w:t>
      </w:r>
    </w:p>
    <w:p w14:paraId="5086AFBD" w14:textId="0B59D9F7" w:rsidR="00E042C7" w:rsidRPr="00402798" w:rsidRDefault="001847B4" w:rsidP="00EC5FBA">
      <w:pPr>
        <w:pStyle w:val="a4"/>
        <w:spacing w:before="0" w:line="240" w:lineRule="auto"/>
        <w:jc w:val="both"/>
        <w:rPr>
          <w:b/>
          <w:bCs/>
          <w:sz w:val="24"/>
        </w:rPr>
      </w:pPr>
      <w:r>
        <w:t xml:space="preserve"> </w:t>
      </w:r>
    </w:p>
    <w:p w14:paraId="3C95C711" w14:textId="77777777" w:rsidR="000D4695" w:rsidRDefault="000D4695" w:rsidP="00402798">
      <w:pPr>
        <w:shd w:val="clear" w:color="auto" w:fill="FFFFFF"/>
        <w:tabs>
          <w:tab w:val="left" w:pos="284"/>
        </w:tabs>
        <w:jc w:val="center"/>
        <w:rPr>
          <w:rFonts w:ascii="Times New Roman" w:hAnsi="Times New Roman" w:cs="Times New Roman"/>
          <w:b/>
          <w:bCs/>
          <w:color w:val="000000"/>
          <w:spacing w:val="-2"/>
          <w:sz w:val="24"/>
          <w:szCs w:val="24"/>
        </w:rPr>
      </w:pPr>
    </w:p>
    <w:p w14:paraId="3EF3B151" w14:textId="74C17441" w:rsidR="00402798" w:rsidRPr="00402798" w:rsidRDefault="00402798" w:rsidP="00402798">
      <w:pPr>
        <w:shd w:val="clear" w:color="auto" w:fill="FFFFFF"/>
        <w:tabs>
          <w:tab w:val="left" w:pos="284"/>
        </w:tabs>
        <w:jc w:val="center"/>
        <w:rPr>
          <w:rFonts w:ascii="Times New Roman" w:hAnsi="Times New Roman" w:cs="Times New Roman"/>
          <w:sz w:val="24"/>
          <w:szCs w:val="24"/>
        </w:rPr>
      </w:pPr>
      <w:r w:rsidRPr="00402798">
        <w:rPr>
          <w:rFonts w:ascii="Times New Roman" w:hAnsi="Times New Roman" w:cs="Times New Roman"/>
          <w:b/>
          <w:bCs/>
          <w:color w:val="000000"/>
          <w:spacing w:val="-2"/>
          <w:sz w:val="24"/>
          <w:szCs w:val="24"/>
        </w:rPr>
        <w:t>Допоміжна</w:t>
      </w:r>
    </w:p>
    <w:p w14:paraId="36E6C5E7" w14:textId="77777777" w:rsidR="007D1748" w:rsidRPr="007D1748" w:rsidRDefault="007D1748" w:rsidP="007A3095">
      <w:pPr>
        <w:pStyle w:val="a4"/>
        <w:spacing w:before="0" w:line="240" w:lineRule="auto"/>
        <w:jc w:val="both"/>
        <w:rPr>
          <w:sz w:val="24"/>
        </w:rPr>
      </w:pPr>
    </w:p>
    <w:p w14:paraId="406478E5" w14:textId="77777777" w:rsidR="007D1748" w:rsidRPr="007D1748" w:rsidRDefault="007D1748" w:rsidP="004C356F">
      <w:pPr>
        <w:pStyle w:val="a8"/>
        <w:numPr>
          <w:ilvl w:val="0"/>
          <w:numId w:val="25"/>
        </w:numPr>
        <w:tabs>
          <w:tab w:val="left" w:pos="0"/>
          <w:tab w:val="left" w:pos="1134"/>
        </w:tabs>
        <w:jc w:val="both"/>
        <w:rPr>
          <w:rStyle w:val="aa"/>
          <w:rFonts w:ascii="Times New Roman" w:eastAsiaTheme="majorEastAsia" w:hAnsi="Times New Roman" w:cs="Times New Roman"/>
          <w:sz w:val="24"/>
          <w:szCs w:val="24"/>
        </w:rPr>
      </w:pPr>
      <w:r w:rsidRPr="007D1748">
        <w:rPr>
          <w:rFonts w:ascii="Times New Roman" w:hAnsi="Times New Roman" w:cs="Times New Roman"/>
          <w:sz w:val="24"/>
          <w:szCs w:val="24"/>
        </w:rPr>
        <w:t xml:space="preserve">Про бухгалтерський облік та фінансову звітність в Україні: Закон України від 16.06.1999 р. № 966 ІV URL: </w:t>
      </w:r>
      <w:hyperlink r:id="rId6" w:history="1">
        <w:r w:rsidRPr="007D1748">
          <w:rPr>
            <w:rStyle w:val="aa"/>
            <w:rFonts w:ascii="Times New Roman" w:eastAsiaTheme="majorEastAsia" w:hAnsi="Times New Roman" w:cs="Times New Roman"/>
            <w:sz w:val="24"/>
            <w:szCs w:val="24"/>
          </w:rPr>
          <w:t>http://zakon5.rada.gov.ua/laws/show/996-14</w:t>
        </w:r>
      </w:hyperlink>
      <w:r w:rsidRPr="007D1748">
        <w:rPr>
          <w:rStyle w:val="aa"/>
          <w:rFonts w:ascii="Times New Roman" w:eastAsiaTheme="majorEastAsia" w:hAnsi="Times New Roman" w:cs="Times New Roman"/>
          <w:sz w:val="24"/>
          <w:szCs w:val="24"/>
        </w:rPr>
        <w:t>.</w:t>
      </w:r>
    </w:p>
    <w:p w14:paraId="697EC341" w14:textId="77777777" w:rsidR="007D1748" w:rsidRPr="007D1748" w:rsidRDefault="007D1748" w:rsidP="004C356F">
      <w:pPr>
        <w:pStyle w:val="a8"/>
        <w:numPr>
          <w:ilvl w:val="0"/>
          <w:numId w:val="25"/>
        </w:numPr>
        <w:tabs>
          <w:tab w:val="left" w:pos="0"/>
          <w:tab w:val="left" w:pos="1134"/>
        </w:tabs>
        <w:jc w:val="both"/>
        <w:rPr>
          <w:rFonts w:ascii="Times New Roman" w:eastAsiaTheme="majorEastAsia" w:hAnsi="Times New Roman" w:cs="Times New Roman"/>
          <w:sz w:val="24"/>
          <w:szCs w:val="24"/>
          <w:u w:val="single"/>
        </w:rPr>
      </w:pPr>
      <w:r w:rsidRPr="007D1748">
        <w:rPr>
          <w:rStyle w:val="rvts23"/>
          <w:rFonts w:ascii="Times New Roman" w:hAnsi="Times New Roman" w:cs="Times New Roman"/>
          <w:sz w:val="24"/>
          <w:szCs w:val="24"/>
        </w:rPr>
        <w:t xml:space="preserve">Про затвердження Національного положення (стандарту) бухгалтерського обліку 1 «Загальні вимоги до фінансової звітності»: наказ Мінфін України від 07.02.2013 №73 </w:t>
      </w:r>
      <w:r w:rsidRPr="007D1748">
        <w:rPr>
          <w:rFonts w:ascii="Times New Roman" w:hAnsi="Times New Roman" w:cs="Times New Roman"/>
          <w:sz w:val="24"/>
          <w:szCs w:val="24"/>
        </w:rPr>
        <w:t xml:space="preserve">URL: </w:t>
      </w:r>
      <w:hyperlink r:id="rId7" w:history="1">
        <w:r w:rsidRPr="007D1748">
          <w:rPr>
            <w:rStyle w:val="aa"/>
            <w:rFonts w:ascii="Times New Roman" w:hAnsi="Times New Roman" w:cs="Times New Roman"/>
            <w:sz w:val="24"/>
            <w:szCs w:val="24"/>
          </w:rPr>
          <w:t>http://zakon4.rada.gov.ua/laws/show/z0336-13</w:t>
        </w:r>
      </w:hyperlink>
    </w:p>
    <w:p w14:paraId="4E4303D0" w14:textId="77777777" w:rsidR="007D1748" w:rsidRPr="007D1748" w:rsidRDefault="007D1748" w:rsidP="004C356F">
      <w:pPr>
        <w:pStyle w:val="a4"/>
        <w:numPr>
          <w:ilvl w:val="0"/>
          <w:numId w:val="25"/>
        </w:numPr>
        <w:tabs>
          <w:tab w:val="left" w:pos="1276"/>
        </w:tabs>
        <w:spacing w:before="0" w:line="240" w:lineRule="auto"/>
        <w:jc w:val="both"/>
        <w:rPr>
          <w:sz w:val="24"/>
        </w:rPr>
      </w:pPr>
      <w:r w:rsidRPr="007D1748">
        <w:rPr>
          <w:sz w:val="24"/>
        </w:rPr>
        <w:t>Брігхем Є.. Основи фінансового менеджменту: Пер. з анг - К.: Мо-лодь, 1997. – 1000 с.</w:t>
      </w:r>
    </w:p>
    <w:p w14:paraId="7BF614AE" w14:textId="77777777" w:rsidR="007D1748" w:rsidRPr="007D1748" w:rsidRDefault="007D1748" w:rsidP="004C356F">
      <w:pPr>
        <w:pStyle w:val="a4"/>
        <w:numPr>
          <w:ilvl w:val="0"/>
          <w:numId w:val="25"/>
        </w:numPr>
        <w:tabs>
          <w:tab w:val="left" w:pos="1276"/>
        </w:tabs>
        <w:spacing w:before="0" w:line="240" w:lineRule="auto"/>
        <w:jc w:val="both"/>
        <w:rPr>
          <w:sz w:val="24"/>
        </w:rPr>
      </w:pPr>
      <w:r w:rsidRPr="007D1748">
        <w:rPr>
          <w:sz w:val="24"/>
        </w:rPr>
        <w:t>Буряк П. Ю., Римар М. В. та ін. Фінансово-економічний аналіз / під заг. ред. П.Ю. Буряк, М. В. Римар. – К.: ВД Професіонал. –2004. – 528 с.</w:t>
      </w:r>
    </w:p>
    <w:p w14:paraId="2A845A69" w14:textId="77777777" w:rsidR="007D1748" w:rsidRPr="007D1748" w:rsidRDefault="007D1748" w:rsidP="004C356F">
      <w:pPr>
        <w:pStyle w:val="a8"/>
        <w:numPr>
          <w:ilvl w:val="0"/>
          <w:numId w:val="25"/>
        </w:numPr>
        <w:shd w:val="clear" w:color="auto" w:fill="FFFFFF"/>
        <w:tabs>
          <w:tab w:val="left" w:pos="0"/>
          <w:tab w:val="left" w:pos="284"/>
          <w:tab w:val="left" w:pos="1134"/>
          <w:tab w:val="left" w:pos="1276"/>
        </w:tabs>
        <w:autoSpaceDE w:val="0"/>
        <w:autoSpaceDN w:val="0"/>
        <w:adjustRightInd w:val="0"/>
        <w:jc w:val="both"/>
        <w:rPr>
          <w:rFonts w:ascii="Times New Roman" w:hAnsi="Times New Roman" w:cs="Times New Roman"/>
          <w:sz w:val="24"/>
          <w:szCs w:val="24"/>
          <w:lang w:eastAsia="ru-RU"/>
        </w:rPr>
      </w:pPr>
      <w:r w:rsidRPr="007D1748">
        <w:rPr>
          <w:rFonts w:ascii="Times New Roman" w:hAnsi="Times New Roman" w:cs="Times New Roman"/>
          <w:sz w:val="24"/>
          <w:szCs w:val="24"/>
        </w:rPr>
        <w:t>Жигалкевич Ж.М., Кам’янська О.В. Фінансовий менеджмент: навч. посіб. для здобувачів другого (магістерського) рівня вищої освіти спеціальності 073 «Менеджмент». Київ : КПІ ім. Ігоря Сікорського, 2022. 214 с.</w:t>
      </w:r>
    </w:p>
    <w:p w14:paraId="328D4A15" w14:textId="77777777" w:rsidR="007D1748" w:rsidRPr="007D1748" w:rsidRDefault="007D1748" w:rsidP="004C356F">
      <w:pPr>
        <w:pStyle w:val="a4"/>
        <w:numPr>
          <w:ilvl w:val="0"/>
          <w:numId w:val="25"/>
        </w:numPr>
        <w:tabs>
          <w:tab w:val="left" w:pos="1276"/>
        </w:tabs>
        <w:spacing w:before="0" w:line="240" w:lineRule="auto"/>
        <w:jc w:val="both"/>
        <w:rPr>
          <w:sz w:val="24"/>
        </w:rPr>
      </w:pPr>
      <w:r w:rsidRPr="007D1748">
        <w:rPr>
          <w:sz w:val="24"/>
        </w:rPr>
        <w:t>Зайцева І.Ю. Фінансовий менеджмент. Харків: УкрДУЗТ, 2018. – 250 с.</w:t>
      </w:r>
    </w:p>
    <w:p w14:paraId="7D181CE3" w14:textId="77777777" w:rsidR="007D1748" w:rsidRDefault="007D1748" w:rsidP="004C356F">
      <w:pPr>
        <w:pStyle w:val="a4"/>
        <w:numPr>
          <w:ilvl w:val="0"/>
          <w:numId w:val="25"/>
        </w:numPr>
        <w:tabs>
          <w:tab w:val="left" w:pos="1276"/>
        </w:tabs>
        <w:spacing w:before="0" w:line="240" w:lineRule="auto"/>
        <w:jc w:val="both"/>
        <w:rPr>
          <w:sz w:val="24"/>
        </w:rPr>
      </w:pPr>
      <w:r w:rsidRPr="007D1748">
        <w:rPr>
          <w:sz w:val="24"/>
        </w:rPr>
        <w:t xml:space="preserve">Круш П.В. Капітал, основні та оборотні засоби підприємства: навч. посіб. К.: «Центр учбової літератури», 2018. 328 с. </w:t>
      </w:r>
    </w:p>
    <w:p w14:paraId="715FDC98" w14:textId="7C3D2C72" w:rsidR="007D1748" w:rsidRPr="007D1748" w:rsidRDefault="007D1748" w:rsidP="004C356F">
      <w:pPr>
        <w:pStyle w:val="a4"/>
        <w:numPr>
          <w:ilvl w:val="0"/>
          <w:numId w:val="25"/>
        </w:numPr>
        <w:tabs>
          <w:tab w:val="left" w:pos="1276"/>
        </w:tabs>
        <w:spacing w:before="0" w:line="240" w:lineRule="auto"/>
        <w:jc w:val="both"/>
        <w:rPr>
          <w:sz w:val="24"/>
        </w:rPr>
      </w:pPr>
      <w:r w:rsidRPr="007D1748">
        <w:rPr>
          <w:sz w:val="24"/>
        </w:rPr>
        <w:t>Лановська, Г. І., Багацька К.В., Касьянова А.О. Управління вартістю підприємства. Практикум. К.: КНТЕУ, 2020. 28 с.</w:t>
      </w:r>
    </w:p>
    <w:p w14:paraId="059EB2AD" w14:textId="77777777" w:rsidR="007D1748" w:rsidRPr="007D1748" w:rsidRDefault="007D1748" w:rsidP="004C356F">
      <w:pPr>
        <w:pStyle w:val="a4"/>
        <w:numPr>
          <w:ilvl w:val="0"/>
          <w:numId w:val="25"/>
        </w:numPr>
        <w:tabs>
          <w:tab w:val="left" w:pos="1276"/>
        </w:tabs>
        <w:spacing w:before="0" w:line="240" w:lineRule="auto"/>
        <w:jc w:val="both"/>
        <w:rPr>
          <w:sz w:val="24"/>
        </w:rPr>
      </w:pPr>
      <w:r w:rsidRPr="007D1748">
        <w:rPr>
          <w:sz w:val="24"/>
        </w:rPr>
        <w:t>Лахтіонова Л. А. Фінансовий аналіз сільськогосподарських підприємств: Навч. посібник. – К.: КНЕУ. – 2004. – 365 с.</w:t>
      </w:r>
    </w:p>
    <w:p w14:paraId="14BCE5A3" w14:textId="77777777" w:rsidR="007D1748" w:rsidRPr="007D1748" w:rsidRDefault="007D1748" w:rsidP="004C356F">
      <w:pPr>
        <w:pStyle w:val="a4"/>
        <w:numPr>
          <w:ilvl w:val="0"/>
          <w:numId w:val="25"/>
        </w:numPr>
        <w:tabs>
          <w:tab w:val="left" w:pos="1276"/>
        </w:tabs>
        <w:spacing w:before="0" w:line="240" w:lineRule="auto"/>
        <w:jc w:val="both"/>
        <w:rPr>
          <w:sz w:val="24"/>
        </w:rPr>
      </w:pPr>
      <w:r w:rsidRPr="007D1748">
        <w:rPr>
          <w:sz w:val="24"/>
        </w:rPr>
        <w:t>Мних Є.В. Аналіз і контроль в системі управління капіталом підприємства: навч. посіб. К.: КНТЕУ. 2019. 232 c.</w:t>
      </w:r>
    </w:p>
    <w:p w14:paraId="15992463" w14:textId="77777777" w:rsidR="007D1748" w:rsidRPr="007D1748" w:rsidRDefault="007D1748" w:rsidP="004C356F">
      <w:pPr>
        <w:pStyle w:val="a4"/>
        <w:numPr>
          <w:ilvl w:val="0"/>
          <w:numId w:val="25"/>
        </w:numPr>
        <w:tabs>
          <w:tab w:val="left" w:pos="1276"/>
        </w:tabs>
        <w:spacing w:before="0" w:line="240" w:lineRule="auto"/>
        <w:jc w:val="both"/>
        <w:rPr>
          <w:sz w:val="24"/>
        </w:rPr>
      </w:pPr>
      <w:r w:rsidRPr="007D1748">
        <w:rPr>
          <w:sz w:val="24"/>
        </w:rPr>
        <w:t>Пазинич В.І., Шулежко А.В. Фінансовий менеджмент: підруч. К.: Центр навчальної літератури, 2019. 408 с.</w:t>
      </w:r>
    </w:p>
    <w:p w14:paraId="57CB3830" w14:textId="77777777" w:rsidR="007D1748" w:rsidRPr="007D1748" w:rsidRDefault="007D1748" w:rsidP="004C356F">
      <w:pPr>
        <w:pStyle w:val="a4"/>
        <w:numPr>
          <w:ilvl w:val="0"/>
          <w:numId w:val="25"/>
        </w:numPr>
        <w:tabs>
          <w:tab w:val="left" w:pos="1276"/>
        </w:tabs>
        <w:spacing w:before="0" w:line="240" w:lineRule="auto"/>
        <w:jc w:val="both"/>
        <w:rPr>
          <w:sz w:val="24"/>
        </w:rPr>
      </w:pPr>
      <w:r w:rsidRPr="007D1748">
        <w:rPr>
          <w:sz w:val="24"/>
        </w:rPr>
        <w:t>Терещенко О.О. Фінансова діяльність суб’єктів господарювання: навч. посіб. К.: КНЕУ, 2018. 554 с.</w:t>
      </w:r>
    </w:p>
    <w:p w14:paraId="2A376E5E" w14:textId="77777777" w:rsidR="007D1748" w:rsidRPr="007D1748" w:rsidRDefault="007D1748" w:rsidP="004C356F">
      <w:pPr>
        <w:pStyle w:val="a6"/>
        <w:numPr>
          <w:ilvl w:val="0"/>
          <w:numId w:val="25"/>
        </w:numPr>
        <w:tabs>
          <w:tab w:val="left" w:pos="0"/>
          <w:tab w:val="left" w:pos="360"/>
          <w:tab w:val="left" w:pos="540"/>
          <w:tab w:val="left" w:pos="1134"/>
          <w:tab w:val="left" w:pos="1276"/>
        </w:tabs>
        <w:suppressAutoHyphens w:val="0"/>
        <w:spacing w:after="0"/>
        <w:jc w:val="both"/>
        <w:rPr>
          <w:sz w:val="24"/>
          <w:lang w:val="uk-UA" w:eastAsia="ru-RU"/>
        </w:rPr>
      </w:pPr>
      <w:r w:rsidRPr="007D1748">
        <w:rPr>
          <w:sz w:val="24"/>
          <w:lang w:val="uk-UA" w:eastAsia="ru-RU"/>
        </w:rPr>
        <w:t>Фінансовий менеджмент  / за ред. проф. Г. Г. Кірейцева. К.: ЦУЛ. 2002.  496 с.</w:t>
      </w:r>
    </w:p>
    <w:p w14:paraId="2B91D953" w14:textId="77777777" w:rsidR="007D1748" w:rsidRPr="007D1748" w:rsidRDefault="007D1748" w:rsidP="004C356F">
      <w:pPr>
        <w:pStyle w:val="a4"/>
        <w:numPr>
          <w:ilvl w:val="0"/>
          <w:numId w:val="25"/>
        </w:numPr>
        <w:tabs>
          <w:tab w:val="left" w:pos="1276"/>
        </w:tabs>
        <w:spacing w:before="0" w:line="240" w:lineRule="auto"/>
        <w:jc w:val="both"/>
        <w:rPr>
          <w:sz w:val="24"/>
        </w:rPr>
      </w:pPr>
      <w:r w:rsidRPr="007D1748">
        <w:rPr>
          <w:sz w:val="24"/>
        </w:rPr>
        <w:t xml:space="preserve">Фінансовий менеджмент /І. О. Школьник, В. М. Кремень, С. М. Козьменко та ін. Суми, 2014. 427 с. </w:t>
      </w:r>
    </w:p>
    <w:p w14:paraId="154B2271" w14:textId="77777777" w:rsidR="007D1748" w:rsidRPr="007D1748" w:rsidRDefault="007D1748" w:rsidP="004C356F">
      <w:pPr>
        <w:pStyle w:val="a4"/>
        <w:numPr>
          <w:ilvl w:val="0"/>
          <w:numId w:val="25"/>
        </w:numPr>
        <w:tabs>
          <w:tab w:val="left" w:pos="1276"/>
        </w:tabs>
        <w:spacing w:before="0" w:line="240" w:lineRule="auto"/>
        <w:jc w:val="both"/>
        <w:rPr>
          <w:sz w:val="24"/>
        </w:rPr>
      </w:pPr>
      <w:r w:rsidRPr="007D1748">
        <w:rPr>
          <w:sz w:val="24"/>
        </w:rPr>
        <w:t>Черниш С.С. Економічний аналіз. К.: Центр навчальної літератури, 2019. 310 с.</w:t>
      </w:r>
    </w:p>
    <w:p w14:paraId="7E7501FE" w14:textId="77777777" w:rsidR="007D1748" w:rsidRPr="007D1748" w:rsidRDefault="007D1748" w:rsidP="004C356F">
      <w:pPr>
        <w:pStyle w:val="a4"/>
        <w:numPr>
          <w:ilvl w:val="0"/>
          <w:numId w:val="25"/>
        </w:numPr>
        <w:tabs>
          <w:tab w:val="left" w:pos="1276"/>
        </w:tabs>
        <w:spacing w:before="0" w:line="240" w:lineRule="auto"/>
        <w:jc w:val="both"/>
        <w:rPr>
          <w:sz w:val="24"/>
        </w:rPr>
      </w:pPr>
      <w:r w:rsidRPr="007D1748">
        <w:rPr>
          <w:sz w:val="24"/>
        </w:rPr>
        <w:t>Яцух О.О., Захарова Н.Ю. Фінансовий стан підприємства та методика його оцінки. Вчені записки Таврійського національно-го університету імені В. І. Вернадського (Серія: Економіка і управління).  Том 29(68).-№3.  2018.- С. 173-180.</w:t>
      </w:r>
    </w:p>
    <w:sectPr w:rsidR="007D1748" w:rsidRPr="007D1748" w:rsidSect="00044D02">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Times-Roman">
    <w:altName w:val="Yu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65159"/>
    <w:multiLevelType w:val="hybridMultilevel"/>
    <w:tmpl w:val="3AE0185A"/>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8A84132"/>
    <w:multiLevelType w:val="hybridMultilevel"/>
    <w:tmpl w:val="AA367092"/>
    <w:lvl w:ilvl="0" w:tplc="63A639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6" w15:restartNumberingAfterBreak="0">
    <w:nsid w:val="1F60631C"/>
    <w:multiLevelType w:val="hybridMultilevel"/>
    <w:tmpl w:val="00E6F1C8"/>
    <w:lvl w:ilvl="0" w:tplc="63A63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3FA33E0"/>
    <w:multiLevelType w:val="hybridMultilevel"/>
    <w:tmpl w:val="C338C628"/>
    <w:lvl w:ilvl="0" w:tplc="63A639EA">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76120A"/>
    <w:multiLevelType w:val="hybridMultilevel"/>
    <w:tmpl w:val="5D143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FB2037"/>
    <w:multiLevelType w:val="hybridMultilevel"/>
    <w:tmpl w:val="3AE0185A"/>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3B8172D7"/>
    <w:multiLevelType w:val="hybridMultilevel"/>
    <w:tmpl w:val="EF264590"/>
    <w:lvl w:ilvl="0" w:tplc="63A639EA">
      <w:start w:val="1"/>
      <w:numFmt w:val="decimal"/>
      <w:lvlText w:val="%1."/>
      <w:lvlJc w:val="left"/>
      <w:pPr>
        <w:ind w:left="428"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3" w15:restartNumberingAfterBreak="0">
    <w:nsid w:val="3C1C2BD2"/>
    <w:multiLevelType w:val="hybridMultilevel"/>
    <w:tmpl w:val="B7BADFC2"/>
    <w:lvl w:ilvl="0" w:tplc="63A63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9"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2156F1"/>
    <w:multiLevelType w:val="hybridMultilevel"/>
    <w:tmpl w:val="3AE0185A"/>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25"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26"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1923904"/>
    <w:multiLevelType w:val="hybridMultilevel"/>
    <w:tmpl w:val="2A8E0DAE"/>
    <w:lvl w:ilvl="0" w:tplc="326CC5BA">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8" w15:restartNumberingAfterBreak="0">
    <w:nsid w:val="74344B01"/>
    <w:multiLevelType w:val="hybridMultilevel"/>
    <w:tmpl w:val="1DB05796"/>
    <w:lvl w:ilvl="0" w:tplc="63A639E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E042E7C"/>
    <w:multiLevelType w:val="hybridMultilevel"/>
    <w:tmpl w:val="3AE0185A"/>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0"/>
  </w:num>
  <w:num w:numId="2">
    <w:abstractNumId w:val="22"/>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num>
  <w:num w:numId="7">
    <w:abstractNumId w:val="26"/>
  </w:num>
  <w:num w:numId="8">
    <w:abstractNumId w:val="24"/>
  </w:num>
  <w:num w:numId="9">
    <w:abstractNumId w:val="18"/>
  </w:num>
  <w:num w:numId="10">
    <w:abstractNumId w:val="20"/>
  </w:num>
  <w:num w:numId="11">
    <w:abstractNumId w:val="19"/>
  </w:num>
  <w:num w:numId="12">
    <w:abstractNumId w:val="3"/>
  </w:num>
  <w:num w:numId="13">
    <w:abstractNumId w:val="3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4"/>
  </w:num>
  <w:num w:numId="18">
    <w:abstractNumId w:val="25"/>
  </w:num>
  <w:num w:numId="19">
    <w:abstractNumId w:val="7"/>
  </w:num>
  <w:num w:numId="20">
    <w:abstractNumId w:val="5"/>
  </w:num>
  <w:num w:numId="21">
    <w:abstractNumId w:val="17"/>
  </w:num>
  <w:num w:numId="22">
    <w:abstractNumId w:val="28"/>
  </w:num>
  <w:num w:numId="23">
    <w:abstractNumId w:val="8"/>
  </w:num>
  <w:num w:numId="24">
    <w:abstractNumId w:val="12"/>
  </w:num>
  <w:num w:numId="25">
    <w:abstractNumId w:val="27"/>
  </w:num>
  <w:num w:numId="26">
    <w:abstractNumId w:val="21"/>
  </w:num>
  <w:num w:numId="27">
    <w:abstractNumId w:val="6"/>
  </w:num>
  <w:num w:numId="28">
    <w:abstractNumId w:val="10"/>
  </w:num>
  <w:num w:numId="29">
    <w:abstractNumId w:val="13"/>
  </w:num>
  <w:num w:numId="30">
    <w:abstractNumId w:val="1"/>
  </w:num>
  <w:num w:numId="31">
    <w:abstractNumId w:val="11"/>
  </w:num>
  <w:num w:numId="32">
    <w:abstractNumId w:val="3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13"/>
    <w:rsid w:val="00006C7D"/>
    <w:rsid w:val="00011FDC"/>
    <w:rsid w:val="000137C6"/>
    <w:rsid w:val="00015F88"/>
    <w:rsid w:val="00027732"/>
    <w:rsid w:val="00030327"/>
    <w:rsid w:val="00041053"/>
    <w:rsid w:val="00042178"/>
    <w:rsid w:val="00042D6A"/>
    <w:rsid w:val="00044D02"/>
    <w:rsid w:val="00057BCE"/>
    <w:rsid w:val="000608BD"/>
    <w:rsid w:val="0007082F"/>
    <w:rsid w:val="00093338"/>
    <w:rsid w:val="000B4DBD"/>
    <w:rsid w:val="000C38A0"/>
    <w:rsid w:val="000C72B1"/>
    <w:rsid w:val="000C7334"/>
    <w:rsid w:val="000D4695"/>
    <w:rsid w:val="00125C2B"/>
    <w:rsid w:val="0012689E"/>
    <w:rsid w:val="00127229"/>
    <w:rsid w:val="00144FE2"/>
    <w:rsid w:val="00161306"/>
    <w:rsid w:val="0017072F"/>
    <w:rsid w:val="00171B5C"/>
    <w:rsid w:val="00175D14"/>
    <w:rsid w:val="001847B4"/>
    <w:rsid w:val="0019259B"/>
    <w:rsid w:val="00194AF6"/>
    <w:rsid w:val="001A71EE"/>
    <w:rsid w:val="001B34B6"/>
    <w:rsid w:val="001D0146"/>
    <w:rsid w:val="001D3941"/>
    <w:rsid w:val="001D4084"/>
    <w:rsid w:val="001E60DC"/>
    <w:rsid w:val="001F10C9"/>
    <w:rsid w:val="001F7DBB"/>
    <w:rsid w:val="00205965"/>
    <w:rsid w:val="00214A1A"/>
    <w:rsid w:val="002241E4"/>
    <w:rsid w:val="00227B84"/>
    <w:rsid w:val="002347A8"/>
    <w:rsid w:val="002349E9"/>
    <w:rsid w:val="00236CAC"/>
    <w:rsid w:val="00236DFF"/>
    <w:rsid w:val="002411CE"/>
    <w:rsid w:val="00251D28"/>
    <w:rsid w:val="00260F4D"/>
    <w:rsid w:val="00295918"/>
    <w:rsid w:val="002C00E4"/>
    <w:rsid w:val="002C0AB6"/>
    <w:rsid w:val="002C6A41"/>
    <w:rsid w:val="002D601A"/>
    <w:rsid w:val="002E22AA"/>
    <w:rsid w:val="002F065F"/>
    <w:rsid w:val="002F281E"/>
    <w:rsid w:val="002F320B"/>
    <w:rsid w:val="003040BD"/>
    <w:rsid w:val="0031483A"/>
    <w:rsid w:val="00325317"/>
    <w:rsid w:val="00340804"/>
    <w:rsid w:val="00340BA6"/>
    <w:rsid w:val="003528B0"/>
    <w:rsid w:val="00364F88"/>
    <w:rsid w:val="003B3197"/>
    <w:rsid w:val="003B7B2E"/>
    <w:rsid w:val="003B7ECA"/>
    <w:rsid w:val="003C7144"/>
    <w:rsid w:val="003D352F"/>
    <w:rsid w:val="003E44F2"/>
    <w:rsid w:val="00402798"/>
    <w:rsid w:val="004160DB"/>
    <w:rsid w:val="00416EE0"/>
    <w:rsid w:val="004644B7"/>
    <w:rsid w:val="00496974"/>
    <w:rsid w:val="004B3B04"/>
    <w:rsid w:val="004B3B37"/>
    <w:rsid w:val="004C3457"/>
    <w:rsid w:val="004C356F"/>
    <w:rsid w:val="004C4215"/>
    <w:rsid w:val="004E5AD4"/>
    <w:rsid w:val="004E746F"/>
    <w:rsid w:val="004F0C15"/>
    <w:rsid w:val="0051315E"/>
    <w:rsid w:val="00526731"/>
    <w:rsid w:val="0053692F"/>
    <w:rsid w:val="00544B9F"/>
    <w:rsid w:val="00545413"/>
    <w:rsid w:val="00553D05"/>
    <w:rsid w:val="00557336"/>
    <w:rsid w:val="005608C8"/>
    <w:rsid w:val="005718B0"/>
    <w:rsid w:val="00575695"/>
    <w:rsid w:val="0058098C"/>
    <w:rsid w:val="00586AC9"/>
    <w:rsid w:val="0059418A"/>
    <w:rsid w:val="00597AB3"/>
    <w:rsid w:val="005A0DB1"/>
    <w:rsid w:val="005A740A"/>
    <w:rsid w:val="005B4474"/>
    <w:rsid w:val="005C14CD"/>
    <w:rsid w:val="005C27E6"/>
    <w:rsid w:val="005C3EFB"/>
    <w:rsid w:val="005D7164"/>
    <w:rsid w:val="006049D3"/>
    <w:rsid w:val="00611650"/>
    <w:rsid w:val="00616A6E"/>
    <w:rsid w:val="00640B73"/>
    <w:rsid w:val="0064656D"/>
    <w:rsid w:val="0065704F"/>
    <w:rsid w:val="0066453E"/>
    <w:rsid w:val="00671489"/>
    <w:rsid w:val="006729BD"/>
    <w:rsid w:val="00680B08"/>
    <w:rsid w:val="00693E0C"/>
    <w:rsid w:val="006A7EA5"/>
    <w:rsid w:val="006B2B78"/>
    <w:rsid w:val="006E474A"/>
    <w:rsid w:val="006F1F95"/>
    <w:rsid w:val="006F373A"/>
    <w:rsid w:val="006F63B5"/>
    <w:rsid w:val="00722C8C"/>
    <w:rsid w:val="007308BD"/>
    <w:rsid w:val="00735949"/>
    <w:rsid w:val="00736EB6"/>
    <w:rsid w:val="00753E13"/>
    <w:rsid w:val="007702FA"/>
    <w:rsid w:val="0078270F"/>
    <w:rsid w:val="0078313F"/>
    <w:rsid w:val="00795F96"/>
    <w:rsid w:val="00796FE5"/>
    <w:rsid w:val="007A247A"/>
    <w:rsid w:val="007A3095"/>
    <w:rsid w:val="007A436A"/>
    <w:rsid w:val="007B41C4"/>
    <w:rsid w:val="007C4540"/>
    <w:rsid w:val="007D1748"/>
    <w:rsid w:val="007D37F3"/>
    <w:rsid w:val="007E20FE"/>
    <w:rsid w:val="007E2A6E"/>
    <w:rsid w:val="007F3844"/>
    <w:rsid w:val="007F3B7F"/>
    <w:rsid w:val="00801A6A"/>
    <w:rsid w:val="0082795E"/>
    <w:rsid w:val="00827A2B"/>
    <w:rsid w:val="008307B9"/>
    <w:rsid w:val="008438B5"/>
    <w:rsid w:val="00853705"/>
    <w:rsid w:val="00865CC7"/>
    <w:rsid w:val="00867F78"/>
    <w:rsid w:val="008818C6"/>
    <w:rsid w:val="008948C6"/>
    <w:rsid w:val="00894F6B"/>
    <w:rsid w:val="008A6231"/>
    <w:rsid w:val="008C54A3"/>
    <w:rsid w:val="008E1A3F"/>
    <w:rsid w:val="008E6124"/>
    <w:rsid w:val="008F0283"/>
    <w:rsid w:val="009108E0"/>
    <w:rsid w:val="009247CD"/>
    <w:rsid w:val="009267E4"/>
    <w:rsid w:val="009332B8"/>
    <w:rsid w:val="00940CB0"/>
    <w:rsid w:val="00951F8F"/>
    <w:rsid w:val="0095240D"/>
    <w:rsid w:val="00956F6F"/>
    <w:rsid w:val="009570E7"/>
    <w:rsid w:val="00964AF9"/>
    <w:rsid w:val="00966D62"/>
    <w:rsid w:val="0097375B"/>
    <w:rsid w:val="00974BAC"/>
    <w:rsid w:val="00977828"/>
    <w:rsid w:val="009A1D70"/>
    <w:rsid w:val="009F022B"/>
    <w:rsid w:val="009F2EBA"/>
    <w:rsid w:val="009F2F92"/>
    <w:rsid w:val="009F5999"/>
    <w:rsid w:val="009F6776"/>
    <w:rsid w:val="00A01F04"/>
    <w:rsid w:val="00A06B16"/>
    <w:rsid w:val="00A11ED7"/>
    <w:rsid w:val="00A232A5"/>
    <w:rsid w:val="00A27842"/>
    <w:rsid w:val="00A31F99"/>
    <w:rsid w:val="00A35286"/>
    <w:rsid w:val="00A36384"/>
    <w:rsid w:val="00A516F1"/>
    <w:rsid w:val="00A556DF"/>
    <w:rsid w:val="00A558EE"/>
    <w:rsid w:val="00A7445D"/>
    <w:rsid w:val="00A769B3"/>
    <w:rsid w:val="00A84394"/>
    <w:rsid w:val="00A900C8"/>
    <w:rsid w:val="00AA38ED"/>
    <w:rsid w:val="00AA681F"/>
    <w:rsid w:val="00AA7575"/>
    <w:rsid w:val="00AB652C"/>
    <w:rsid w:val="00AC59B3"/>
    <w:rsid w:val="00AD0A42"/>
    <w:rsid w:val="00AE1068"/>
    <w:rsid w:val="00AE24A7"/>
    <w:rsid w:val="00AE6217"/>
    <w:rsid w:val="00AF2931"/>
    <w:rsid w:val="00B00FCF"/>
    <w:rsid w:val="00B130F7"/>
    <w:rsid w:val="00B133BD"/>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E42A2"/>
    <w:rsid w:val="00BF0850"/>
    <w:rsid w:val="00C111DF"/>
    <w:rsid w:val="00C14011"/>
    <w:rsid w:val="00C32986"/>
    <w:rsid w:val="00C45E10"/>
    <w:rsid w:val="00C50298"/>
    <w:rsid w:val="00C62734"/>
    <w:rsid w:val="00C63B13"/>
    <w:rsid w:val="00C71E5F"/>
    <w:rsid w:val="00C81D0C"/>
    <w:rsid w:val="00CC7F71"/>
    <w:rsid w:val="00CD1075"/>
    <w:rsid w:val="00CE15B7"/>
    <w:rsid w:val="00D00310"/>
    <w:rsid w:val="00D23D76"/>
    <w:rsid w:val="00D520F8"/>
    <w:rsid w:val="00D53D7D"/>
    <w:rsid w:val="00D5500C"/>
    <w:rsid w:val="00D62B0C"/>
    <w:rsid w:val="00D64CCD"/>
    <w:rsid w:val="00D73A53"/>
    <w:rsid w:val="00D753E5"/>
    <w:rsid w:val="00D767E4"/>
    <w:rsid w:val="00D90A7A"/>
    <w:rsid w:val="00D90D39"/>
    <w:rsid w:val="00DB1235"/>
    <w:rsid w:val="00DB145F"/>
    <w:rsid w:val="00DF0538"/>
    <w:rsid w:val="00DF0886"/>
    <w:rsid w:val="00DF1FDF"/>
    <w:rsid w:val="00DF3681"/>
    <w:rsid w:val="00E007F1"/>
    <w:rsid w:val="00E042C7"/>
    <w:rsid w:val="00E35916"/>
    <w:rsid w:val="00E4143B"/>
    <w:rsid w:val="00E53E25"/>
    <w:rsid w:val="00E71193"/>
    <w:rsid w:val="00E83356"/>
    <w:rsid w:val="00EA0FBE"/>
    <w:rsid w:val="00EB3B1E"/>
    <w:rsid w:val="00EB7079"/>
    <w:rsid w:val="00EC5FBA"/>
    <w:rsid w:val="00ED1020"/>
    <w:rsid w:val="00ED19FE"/>
    <w:rsid w:val="00EE26EA"/>
    <w:rsid w:val="00EE392E"/>
    <w:rsid w:val="00EF0C51"/>
    <w:rsid w:val="00EF1258"/>
    <w:rsid w:val="00F04F2B"/>
    <w:rsid w:val="00F10EFA"/>
    <w:rsid w:val="00F17951"/>
    <w:rsid w:val="00F3381A"/>
    <w:rsid w:val="00F3494B"/>
    <w:rsid w:val="00F35A27"/>
    <w:rsid w:val="00F509A6"/>
    <w:rsid w:val="00F61D1F"/>
    <w:rsid w:val="00F706E6"/>
    <w:rsid w:val="00F732B5"/>
    <w:rsid w:val="00F7405B"/>
    <w:rsid w:val="00F801C6"/>
    <w:rsid w:val="00F85660"/>
    <w:rsid w:val="00FA68C6"/>
    <w:rsid w:val="00FA6A9D"/>
    <w:rsid w:val="00FB08A0"/>
    <w:rsid w:val="00FB33FD"/>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34"/>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styleId="ab">
    <w:name w:val="Unresolved Mention"/>
    <w:basedOn w:val="a0"/>
    <w:uiPriority w:val="99"/>
    <w:semiHidden/>
    <w:unhideWhenUsed/>
    <w:rsid w:val="00E042C7"/>
    <w:rPr>
      <w:color w:val="605E5C"/>
      <w:shd w:val="clear" w:color="auto" w:fill="E1DFDD"/>
    </w:rPr>
  </w:style>
  <w:style w:type="character" w:customStyle="1" w:styleId="rvts23">
    <w:name w:val="rvts23"/>
    <w:basedOn w:val="a0"/>
    <w:rsid w:val="007D1748"/>
  </w:style>
  <w:style w:type="table" w:styleId="ac">
    <w:name w:val="Table Grid"/>
    <w:basedOn w:val="a1"/>
    <w:uiPriority w:val="59"/>
    <w:rsid w:val="001F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4.rada.gov.ua/laws/show/z0336-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5.rada.gov.ua/laws/show/996-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A663-21E9-4DAE-92F9-E11B00F0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12</Pages>
  <Words>3287</Words>
  <Characters>18739</Characters>
  <Application>Microsoft Office Word</Application>
  <DocSecurity>0</DocSecurity>
  <Lines>156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19</cp:revision>
  <cp:lastPrinted>2023-09-19T16:04:00Z</cp:lastPrinted>
  <dcterms:created xsi:type="dcterms:W3CDTF">2023-09-18T17:09:00Z</dcterms:created>
  <dcterms:modified xsi:type="dcterms:W3CDTF">2023-10-20T11:19:00Z</dcterms:modified>
</cp:coreProperties>
</file>