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057B2" w:rsidRPr="00964042" w:rsidRDefault="00895CD5" w:rsidP="00964042">
      <w:pPr>
        <w:spacing w:line="360" w:lineRule="auto"/>
        <w:jc w:val="center"/>
        <w:rPr>
          <w:b/>
          <w:sz w:val="28"/>
          <w:szCs w:val="28"/>
        </w:rPr>
      </w:pPr>
      <w:r w:rsidRPr="00964042">
        <w:rPr>
          <w:b/>
          <w:sz w:val="28"/>
          <w:szCs w:val="28"/>
        </w:rPr>
        <w:t>Мелітопольський державний педагогічний університет</w:t>
      </w:r>
    </w:p>
    <w:p w:rsidR="00895CD5" w:rsidRPr="00964042" w:rsidRDefault="004057B2" w:rsidP="00964042">
      <w:pPr>
        <w:spacing w:line="360" w:lineRule="auto"/>
        <w:jc w:val="center"/>
        <w:rPr>
          <w:b/>
          <w:sz w:val="28"/>
          <w:szCs w:val="28"/>
        </w:rPr>
      </w:pPr>
      <w:r w:rsidRPr="00964042">
        <w:rPr>
          <w:b/>
          <w:sz w:val="28"/>
          <w:szCs w:val="28"/>
        </w:rPr>
        <w:t xml:space="preserve"> імені Богдана Хмельницького</w:t>
      </w:r>
    </w:p>
    <w:p w:rsidR="004057B2" w:rsidRPr="00964042" w:rsidRDefault="004057B2" w:rsidP="00964042">
      <w:pPr>
        <w:spacing w:line="360" w:lineRule="auto"/>
        <w:jc w:val="center"/>
        <w:rPr>
          <w:b/>
          <w:sz w:val="28"/>
          <w:szCs w:val="28"/>
        </w:rPr>
      </w:pPr>
    </w:p>
    <w:p w:rsidR="00895CD5" w:rsidRPr="00964042" w:rsidRDefault="00895CD5" w:rsidP="00964042">
      <w:pPr>
        <w:spacing w:line="360" w:lineRule="auto"/>
        <w:jc w:val="center"/>
        <w:rPr>
          <w:b/>
          <w:sz w:val="28"/>
          <w:szCs w:val="28"/>
        </w:rPr>
      </w:pPr>
      <w:r w:rsidRPr="00964042">
        <w:rPr>
          <w:b/>
          <w:sz w:val="28"/>
          <w:szCs w:val="28"/>
        </w:rPr>
        <w:t>Кафедра математики і фізики</w:t>
      </w:r>
    </w:p>
    <w:p w:rsidR="00895CD5" w:rsidRPr="00964042" w:rsidRDefault="00895CD5" w:rsidP="00964042">
      <w:pPr>
        <w:spacing w:line="360" w:lineRule="auto"/>
        <w:jc w:val="center"/>
        <w:rPr>
          <w:b/>
          <w:sz w:val="28"/>
          <w:szCs w:val="28"/>
        </w:rPr>
      </w:pPr>
    </w:p>
    <w:p w:rsidR="00E02222" w:rsidRPr="00964042" w:rsidRDefault="00E02222" w:rsidP="00964042">
      <w:pPr>
        <w:spacing w:line="360" w:lineRule="auto"/>
        <w:jc w:val="right"/>
        <w:rPr>
          <w:sz w:val="28"/>
          <w:szCs w:val="28"/>
        </w:rPr>
      </w:pPr>
      <w:r w:rsidRPr="00964042">
        <w:rPr>
          <w:b/>
          <w:sz w:val="28"/>
          <w:szCs w:val="28"/>
        </w:rPr>
        <w:t xml:space="preserve">ЗАТВЕРДЖЕНО </w:t>
      </w:r>
      <w:r w:rsidRPr="00964042">
        <w:rPr>
          <w:sz w:val="28"/>
          <w:szCs w:val="28"/>
        </w:rPr>
        <w:t>НА ЗАСІДАННІ КАФЕДРИ</w:t>
      </w:r>
    </w:p>
    <w:p w:rsidR="00E02222" w:rsidRPr="00964042" w:rsidRDefault="00E02222" w:rsidP="00964042">
      <w:pPr>
        <w:spacing w:line="360" w:lineRule="auto"/>
        <w:jc w:val="right"/>
        <w:rPr>
          <w:sz w:val="28"/>
          <w:szCs w:val="28"/>
        </w:rPr>
      </w:pPr>
      <w:r w:rsidRPr="00964042">
        <w:rPr>
          <w:sz w:val="28"/>
          <w:szCs w:val="28"/>
        </w:rPr>
        <w:t>Завідувач кафедри математики і фізики</w:t>
      </w:r>
    </w:p>
    <w:p w:rsidR="00E02222" w:rsidRPr="00964042" w:rsidRDefault="00E02222" w:rsidP="00964042">
      <w:pPr>
        <w:spacing w:line="360" w:lineRule="auto"/>
        <w:jc w:val="right"/>
        <w:rPr>
          <w:sz w:val="28"/>
          <w:szCs w:val="28"/>
        </w:rPr>
      </w:pPr>
      <w:r w:rsidRPr="00964042">
        <w:rPr>
          <w:sz w:val="28"/>
          <w:szCs w:val="28"/>
        </w:rPr>
        <w:t xml:space="preserve">___________________ /_Дмитро </w:t>
      </w:r>
      <w:proofErr w:type="spellStart"/>
      <w:r w:rsidRPr="00964042">
        <w:rPr>
          <w:caps/>
          <w:sz w:val="28"/>
          <w:szCs w:val="28"/>
        </w:rPr>
        <w:t>Спірінцев</w:t>
      </w:r>
      <w:proofErr w:type="spellEnd"/>
    </w:p>
    <w:p w:rsidR="00E02222" w:rsidRPr="00964042" w:rsidRDefault="00E02222" w:rsidP="00964042">
      <w:pPr>
        <w:spacing w:line="360" w:lineRule="auto"/>
        <w:jc w:val="right"/>
        <w:rPr>
          <w:b/>
          <w:sz w:val="28"/>
          <w:szCs w:val="28"/>
        </w:rPr>
      </w:pPr>
      <w:r w:rsidRPr="00964042">
        <w:rPr>
          <w:sz w:val="28"/>
          <w:szCs w:val="28"/>
        </w:rPr>
        <w:t xml:space="preserve">(протокол №1 від 1 вересня 2023 р.) </w:t>
      </w:r>
    </w:p>
    <w:p w:rsidR="00895CD5" w:rsidRPr="00964042" w:rsidRDefault="00895CD5" w:rsidP="00964042">
      <w:pPr>
        <w:spacing w:line="360" w:lineRule="auto"/>
        <w:jc w:val="right"/>
        <w:rPr>
          <w:b/>
          <w:sz w:val="28"/>
          <w:szCs w:val="28"/>
        </w:rPr>
      </w:pPr>
    </w:p>
    <w:p w:rsidR="00895CD5" w:rsidRPr="00964042" w:rsidRDefault="00895CD5" w:rsidP="00964042">
      <w:pPr>
        <w:spacing w:line="360" w:lineRule="auto"/>
        <w:jc w:val="center"/>
        <w:rPr>
          <w:b/>
          <w:sz w:val="28"/>
          <w:szCs w:val="28"/>
        </w:rPr>
      </w:pPr>
    </w:p>
    <w:p w:rsidR="00895CD5" w:rsidRPr="00964042" w:rsidRDefault="00895CD5" w:rsidP="00964042">
      <w:pPr>
        <w:spacing w:line="360" w:lineRule="auto"/>
        <w:jc w:val="center"/>
        <w:rPr>
          <w:b/>
          <w:sz w:val="28"/>
          <w:szCs w:val="28"/>
        </w:rPr>
      </w:pPr>
    </w:p>
    <w:p w:rsidR="00895CD5" w:rsidRPr="00964042" w:rsidRDefault="00895CD5" w:rsidP="00964042">
      <w:pPr>
        <w:spacing w:line="360" w:lineRule="auto"/>
        <w:jc w:val="center"/>
        <w:rPr>
          <w:b/>
          <w:sz w:val="28"/>
          <w:szCs w:val="28"/>
        </w:rPr>
      </w:pPr>
    </w:p>
    <w:p w:rsidR="00E02222" w:rsidRPr="00964042" w:rsidRDefault="00D164A6" w:rsidP="00964042">
      <w:pPr>
        <w:shd w:val="clear" w:color="auto" w:fill="FFFFFF"/>
        <w:spacing w:line="360" w:lineRule="auto"/>
        <w:jc w:val="center"/>
        <w:rPr>
          <w:b/>
          <w:sz w:val="28"/>
          <w:szCs w:val="28"/>
        </w:rPr>
      </w:pPr>
      <w:r w:rsidRPr="00964042">
        <w:rPr>
          <w:b/>
          <w:caps/>
          <w:sz w:val="28"/>
          <w:szCs w:val="28"/>
        </w:rPr>
        <w:t>робоча</w:t>
      </w:r>
      <w:r w:rsidRPr="00964042">
        <w:rPr>
          <w:b/>
          <w:sz w:val="28"/>
          <w:szCs w:val="28"/>
        </w:rPr>
        <w:t xml:space="preserve"> ПРОГРАМА</w:t>
      </w:r>
    </w:p>
    <w:p w:rsidR="00E02222" w:rsidRPr="00964042" w:rsidRDefault="00E02222" w:rsidP="00964042">
      <w:pPr>
        <w:shd w:val="clear" w:color="auto" w:fill="FFFFFF"/>
        <w:spacing w:line="360" w:lineRule="auto"/>
        <w:jc w:val="center"/>
        <w:rPr>
          <w:b/>
          <w:caps/>
          <w:sz w:val="28"/>
          <w:szCs w:val="28"/>
        </w:rPr>
      </w:pPr>
      <w:r w:rsidRPr="00964042">
        <w:rPr>
          <w:b/>
          <w:caps/>
          <w:sz w:val="28"/>
          <w:szCs w:val="28"/>
        </w:rPr>
        <w:t>виробничої практики</w:t>
      </w:r>
    </w:p>
    <w:p w:rsidR="00D164A6" w:rsidRPr="00964042" w:rsidRDefault="00E02222" w:rsidP="00964042">
      <w:pPr>
        <w:shd w:val="clear" w:color="auto" w:fill="FFFFFF"/>
        <w:spacing w:line="360" w:lineRule="auto"/>
        <w:jc w:val="center"/>
        <w:rPr>
          <w:b/>
          <w:sz w:val="28"/>
          <w:szCs w:val="28"/>
        </w:rPr>
      </w:pPr>
      <w:r w:rsidRPr="00964042">
        <w:rPr>
          <w:b/>
          <w:sz w:val="28"/>
          <w:szCs w:val="28"/>
        </w:rPr>
        <w:t>для здобувачів вищої освіти</w:t>
      </w:r>
    </w:p>
    <w:p w:rsidR="00D164A6" w:rsidRPr="00964042" w:rsidRDefault="00D164A6" w:rsidP="00964042">
      <w:pPr>
        <w:shd w:val="clear" w:color="auto" w:fill="FFFFFF"/>
        <w:spacing w:line="360" w:lineRule="auto"/>
        <w:jc w:val="center"/>
        <w:rPr>
          <w:sz w:val="28"/>
          <w:szCs w:val="28"/>
        </w:rPr>
      </w:pPr>
    </w:p>
    <w:p w:rsidR="00D164A6" w:rsidRPr="00964042" w:rsidRDefault="00E02222" w:rsidP="00964042">
      <w:pPr>
        <w:spacing w:line="360" w:lineRule="auto"/>
        <w:ind w:firstLine="284"/>
        <w:rPr>
          <w:b/>
          <w:sz w:val="28"/>
          <w:szCs w:val="28"/>
        </w:rPr>
      </w:pPr>
      <w:r w:rsidRPr="00964042">
        <w:rPr>
          <w:sz w:val="28"/>
          <w:szCs w:val="28"/>
        </w:rPr>
        <w:t xml:space="preserve">Рівень </w:t>
      </w:r>
      <w:r w:rsidR="00D164A6" w:rsidRPr="00964042">
        <w:rPr>
          <w:sz w:val="28"/>
          <w:szCs w:val="28"/>
        </w:rPr>
        <w:t xml:space="preserve">вищої освіти </w:t>
      </w:r>
      <w:r w:rsidRPr="00964042">
        <w:rPr>
          <w:sz w:val="28"/>
          <w:szCs w:val="28"/>
        </w:rPr>
        <w:t xml:space="preserve">   </w:t>
      </w:r>
      <w:r w:rsidR="00D164A6" w:rsidRPr="00964042">
        <w:rPr>
          <w:b/>
          <w:sz w:val="28"/>
          <w:szCs w:val="28"/>
        </w:rPr>
        <w:t>магістерський(другий)</w:t>
      </w:r>
    </w:p>
    <w:p w:rsidR="00D164A6" w:rsidRPr="00964042" w:rsidRDefault="00D164A6" w:rsidP="00964042">
      <w:pPr>
        <w:spacing w:before="240" w:line="360" w:lineRule="auto"/>
        <w:ind w:firstLine="284"/>
        <w:rPr>
          <w:sz w:val="28"/>
          <w:szCs w:val="28"/>
        </w:rPr>
      </w:pPr>
      <w:r w:rsidRPr="00964042">
        <w:rPr>
          <w:sz w:val="28"/>
          <w:szCs w:val="28"/>
        </w:rPr>
        <w:t xml:space="preserve">Галузь знань  </w:t>
      </w:r>
      <w:r w:rsidRPr="00964042">
        <w:rPr>
          <w:b/>
          <w:sz w:val="28"/>
          <w:szCs w:val="28"/>
        </w:rPr>
        <w:t>01 Освіта</w:t>
      </w:r>
      <w:r w:rsidRPr="00964042">
        <w:rPr>
          <w:sz w:val="28"/>
          <w:szCs w:val="28"/>
        </w:rPr>
        <w:t xml:space="preserve"> </w:t>
      </w:r>
    </w:p>
    <w:p w:rsidR="00D164A6" w:rsidRPr="00964042" w:rsidRDefault="00D164A6" w:rsidP="00964042">
      <w:pPr>
        <w:spacing w:before="240" w:line="360" w:lineRule="auto"/>
        <w:ind w:firstLine="284"/>
        <w:rPr>
          <w:sz w:val="28"/>
          <w:szCs w:val="28"/>
        </w:rPr>
      </w:pPr>
      <w:r w:rsidRPr="00964042">
        <w:rPr>
          <w:sz w:val="28"/>
          <w:szCs w:val="28"/>
        </w:rPr>
        <w:t xml:space="preserve">Спеціальність </w:t>
      </w:r>
      <w:r w:rsidRPr="00964042">
        <w:rPr>
          <w:b/>
          <w:sz w:val="28"/>
          <w:szCs w:val="28"/>
        </w:rPr>
        <w:t>014.04 Середня освіта (Математика)</w:t>
      </w:r>
    </w:p>
    <w:p w:rsidR="00240026" w:rsidRPr="00964042" w:rsidRDefault="00D164A6" w:rsidP="00964042">
      <w:pPr>
        <w:spacing w:before="240" w:line="360" w:lineRule="auto"/>
        <w:ind w:firstLine="284"/>
        <w:rPr>
          <w:b/>
          <w:sz w:val="28"/>
          <w:szCs w:val="28"/>
        </w:rPr>
      </w:pPr>
      <w:r w:rsidRPr="00964042">
        <w:rPr>
          <w:sz w:val="28"/>
          <w:szCs w:val="28"/>
        </w:rPr>
        <w:t xml:space="preserve">Освітня програма </w:t>
      </w:r>
      <w:r w:rsidR="00240026" w:rsidRPr="00964042">
        <w:rPr>
          <w:b/>
          <w:sz w:val="28"/>
          <w:szCs w:val="28"/>
        </w:rPr>
        <w:t>Середня освіта.</w:t>
      </w:r>
      <w:r w:rsidR="00240026" w:rsidRPr="00964042">
        <w:rPr>
          <w:b/>
          <w:sz w:val="28"/>
          <w:szCs w:val="28"/>
          <w:lang w:val="ru-RU"/>
        </w:rPr>
        <w:t xml:space="preserve"> </w:t>
      </w:r>
      <w:r w:rsidR="00240026" w:rsidRPr="00964042">
        <w:rPr>
          <w:b/>
          <w:sz w:val="28"/>
          <w:szCs w:val="28"/>
        </w:rPr>
        <w:t>Математика. Фізика</w:t>
      </w:r>
    </w:p>
    <w:p w:rsidR="00240026" w:rsidRPr="00964042" w:rsidRDefault="00240026" w:rsidP="00964042">
      <w:pPr>
        <w:spacing w:line="360" w:lineRule="auto"/>
        <w:ind w:firstLine="284"/>
        <w:rPr>
          <w:sz w:val="28"/>
          <w:szCs w:val="28"/>
        </w:rPr>
      </w:pPr>
    </w:p>
    <w:p w:rsidR="00D164A6" w:rsidRPr="00964042" w:rsidRDefault="00D164A6" w:rsidP="00964042">
      <w:pPr>
        <w:spacing w:before="240" w:line="360" w:lineRule="auto"/>
        <w:ind w:firstLine="284"/>
        <w:rPr>
          <w:b/>
          <w:sz w:val="28"/>
          <w:szCs w:val="28"/>
        </w:rPr>
      </w:pPr>
    </w:p>
    <w:p w:rsidR="00D164A6" w:rsidRPr="00964042" w:rsidRDefault="00D164A6" w:rsidP="00964042">
      <w:pPr>
        <w:spacing w:before="240" w:line="360" w:lineRule="auto"/>
        <w:ind w:left="2124"/>
        <w:rPr>
          <w:sz w:val="28"/>
          <w:szCs w:val="28"/>
        </w:rPr>
      </w:pPr>
      <w:r w:rsidRPr="00964042">
        <w:rPr>
          <w:b/>
          <w:sz w:val="28"/>
          <w:szCs w:val="28"/>
        </w:rPr>
        <w:t xml:space="preserve"> </w:t>
      </w:r>
    </w:p>
    <w:p w:rsidR="00895CD5" w:rsidRPr="00964042" w:rsidRDefault="00895CD5" w:rsidP="00964042">
      <w:pPr>
        <w:spacing w:line="360" w:lineRule="auto"/>
        <w:jc w:val="center"/>
        <w:rPr>
          <w:b/>
          <w:sz w:val="28"/>
          <w:szCs w:val="28"/>
        </w:rPr>
      </w:pPr>
    </w:p>
    <w:p w:rsidR="00895CD5" w:rsidRPr="00964042" w:rsidRDefault="00895CD5" w:rsidP="00964042">
      <w:pPr>
        <w:spacing w:line="360" w:lineRule="auto"/>
        <w:jc w:val="center"/>
        <w:rPr>
          <w:b/>
          <w:sz w:val="28"/>
          <w:szCs w:val="28"/>
          <w:lang w:val="ru-RU"/>
        </w:rPr>
      </w:pPr>
    </w:p>
    <w:p w:rsidR="00895CD5" w:rsidRPr="00964042" w:rsidRDefault="00895CD5" w:rsidP="00964042">
      <w:pPr>
        <w:spacing w:line="360" w:lineRule="auto"/>
        <w:jc w:val="center"/>
        <w:rPr>
          <w:b/>
          <w:sz w:val="28"/>
          <w:szCs w:val="28"/>
          <w:lang w:val="ru-RU"/>
        </w:rPr>
      </w:pPr>
      <w:r w:rsidRPr="00964042">
        <w:rPr>
          <w:b/>
          <w:sz w:val="28"/>
          <w:szCs w:val="28"/>
        </w:rPr>
        <w:t>Мелітополь – 20</w:t>
      </w:r>
      <w:r w:rsidR="00007756" w:rsidRPr="00964042">
        <w:rPr>
          <w:b/>
          <w:sz w:val="28"/>
          <w:szCs w:val="28"/>
          <w:lang w:val="ru-RU"/>
        </w:rPr>
        <w:t>2</w:t>
      </w:r>
      <w:r w:rsidR="00E02222" w:rsidRPr="00964042">
        <w:rPr>
          <w:b/>
          <w:sz w:val="28"/>
          <w:szCs w:val="28"/>
          <w:lang w:val="ru-RU"/>
        </w:rPr>
        <w:t>3</w:t>
      </w:r>
    </w:p>
    <w:p w:rsidR="0028320B" w:rsidRPr="00964042" w:rsidRDefault="0028320B" w:rsidP="00964042">
      <w:pPr>
        <w:spacing w:line="360" w:lineRule="auto"/>
        <w:jc w:val="both"/>
        <w:rPr>
          <w:b/>
          <w:sz w:val="28"/>
          <w:szCs w:val="28"/>
        </w:rPr>
      </w:pPr>
      <w:r w:rsidRPr="00964042">
        <w:rPr>
          <w:sz w:val="28"/>
          <w:szCs w:val="28"/>
        </w:rPr>
        <w:lastRenderedPageBreak/>
        <w:t xml:space="preserve">Робоча програма </w:t>
      </w:r>
      <w:r w:rsidRPr="00964042">
        <w:rPr>
          <w:sz w:val="28"/>
          <w:szCs w:val="28"/>
          <w:u w:val="single"/>
          <w:lang w:val="ru-RU"/>
        </w:rPr>
        <w:t xml:space="preserve">з </w:t>
      </w:r>
      <w:proofErr w:type="spellStart"/>
      <w:r w:rsidR="00CB788F">
        <w:rPr>
          <w:sz w:val="28"/>
          <w:szCs w:val="28"/>
          <w:u w:val="single"/>
          <w:lang w:val="ru-RU"/>
        </w:rPr>
        <w:t>виробничої</w:t>
      </w:r>
      <w:proofErr w:type="spellEnd"/>
      <w:r w:rsidR="00CB788F">
        <w:rPr>
          <w:sz w:val="28"/>
          <w:szCs w:val="28"/>
          <w:u w:val="single"/>
          <w:lang w:val="ru-RU"/>
        </w:rPr>
        <w:t xml:space="preserve"> (</w:t>
      </w:r>
      <w:proofErr w:type="spellStart"/>
      <w:r w:rsidRPr="00964042">
        <w:rPr>
          <w:sz w:val="28"/>
          <w:szCs w:val="28"/>
          <w:u w:val="single"/>
          <w:lang w:val="ru-RU"/>
        </w:rPr>
        <w:t>педаго</w:t>
      </w:r>
      <w:r w:rsidRPr="00964042">
        <w:rPr>
          <w:sz w:val="28"/>
          <w:szCs w:val="28"/>
          <w:u w:val="single"/>
        </w:rPr>
        <w:t>гічної</w:t>
      </w:r>
      <w:proofErr w:type="spellEnd"/>
      <w:r w:rsidR="00CB788F">
        <w:rPr>
          <w:sz w:val="28"/>
          <w:szCs w:val="28"/>
          <w:u w:val="single"/>
        </w:rPr>
        <w:t>)</w:t>
      </w:r>
      <w:r w:rsidRPr="00964042">
        <w:rPr>
          <w:sz w:val="28"/>
          <w:szCs w:val="28"/>
          <w:u w:val="single"/>
        </w:rPr>
        <w:t xml:space="preserve"> практики </w:t>
      </w:r>
      <w:r w:rsidRPr="00964042">
        <w:rPr>
          <w:sz w:val="28"/>
          <w:szCs w:val="28"/>
        </w:rPr>
        <w:t>для студентів</w:t>
      </w:r>
      <w:r w:rsidR="00E02222" w:rsidRPr="00964042">
        <w:rPr>
          <w:sz w:val="28"/>
          <w:szCs w:val="28"/>
        </w:rPr>
        <w:t xml:space="preserve"> </w:t>
      </w:r>
      <w:r w:rsidRPr="00964042">
        <w:rPr>
          <w:sz w:val="28"/>
          <w:szCs w:val="28"/>
        </w:rPr>
        <w:t>для студентів магістратури</w:t>
      </w:r>
      <w:r w:rsidRPr="00964042">
        <w:rPr>
          <w:b/>
          <w:sz w:val="28"/>
          <w:szCs w:val="28"/>
        </w:rPr>
        <w:t xml:space="preserve"> </w:t>
      </w:r>
      <w:proofErr w:type="spellStart"/>
      <w:r w:rsidRPr="00964042">
        <w:rPr>
          <w:sz w:val="28"/>
          <w:szCs w:val="28"/>
        </w:rPr>
        <w:t>спеціальності:014.04</w:t>
      </w:r>
      <w:proofErr w:type="spellEnd"/>
      <w:r w:rsidRPr="00964042">
        <w:rPr>
          <w:sz w:val="28"/>
          <w:szCs w:val="28"/>
        </w:rPr>
        <w:t xml:space="preserve"> Середня освіта (Математика)</w:t>
      </w:r>
      <w:r w:rsidR="00007756" w:rsidRPr="00964042">
        <w:rPr>
          <w:sz w:val="28"/>
          <w:szCs w:val="28"/>
          <w:lang w:val="ru-RU"/>
        </w:rPr>
        <w:t xml:space="preserve">. </w:t>
      </w:r>
      <w:r w:rsidR="00007756" w:rsidRPr="00964042">
        <w:rPr>
          <w:sz w:val="28"/>
          <w:szCs w:val="28"/>
        </w:rPr>
        <w:t>Редакція від 02.2024 р.</w:t>
      </w:r>
    </w:p>
    <w:p w:rsidR="0028320B" w:rsidRPr="00964042" w:rsidRDefault="0028320B" w:rsidP="00964042">
      <w:pPr>
        <w:spacing w:line="360" w:lineRule="auto"/>
        <w:jc w:val="both"/>
        <w:rPr>
          <w:sz w:val="28"/>
          <w:szCs w:val="28"/>
        </w:rPr>
      </w:pPr>
      <w:r w:rsidRPr="00964042">
        <w:rPr>
          <w:bCs/>
          <w:sz w:val="28"/>
          <w:szCs w:val="28"/>
        </w:rPr>
        <w:t>Розробник</w:t>
      </w:r>
      <w:r w:rsidR="008B2F3B" w:rsidRPr="00964042">
        <w:rPr>
          <w:bCs/>
          <w:sz w:val="28"/>
          <w:szCs w:val="28"/>
        </w:rPr>
        <w:t>и</w:t>
      </w:r>
      <w:r w:rsidRPr="00964042">
        <w:rPr>
          <w:bCs/>
          <w:sz w:val="28"/>
          <w:szCs w:val="28"/>
        </w:rPr>
        <w:t xml:space="preserve">: </w:t>
      </w:r>
      <w:proofErr w:type="spellStart"/>
      <w:r w:rsidR="008B2F3B" w:rsidRPr="00964042">
        <w:rPr>
          <w:sz w:val="28"/>
          <w:szCs w:val="28"/>
        </w:rPr>
        <w:t>Бєльчев</w:t>
      </w:r>
      <w:proofErr w:type="spellEnd"/>
      <w:r w:rsidR="008B2F3B" w:rsidRPr="00964042">
        <w:rPr>
          <w:sz w:val="28"/>
          <w:szCs w:val="28"/>
        </w:rPr>
        <w:t xml:space="preserve"> </w:t>
      </w:r>
      <w:proofErr w:type="spellStart"/>
      <w:r w:rsidR="008B2F3B" w:rsidRPr="00964042">
        <w:rPr>
          <w:sz w:val="28"/>
          <w:szCs w:val="28"/>
        </w:rPr>
        <w:t>П.В</w:t>
      </w:r>
      <w:proofErr w:type="spellEnd"/>
      <w:r w:rsidR="008B2F3B" w:rsidRPr="00964042">
        <w:rPr>
          <w:sz w:val="28"/>
          <w:szCs w:val="28"/>
        </w:rPr>
        <w:t xml:space="preserve">., </w:t>
      </w:r>
      <w:proofErr w:type="spellStart"/>
      <w:r w:rsidR="008B2F3B" w:rsidRPr="00964042">
        <w:rPr>
          <w:sz w:val="28"/>
          <w:szCs w:val="28"/>
        </w:rPr>
        <w:t>к.п.н</w:t>
      </w:r>
      <w:proofErr w:type="spellEnd"/>
      <w:r w:rsidR="008B2F3B" w:rsidRPr="00964042">
        <w:rPr>
          <w:sz w:val="28"/>
          <w:szCs w:val="28"/>
        </w:rPr>
        <w:t xml:space="preserve">., доцент; </w:t>
      </w:r>
      <w:proofErr w:type="spellStart"/>
      <w:r w:rsidR="008B2F3B" w:rsidRPr="00964042">
        <w:rPr>
          <w:sz w:val="28"/>
          <w:szCs w:val="28"/>
        </w:rPr>
        <w:t>Муртазієв</w:t>
      </w:r>
      <w:proofErr w:type="spellEnd"/>
      <w:r w:rsidR="008B2F3B" w:rsidRPr="00964042">
        <w:rPr>
          <w:sz w:val="28"/>
          <w:szCs w:val="28"/>
        </w:rPr>
        <w:t xml:space="preserve"> </w:t>
      </w:r>
      <w:proofErr w:type="spellStart"/>
      <w:r w:rsidR="008B2F3B" w:rsidRPr="00964042">
        <w:rPr>
          <w:sz w:val="28"/>
          <w:szCs w:val="28"/>
        </w:rPr>
        <w:t>Е.Г</w:t>
      </w:r>
      <w:proofErr w:type="spellEnd"/>
      <w:r w:rsidR="008B2F3B" w:rsidRPr="00964042">
        <w:rPr>
          <w:sz w:val="28"/>
          <w:szCs w:val="28"/>
        </w:rPr>
        <w:t xml:space="preserve">. </w:t>
      </w:r>
      <w:proofErr w:type="spellStart"/>
      <w:r w:rsidR="008B2F3B" w:rsidRPr="00964042">
        <w:rPr>
          <w:sz w:val="28"/>
          <w:szCs w:val="28"/>
        </w:rPr>
        <w:t>к.п.н</w:t>
      </w:r>
      <w:proofErr w:type="spellEnd"/>
      <w:r w:rsidR="008B2F3B" w:rsidRPr="00964042">
        <w:rPr>
          <w:sz w:val="28"/>
          <w:szCs w:val="28"/>
        </w:rPr>
        <w:t xml:space="preserve">., Доцент, </w:t>
      </w:r>
      <w:proofErr w:type="spellStart"/>
      <w:r w:rsidR="008B2F3B" w:rsidRPr="00964042">
        <w:rPr>
          <w:sz w:val="28"/>
          <w:szCs w:val="28"/>
        </w:rPr>
        <w:t>Бурцева</w:t>
      </w:r>
      <w:proofErr w:type="spellEnd"/>
      <w:r w:rsidR="008B2F3B" w:rsidRPr="00964042">
        <w:rPr>
          <w:sz w:val="28"/>
          <w:szCs w:val="28"/>
        </w:rPr>
        <w:t xml:space="preserve"> </w:t>
      </w:r>
      <w:proofErr w:type="spellStart"/>
      <w:r w:rsidR="008B2F3B" w:rsidRPr="00964042">
        <w:rPr>
          <w:sz w:val="28"/>
          <w:szCs w:val="28"/>
        </w:rPr>
        <w:t>О.Г</w:t>
      </w:r>
      <w:proofErr w:type="spellEnd"/>
      <w:r w:rsidR="008B2F3B" w:rsidRPr="00964042">
        <w:rPr>
          <w:sz w:val="28"/>
          <w:szCs w:val="28"/>
        </w:rPr>
        <w:t xml:space="preserve">. </w:t>
      </w:r>
      <w:proofErr w:type="spellStart"/>
      <w:r w:rsidR="008B2F3B" w:rsidRPr="00964042">
        <w:rPr>
          <w:sz w:val="28"/>
          <w:szCs w:val="28"/>
        </w:rPr>
        <w:t>к.п.н</w:t>
      </w:r>
      <w:proofErr w:type="spellEnd"/>
      <w:r w:rsidR="008B2F3B" w:rsidRPr="00964042">
        <w:rPr>
          <w:sz w:val="28"/>
          <w:szCs w:val="28"/>
        </w:rPr>
        <w:t xml:space="preserve">. ,ст. </w:t>
      </w:r>
      <w:proofErr w:type="spellStart"/>
      <w:r w:rsidR="008B2F3B" w:rsidRPr="00964042">
        <w:rPr>
          <w:sz w:val="28"/>
          <w:szCs w:val="28"/>
        </w:rPr>
        <w:t>викл</w:t>
      </w:r>
      <w:proofErr w:type="spellEnd"/>
      <w:r w:rsidR="008B2F3B" w:rsidRPr="00964042">
        <w:rPr>
          <w:sz w:val="28"/>
          <w:szCs w:val="28"/>
        </w:rPr>
        <w:t>.</w:t>
      </w:r>
    </w:p>
    <w:p w:rsidR="0028320B" w:rsidRPr="00964042" w:rsidRDefault="0028320B" w:rsidP="00964042">
      <w:pPr>
        <w:spacing w:line="360" w:lineRule="auto"/>
        <w:jc w:val="both"/>
        <w:rPr>
          <w:sz w:val="28"/>
          <w:szCs w:val="28"/>
        </w:rPr>
      </w:pPr>
    </w:p>
    <w:p w:rsidR="0028320B" w:rsidRPr="00964042" w:rsidRDefault="0028320B" w:rsidP="00964042">
      <w:pPr>
        <w:spacing w:line="360" w:lineRule="auto"/>
        <w:jc w:val="both"/>
        <w:rPr>
          <w:sz w:val="28"/>
          <w:szCs w:val="28"/>
        </w:rPr>
      </w:pPr>
      <w:r w:rsidRPr="00964042">
        <w:rPr>
          <w:spacing w:val="-6"/>
          <w:sz w:val="28"/>
          <w:szCs w:val="28"/>
        </w:rPr>
        <w:t xml:space="preserve">Робоча програма </w:t>
      </w:r>
      <w:r w:rsidRPr="00964042">
        <w:rPr>
          <w:sz w:val="28"/>
          <w:szCs w:val="28"/>
          <w:u w:val="single"/>
          <w:lang w:val="ru-RU"/>
        </w:rPr>
        <w:t xml:space="preserve">з </w:t>
      </w:r>
      <w:proofErr w:type="spellStart"/>
      <w:r w:rsidR="008B2F3B" w:rsidRPr="00964042">
        <w:rPr>
          <w:sz w:val="28"/>
          <w:szCs w:val="28"/>
          <w:u w:val="single"/>
          <w:lang w:val="ru-RU"/>
        </w:rPr>
        <w:t>виробничої</w:t>
      </w:r>
      <w:proofErr w:type="spellEnd"/>
      <w:r w:rsidR="008B2F3B" w:rsidRPr="00964042">
        <w:rPr>
          <w:sz w:val="28"/>
          <w:szCs w:val="28"/>
          <w:u w:val="single"/>
          <w:lang w:val="ru-RU"/>
        </w:rPr>
        <w:t xml:space="preserve"> (</w:t>
      </w:r>
      <w:proofErr w:type="spellStart"/>
      <w:r w:rsidR="008B2F3B" w:rsidRPr="00964042">
        <w:rPr>
          <w:sz w:val="28"/>
          <w:szCs w:val="28"/>
          <w:u w:val="single"/>
          <w:lang w:val="ru-RU"/>
        </w:rPr>
        <w:t>педагогічної</w:t>
      </w:r>
      <w:proofErr w:type="spellEnd"/>
      <w:r w:rsidR="008B2F3B" w:rsidRPr="00964042">
        <w:rPr>
          <w:sz w:val="28"/>
          <w:szCs w:val="28"/>
          <w:u w:val="single"/>
          <w:lang w:val="ru-RU"/>
        </w:rPr>
        <w:t xml:space="preserve">) </w:t>
      </w:r>
      <w:r w:rsidRPr="00964042">
        <w:rPr>
          <w:sz w:val="28"/>
          <w:szCs w:val="28"/>
          <w:u w:val="single"/>
        </w:rPr>
        <w:t xml:space="preserve">практики </w:t>
      </w:r>
      <w:r w:rsidRPr="00964042">
        <w:rPr>
          <w:spacing w:val="-6"/>
          <w:sz w:val="28"/>
          <w:szCs w:val="28"/>
        </w:rPr>
        <w:t xml:space="preserve">затверджена на засіданні </w:t>
      </w:r>
      <w:r w:rsidRPr="00964042">
        <w:rPr>
          <w:bCs/>
          <w:iCs/>
          <w:sz w:val="28"/>
          <w:szCs w:val="28"/>
        </w:rPr>
        <w:t xml:space="preserve">кафедри  </w:t>
      </w:r>
    </w:p>
    <w:p w:rsidR="0028320B" w:rsidRPr="00964042" w:rsidRDefault="0028320B" w:rsidP="00964042">
      <w:pPr>
        <w:spacing w:line="360" w:lineRule="auto"/>
        <w:jc w:val="both"/>
        <w:rPr>
          <w:sz w:val="28"/>
          <w:szCs w:val="28"/>
        </w:rPr>
      </w:pPr>
      <w:r w:rsidRPr="00964042">
        <w:rPr>
          <w:sz w:val="28"/>
          <w:szCs w:val="28"/>
          <w:lang w:eastAsia="uk-UA"/>
        </w:rPr>
        <w:t>Протокол №</w:t>
      </w:r>
      <w:r w:rsidR="00007756" w:rsidRPr="00964042">
        <w:rPr>
          <w:sz w:val="28"/>
          <w:szCs w:val="28"/>
          <w:lang w:eastAsia="uk-UA"/>
        </w:rPr>
        <w:t xml:space="preserve"> </w:t>
      </w:r>
      <w:r w:rsidRPr="00964042">
        <w:rPr>
          <w:sz w:val="28"/>
          <w:szCs w:val="28"/>
          <w:lang w:eastAsia="uk-UA"/>
        </w:rPr>
        <w:t xml:space="preserve"> від “</w:t>
      </w:r>
      <w:r w:rsidR="00007756" w:rsidRPr="00964042">
        <w:rPr>
          <w:sz w:val="28"/>
          <w:szCs w:val="28"/>
          <w:lang w:eastAsia="uk-UA"/>
        </w:rPr>
        <w:t xml:space="preserve">  </w:t>
      </w:r>
      <w:r w:rsidRPr="00964042">
        <w:rPr>
          <w:sz w:val="28"/>
          <w:szCs w:val="28"/>
          <w:lang w:eastAsia="uk-UA"/>
        </w:rPr>
        <w:t>”</w:t>
      </w:r>
      <w:r w:rsidR="00007756" w:rsidRPr="00964042">
        <w:rPr>
          <w:sz w:val="28"/>
          <w:szCs w:val="28"/>
          <w:lang w:eastAsia="uk-UA"/>
        </w:rPr>
        <w:t xml:space="preserve"> лютого</w:t>
      </w:r>
      <w:r w:rsidRPr="00964042">
        <w:rPr>
          <w:sz w:val="28"/>
          <w:szCs w:val="28"/>
          <w:lang w:eastAsia="uk-UA"/>
        </w:rPr>
        <w:t xml:space="preserve">    20</w:t>
      </w:r>
      <w:r w:rsidR="00007756" w:rsidRPr="00964042">
        <w:rPr>
          <w:sz w:val="28"/>
          <w:szCs w:val="28"/>
          <w:lang w:eastAsia="uk-UA"/>
        </w:rPr>
        <w:t>24</w:t>
      </w:r>
      <w:r w:rsidRPr="00964042">
        <w:rPr>
          <w:sz w:val="28"/>
          <w:szCs w:val="28"/>
          <w:lang w:eastAsia="uk-UA"/>
        </w:rPr>
        <w:t xml:space="preserve"> року</w:t>
      </w:r>
    </w:p>
    <w:p w:rsidR="0028320B" w:rsidRPr="00964042" w:rsidRDefault="0028320B" w:rsidP="00964042">
      <w:pPr>
        <w:spacing w:line="360" w:lineRule="auto"/>
        <w:jc w:val="both"/>
        <w:rPr>
          <w:sz w:val="28"/>
          <w:szCs w:val="28"/>
        </w:rPr>
      </w:pPr>
    </w:p>
    <w:p w:rsidR="0028320B" w:rsidRPr="00964042" w:rsidRDefault="0028320B" w:rsidP="00964042">
      <w:pPr>
        <w:spacing w:line="360" w:lineRule="auto"/>
        <w:rPr>
          <w:sz w:val="28"/>
          <w:szCs w:val="28"/>
          <w:lang w:eastAsia="uk-UA"/>
        </w:rPr>
      </w:pPr>
      <w:r w:rsidRPr="00964042">
        <w:rPr>
          <w:sz w:val="28"/>
          <w:szCs w:val="28"/>
          <w:lang w:eastAsia="uk-UA"/>
        </w:rPr>
        <w:t>Завідувач кафедри математики і фізики</w:t>
      </w:r>
    </w:p>
    <w:p w:rsidR="0028320B" w:rsidRPr="00964042" w:rsidRDefault="0028320B" w:rsidP="00964042">
      <w:pPr>
        <w:spacing w:line="360" w:lineRule="auto"/>
        <w:ind w:left="1416" w:firstLine="708"/>
        <w:rPr>
          <w:sz w:val="28"/>
          <w:szCs w:val="28"/>
          <w:lang w:eastAsia="uk-UA"/>
        </w:rPr>
      </w:pPr>
      <w:r w:rsidRPr="00964042">
        <w:rPr>
          <w:sz w:val="28"/>
          <w:szCs w:val="28"/>
          <w:lang w:eastAsia="uk-UA"/>
        </w:rPr>
        <w:t xml:space="preserve">  _____________________                        (</w:t>
      </w:r>
      <w:proofErr w:type="spellStart"/>
      <w:r w:rsidR="00007756" w:rsidRPr="00964042">
        <w:rPr>
          <w:sz w:val="28"/>
          <w:szCs w:val="28"/>
          <w:lang w:eastAsia="uk-UA"/>
        </w:rPr>
        <w:t>Спірінцев</w:t>
      </w:r>
      <w:proofErr w:type="spellEnd"/>
      <w:r w:rsidR="00007756" w:rsidRPr="00964042">
        <w:rPr>
          <w:sz w:val="28"/>
          <w:szCs w:val="28"/>
          <w:lang w:eastAsia="uk-UA"/>
        </w:rPr>
        <w:t xml:space="preserve"> </w:t>
      </w:r>
      <w:proofErr w:type="spellStart"/>
      <w:r w:rsidR="00007756" w:rsidRPr="00964042">
        <w:rPr>
          <w:sz w:val="28"/>
          <w:szCs w:val="28"/>
          <w:lang w:eastAsia="uk-UA"/>
        </w:rPr>
        <w:t>Дм.В</w:t>
      </w:r>
      <w:proofErr w:type="spellEnd"/>
      <w:r w:rsidR="00007756" w:rsidRPr="00964042">
        <w:rPr>
          <w:sz w:val="28"/>
          <w:szCs w:val="28"/>
          <w:lang w:eastAsia="uk-UA"/>
        </w:rPr>
        <w:t>.</w:t>
      </w:r>
      <w:r w:rsidRPr="00964042">
        <w:rPr>
          <w:sz w:val="28"/>
          <w:szCs w:val="28"/>
          <w:lang w:eastAsia="uk-UA"/>
        </w:rPr>
        <w:t>)</w:t>
      </w:r>
    </w:p>
    <w:p w:rsidR="0028320B" w:rsidRPr="00964042" w:rsidRDefault="00064E78" w:rsidP="00964042">
      <w:pPr>
        <w:spacing w:line="360" w:lineRule="auto"/>
        <w:ind w:left="2832"/>
        <w:rPr>
          <w:sz w:val="28"/>
          <w:szCs w:val="28"/>
        </w:rPr>
      </w:pPr>
      <w:r w:rsidRPr="00964042">
        <w:rPr>
          <w:sz w:val="28"/>
          <w:szCs w:val="28"/>
        </w:rPr>
        <w:t xml:space="preserve">              (підпис)</w:t>
      </w:r>
      <w:r w:rsidRPr="00964042">
        <w:rPr>
          <w:sz w:val="28"/>
          <w:szCs w:val="28"/>
        </w:rPr>
        <w:tab/>
      </w:r>
      <w:r w:rsidRPr="00964042">
        <w:rPr>
          <w:sz w:val="28"/>
          <w:szCs w:val="28"/>
        </w:rPr>
        <w:tab/>
      </w:r>
      <w:r w:rsidRPr="00964042">
        <w:rPr>
          <w:sz w:val="28"/>
          <w:szCs w:val="28"/>
        </w:rPr>
        <w:tab/>
      </w:r>
      <w:r w:rsidR="0028320B" w:rsidRPr="00964042">
        <w:rPr>
          <w:sz w:val="28"/>
          <w:szCs w:val="28"/>
        </w:rPr>
        <w:t>(прізвище та ініціали)</w:t>
      </w:r>
    </w:p>
    <w:p w:rsidR="0028320B" w:rsidRPr="00964042" w:rsidRDefault="0028320B" w:rsidP="00964042">
      <w:pPr>
        <w:spacing w:before="120" w:line="360" w:lineRule="auto"/>
        <w:jc w:val="both"/>
        <w:rPr>
          <w:sz w:val="28"/>
          <w:szCs w:val="28"/>
        </w:rPr>
      </w:pPr>
      <w:r w:rsidRPr="00964042">
        <w:rPr>
          <w:sz w:val="28"/>
          <w:szCs w:val="28"/>
        </w:rPr>
        <w:t>«_____» ___________________ 20___ року</w:t>
      </w:r>
    </w:p>
    <w:p w:rsidR="0028320B" w:rsidRPr="00964042" w:rsidRDefault="0028320B" w:rsidP="00964042">
      <w:pPr>
        <w:shd w:val="clear" w:color="auto" w:fill="FFFFFF"/>
        <w:spacing w:line="360" w:lineRule="auto"/>
        <w:ind w:firstLine="900"/>
        <w:jc w:val="center"/>
        <w:rPr>
          <w:b/>
          <w:bCs/>
          <w:color w:val="000000"/>
          <w:sz w:val="28"/>
          <w:szCs w:val="28"/>
        </w:rPr>
      </w:pPr>
    </w:p>
    <w:p w:rsidR="0028320B" w:rsidRPr="00964042" w:rsidRDefault="0028320B" w:rsidP="00964042">
      <w:pPr>
        <w:spacing w:line="360" w:lineRule="auto"/>
        <w:jc w:val="both"/>
        <w:rPr>
          <w:sz w:val="28"/>
          <w:szCs w:val="28"/>
        </w:rPr>
      </w:pPr>
      <w:r w:rsidRPr="00964042">
        <w:rPr>
          <w:sz w:val="28"/>
          <w:szCs w:val="28"/>
        </w:rPr>
        <w:t>Схвалено навчально - методичною комісією факультету інформатики, математики та економіки</w:t>
      </w:r>
    </w:p>
    <w:p w:rsidR="0028320B" w:rsidRPr="00964042" w:rsidRDefault="0028320B" w:rsidP="00964042">
      <w:pPr>
        <w:spacing w:line="360" w:lineRule="auto"/>
        <w:jc w:val="both"/>
        <w:rPr>
          <w:sz w:val="28"/>
          <w:szCs w:val="28"/>
        </w:rPr>
      </w:pPr>
      <w:r w:rsidRPr="00964042">
        <w:rPr>
          <w:sz w:val="28"/>
          <w:szCs w:val="28"/>
        </w:rPr>
        <w:t xml:space="preserve"> </w:t>
      </w:r>
    </w:p>
    <w:p w:rsidR="0028320B" w:rsidRPr="00964042" w:rsidRDefault="0028320B" w:rsidP="00964042">
      <w:pPr>
        <w:spacing w:line="360" w:lineRule="auto"/>
        <w:jc w:val="both"/>
        <w:rPr>
          <w:sz w:val="28"/>
          <w:szCs w:val="28"/>
        </w:rPr>
      </w:pPr>
      <w:r w:rsidRPr="00964042">
        <w:rPr>
          <w:sz w:val="28"/>
          <w:szCs w:val="28"/>
        </w:rPr>
        <w:t>Протокол від «</w:t>
      </w:r>
      <w:r w:rsidR="00007756" w:rsidRPr="00964042">
        <w:rPr>
          <w:sz w:val="28"/>
          <w:szCs w:val="28"/>
        </w:rPr>
        <w:t xml:space="preserve">  </w:t>
      </w:r>
      <w:r w:rsidRPr="00964042">
        <w:rPr>
          <w:sz w:val="28"/>
          <w:szCs w:val="28"/>
        </w:rPr>
        <w:t xml:space="preserve">» </w:t>
      </w:r>
      <w:r w:rsidR="00007756" w:rsidRPr="00964042">
        <w:rPr>
          <w:sz w:val="28"/>
          <w:szCs w:val="28"/>
        </w:rPr>
        <w:t>лютого</w:t>
      </w:r>
      <w:r w:rsidRPr="00964042">
        <w:rPr>
          <w:sz w:val="28"/>
          <w:szCs w:val="28"/>
        </w:rPr>
        <w:t xml:space="preserve">  20</w:t>
      </w:r>
      <w:r w:rsidR="00007756" w:rsidRPr="00964042">
        <w:rPr>
          <w:sz w:val="28"/>
          <w:szCs w:val="28"/>
        </w:rPr>
        <w:t>25</w:t>
      </w:r>
      <w:r w:rsidRPr="00964042">
        <w:rPr>
          <w:sz w:val="28"/>
          <w:szCs w:val="28"/>
        </w:rPr>
        <w:t xml:space="preserve">  року № </w:t>
      </w:r>
    </w:p>
    <w:p w:rsidR="0028320B" w:rsidRPr="00964042" w:rsidRDefault="0028320B" w:rsidP="00964042">
      <w:pPr>
        <w:spacing w:before="120" w:line="360" w:lineRule="auto"/>
        <w:jc w:val="both"/>
        <w:rPr>
          <w:sz w:val="28"/>
          <w:szCs w:val="28"/>
        </w:rPr>
      </w:pPr>
      <w:r w:rsidRPr="00964042">
        <w:rPr>
          <w:sz w:val="28"/>
          <w:szCs w:val="28"/>
        </w:rPr>
        <w:t>Голова методичн</w:t>
      </w:r>
      <w:r w:rsidR="00064E78" w:rsidRPr="00964042">
        <w:rPr>
          <w:sz w:val="28"/>
          <w:szCs w:val="28"/>
        </w:rPr>
        <w:t>ої комісії _________</w:t>
      </w:r>
      <w:r w:rsidRPr="00964042">
        <w:rPr>
          <w:sz w:val="28"/>
          <w:szCs w:val="28"/>
        </w:rPr>
        <w:t>(Титаренко Н.Є.)</w:t>
      </w:r>
    </w:p>
    <w:p w:rsidR="0028320B" w:rsidRPr="00964042" w:rsidRDefault="0028320B" w:rsidP="00964042">
      <w:pPr>
        <w:spacing w:line="360" w:lineRule="auto"/>
        <w:ind w:left="4956"/>
        <w:rPr>
          <w:sz w:val="28"/>
          <w:szCs w:val="28"/>
        </w:rPr>
      </w:pPr>
      <w:r w:rsidRPr="00964042">
        <w:rPr>
          <w:sz w:val="28"/>
          <w:szCs w:val="28"/>
        </w:rPr>
        <w:t xml:space="preserve"> (підпис)</w:t>
      </w:r>
      <w:r w:rsidRPr="00964042">
        <w:rPr>
          <w:sz w:val="28"/>
          <w:szCs w:val="28"/>
        </w:rPr>
        <w:tab/>
        <w:t xml:space="preserve"> (прізвище та ініціали)</w:t>
      </w:r>
    </w:p>
    <w:p w:rsidR="0028320B" w:rsidRPr="00964042" w:rsidRDefault="0028320B" w:rsidP="00964042">
      <w:pPr>
        <w:spacing w:line="360" w:lineRule="auto"/>
        <w:jc w:val="both"/>
        <w:rPr>
          <w:sz w:val="28"/>
          <w:szCs w:val="28"/>
        </w:rPr>
      </w:pPr>
      <w:r w:rsidRPr="00964042">
        <w:rPr>
          <w:sz w:val="28"/>
          <w:szCs w:val="28"/>
        </w:rPr>
        <w:t>«_____» _________________ 20___ року</w:t>
      </w:r>
    </w:p>
    <w:p w:rsidR="008B2F3B" w:rsidRPr="00964042" w:rsidRDefault="008B2F3B" w:rsidP="00964042">
      <w:pPr>
        <w:spacing w:line="360" w:lineRule="auto"/>
        <w:rPr>
          <w:sz w:val="28"/>
          <w:szCs w:val="28"/>
        </w:rPr>
      </w:pPr>
      <w:r w:rsidRPr="00964042">
        <w:rPr>
          <w:sz w:val="28"/>
          <w:szCs w:val="28"/>
        </w:rPr>
        <w:t xml:space="preserve">ПОГОДЖЕНО:                   </w:t>
      </w:r>
    </w:p>
    <w:p w:rsidR="0028320B" w:rsidRPr="00964042" w:rsidRDefault="008B2F3B" w:rsidP="00964042">
      <w:pPr>
        <w:spacing w:line="360" w:lineRule="auto"/>
        <w:rPr>
          <w:sz w:val="28"/>
          <w:szCs w:val="28"/>
        </w:rPr>
      </w:pPr>
      <w:r w:rsidRPr="00964042">
        <w:rPr>
          <w:sz w:val="28"/>
          <w:szCs w:val="28"/>
        </w:rPr>
        <w:t>Гарант освітньої програми _____</w:t>
      </w:r>
      <w:r w:rsidR="000417EC" w:rsidRPr="00964042">
        <w:rPr>
          <w:sz w:val="28"/>
          <w:szCs w:val="28"/>
        </w:rPr>
        <w:t>____________</w:t>
      </w:r>
      <w:r w:rsidRPr="00964042">
        <w:rPr>
          <w:sz w:val="28"/>
          <w:szCs w:val="28"/>
        </w:rPr>
        <w:t xml:space="preserve">Ернест </w:t>
      </w:r>
      <w:proofErr w:type="spellStart"/>
      <w:r w:rsidRPr="00964042">
        <w:rPr>
          <w:sz w:val="28"/>
          <w:szCs w:val="28"/>
        </w:rPr>
        <w:t>Муртазієв</w:t>
      </w:r>
      <w:proofErr w:type="spellEnd"/>
    </w:p>
    <w:p w:rsidR="0028320B" w:rsidRPr="00964042" w:rsidRDefault="0028320B" w:rsidP="00964042">
      <w:pPr>
        <w:spacing w:line="360" w:lineRule="auto"/>
        <w:ind w:left="4956" w:firstLine="708"/>
        <w:jc w:val="center"/>
        <w:rPr>
          <w:sz w:val="28"/>
          <w:szCs w:val="28"/>
          <w:highlight w:val="green"/>
        </w:rPr>
      </w:pPr>
    </w:p>
    <w:p w:rsidR="0028320B" w:rsidRPr="00964042" w:rsidRDefault="0028320B" w:rsidP="00964042">
      <w:pPr>
        <w:spacing w:line="360" w:lineRule="auto"/>
        <w:ind w:left="4956" w:firstLine="708"/>
        <w:jc w:val="center"/>
        <w:rPr>
          <w:sz w:val="28"/>
          <w:szCs w:val="28"/>
          <w:highlight w:val="green"/>
        </w:rPr>
      </w:pPr>
    </w:p>
    <w:p w:rsidR="0028320B" w:rsidRPr="00964042" w:rsidRDefault="0028320B" w:rsidP="00964042">
      <w:pPr>
        <w:spacing w:line="360" w:lineRule="auto"/>
        <w:ind w:left="4956" w:firstLine="708"/>
        <w:jc w:val="center"/>
        <w:rPr>
          <w:sz w:val="28"/>
          <w:szCs w:val="28"/>
          <w:highlight w:val="green"/>
        </w:rPr>
      </w:pPr>
    </w:p>
    <w:p w:rsidR="0028320B" w:rsidRPr="00964042" w:rsidRDefault="0028320B" w:rsidP="00964042">
      <w:pPr>
        <w:spacing w:line="360" w:lineRule="auto"/>
        <w:ind w:left="4956" w:firstLine="708"/>
        <w:jc w:val="center"/>
        <w:rPr>
          <w:sz w:val="28"/>
          <w:szCs w:val="28"/>
          <w:highlight w:val="green"/>
        </w:rPr>
      </w:pPr>
    </w:p>
    <w:p w:rsidR="0028320B" w:rsidRPr="00964042" w:rsidRDefault="0028320B" w:rsidP="00964042">
      <w:pPr>
        <w:spacing w:line="360" w:lineRule="auto"/>
        <w:ind w:left="4956" w:firstLine="708"/>
        <w:jc w:val="center"/>
        <w:rPr>
          <w:sz w:val="28"/>
          <w:szCs w:val="28"/>
        </w:rPr>
      </w:pPr>
      <w:r w:rsidRPr="00964042">
        <w:rPr>
          <w:sz w:val="28"/>
          <w:szCs w:val="28"/>
        </w:rPr>
        <w:t xml:space="preserve">© </w:t>
      </w:r>
      <w:proofErr w:type="spellStart"/>
      <w:r w:rsidRPr="00964042">
        <w:rPr>
          <w:sz w:val="28"/>
          <w:szCs w:val="28"/>
        </w:rPr>
        <w:t>Бєльчев</w:t>
      </w:r>
      <w:proofErr w:type="spellEnd"/>
      <w:r w:rsidRPr="00964042">
        <w:rPr>
          <w:sz w:val="28"/>
          <w:szCs w:val="28"/>
        </w:rPr>
        <w:t xml:space="preserve"> </w:t>
      </w:r>
      <w:proofErr w:type="spellStart"/>
      <w:r w:rsidRPr="00964042">
        <w:rPr>
          <w:sz w:val="28"/>
          <w:szCs w:val="28"/>
        </w:rPr>
        <w:t>П.В</w:t>
      </w:r>
      <w:proofErr w:type="spellEnd"/>
      <w:r w:rsidRPr="00964042">
        <w:rPr>
          <w:sz w:val="28"/>
          <w:szCs w:val="28"/>
        </w:rPr>
        <w:t>., 20</w:t>
      </w:r>
      <w:r w:rsidR="00007756" w:rsidRPr="00964042">
        <w:rPr>
          <w:sz w:val="28"/>
          <w:szCs w:val="28"/>
        </w:rPr>
        <w:t>24</w:t>
      </w:r>
      <w:r w:rsidRPr="00964042">
        <w:rPr>
          <w:sz w:val="28"/>
          <w:szCs w:val="28"/>
        </w:rPr>
        <w:t xml:space="preserve"> рік</w:t>
      </w:r>
    </w:p>
    <w:p w:rsidR="0028320B" w:rsidRPr="00964042" w:rsidRDefault="0028320B" w:rsidP="00964042">
      <w:pPr>
        <w:spacing w:line="360" w:lineRule="auto"/>
        <w:ind w:left="4956" w:firstLine="708"/>
        <w:jc w:val="center"/>
        <w:rPr>
          <w:sz w:val="28"/>
          <w:szCs w:val="28"/>
        </w:rPr>
        <w:sectPr w:rsidR="0028320B" w:rsidRPr="00964042">
          <w:pgSz w:w="11906" w:h="16838"/>
          <w:pgMar w:top="1134" w:right="850" w:bottom="1134" w:left="1701" w:header="708" w:footer="708" w:gutter="0"/>
          <w:cols w:space="708"/>
          <w:docGrid w:linePitch="360"/>
        </w:sectPr>
      </w:pPr>
    </w:p>
    <w:p w:rsidR="00064E78" w:rsidRPr="00964042" w:rsidRDefault="00064E78" w:rsidP="00964042">
      <w:pPr>
        <w:pStyle w:val="a6"/>
        <w:spacing w:line="360" w:lineRule="auto"/>
        <w:jc w:val="center"/>
        <w:rPr>
          <w:rFonts w:ascii="Times New Roman" w:hAnsi="Times New Roman"/>
          <w:b/>
          <w:sz w:val="28"/>
          <w:szCs w:val="28"/>
        </w:rPr>
      </w:pPr>
      <w:r w:rsidRPr="00964042">
        <w:rPr>
          <w:rFonts w:ascii="Times New Roman" w:hAnsi="Times New Roman"/>
          <w:b/>
          <w:sz w:val="28"/>
          <w:szCs w:val="28"/>
        </w:rPr>
        <w:lastRenderedPageBreak/>
        <w:t>ВСТУП</w:t>
      </w:r>
    </w:p>
    <w:p w:rsidR="00064E78" w:rsidRPr="00964042" w:rsidRDefault="00064E78" w:rsidP="00964042">
      <w:pPr>
        <w:spacing w:line="360" w:lineRule="auto"/>
        <w:ind w:firstLine="709"/>
        <w:jc w:val="both"/>
        <w:rPr>
          <w:sz w:val="28"/>
          <w:szCs w:val="28"/>
        </w:rPr>
      </w:pPr>
      <w:r w:rsidRPr="00964042">
        <w:rPr>
          <w:sz w:val="28"/>
          <w:szCs w:val="28"/>
        </w:rPr>
        <w:t xml:space="preserve">Робоча програма укладена </w:t>
      </w:r>
      <w:r w:rsidR="00007756" w:rsidRPr="00964042">
        <w:rPr>
          <w:sz w:val="28"/>
          <w:szCs w:val="28"/>
        </w:rPr>
        <w:t xml:space="preserve">згідно </w:t>
      </w:r>
      <w:r w:rsidR="00F13611" w:rsidRPr="00964042">
        <w:rPr>
          <w:sz w:val="28"/>
          <w:szCs w:val="28"/>
        </w:rPr>
        <w:t xml:space="preserve">Положення про практичну підготовку здобувачів вищої освіти за освітніми ступенями бакалавра і магістра у Мелітопольському державному педагогічному університеті імені Богдана Хмельницького </w:t>
      </w:r>
      <w:r w:rsidRPr="00964042">
        <w:rPr>
          <w:sz w:val="28"/>
          <w:szCs w:val="28"/>
        </w:rPr>
        <w:t>на підставі «Методичних рекомендацій для складання робочих програм та навчального плану спеціальності:</w:t>
      </w:r>
      <w:r w:rsidR="00007756" w:rsidRPr="00964042">
        <w:rPr>
          <w:sz w:val="28"/>
          <w:szCs w:val="28"/>
        </w:rPr>
        <w:t xml:space="preserve"> </w:t>
      </w:r>
      <w:r w:rsidRPr="00964042">
        <w:rPr>
          <w:sz w:val="28"/>
          <w:szCs w:val="28"/>
        </w:rPr>
        <w:t>014.04 Середня освіта (Математика)</w:t>
      </w:r>
      <w:r w:rsidR="00632766" w:rsidRPr="00964042">
        <w:rPr>
          <w:sz w:val="28"/>
          <w:szCs w:val="28"/>
        </w:rPr>
        <w:t>,</w:t>
      </w:r>
      <w:r w:rsidRPr="00964042">
        <w:rPr>
          <w:sz w:val="28"/>
          <w:szCs w:val="28"/>
        </w:rPr>
        <w:t xml:space="preserve"> </w:t>
      </w:r>
      <w:r w:rsidR="00632766" w:rsidRPr="00964042">
        <w:rPr>
          <w:sz w:val="28"/>
          <w:szCs w:val="28"/>
        </w:rPr>
        <w:t>р</w:t>
      </w:r>
      <w:r w:rsidRPr="00964042">
        <w:rPr>
          <w:sz w:val="28"/>
          <w:szCs w:val="28"/>
        </w:rPr>
        <w:t>івень вищої освіти -</w:t>
      </w:r>
      <w:r w:rsidR="00632766" w:rsidRPr="00964042">
        <w:rPr>
          <w:sz w:val="28"/>
          <w:szCs w:val="28"/>
        </w:rPr>
        <w:t xml:space="preserve"> </w:t>
      </w:r>
      <w:r w:rsidRPr="00964042">
        <w:rPr>
          <w:sz w:val="28"/>
          <w:szCs w:val="28"/>
        </w:rPr>
        <w:t>другий (магістерський</w:t>
      </w:r>
      <w:r w:rsidR="00632766" w:rsidRPr="00964042">
        <w:rPr>
          <w:sz w:val="28"/>
          <w:szCs w:val="28"/>
        </w:rPr>
        <w:t>)</w:t>
      </w:r>
      <w:r w:rsidR="00007756" w:rsidRPr="00964042">
        <w:rPr>
          <w:sz w:val="28"/>
          <w:szCs w:val="28"/>
        </w:rPr>
        <w:t>.</w:t>
      </w:r>
    </w:p>
    <w:p w:rsidR="00064E78" w:rsidRPr="00964042" w:rsidRDefault="008366E8" w:rsidP="00964042">
      <w:pPr>
        <w:spacing w:line="360" w:lineRule="auto"/>
        <w:ind w:firstLine="709"/>
        <w:jc w:val="both"/>
        <w:rPr>
          <w:sz w:val="28"/>
          <w:szCs w:val="28"/>
        </w:rPr>
      </w:pPr>
      <w:r w:rsidRPr="00964042">
        <w:rPr>
          <w:sz w:val="28"/>
          <w:szCs w:val="28"/>
        </w:rPr>
        <w:t xml:space="preserve">Практична підготовка здобувачів вищої освіти є невід’ємною складовою освітнього процесу в Мелітопольському державному педагогічному університеті імені Богдана Хмельницького. </w:t>
      </w:r>
      <w:r w:rsidR="00632766" w:rsidRPr="00964042">
        <w:rPr>
          <w:sz w:val="28"/>
          <w:szCs w:val="28"/>
        </w:rPr>
        <w:t>Виробнича (педагогічна)</w:t>
      </w:r>
      <w:r w:rsidR="00064E78" w:rsidRPr="00964042">
        <w:rPr>
          <w:sz w:val="28"/>
          <w:szCs w:val="28"/>
        </w:rPr>
        <w:t xml:space="preserve"> практика є складовою частиною основної освітньої програми професійної підготовки магістрів. Вона дозволяє студентам набут</w:t>
      </w:r>
      <w:r w:rsidR="00632766" w:rsidRPr="00964042">
        <w:rPr>
          <w:sz w:val="28"/>
          <w:szCs w:val="28"/>
        </w:rPr>
        <w:t>и практичних навичок та досвіду</w:t>
      </w:r>
      <w:r w:rsidR="00064E78" w:rsidRPr="00964042">
        <w:rPr>
          <w:sz w:val="28"/>
          <w:szCs w:val="28"/>
        </w:rPr>
        <w:t xml:space="preserve"> роботи</w:t>
      </w:r>
      <w:r w:rsidR="00632766" w:rsidRPr="00964042">
        <w:rPr>
          <w:sz w:val="28"/>
          <w:szCs w:val="28"/>
        </w:rPr>
        <w:t xml:space="preserve"> вчителя</w:t>
      </w:r>
      <w:r w:rsidR="00064E78" w:rsidRPr="00964042">
        <w:rPr>
          <w:sz w:val="28"/>
          <w:szCs w:val="28"/>
        </w:rPr>
        <w:t>, необхідних для викладання дисциплін</w:t>
      </w:r>
      <w:r w:rsidR="00632766" w:rsidRPr="00964042">
        <w:rPr>
          <w:sz w:val="28"/>
          <w:szCs w:val="28"/>
        </w:rPr>
        <w:t xml:space="preserve"> </w:t>
      </w:r>
      <w:r w:rsidR="00064E78" w:rsidRPr="00964042">
        <w:rPr>
          <w:sz w:val="28"/>
          <w:szCs w:val="28"/>
        </w:rPr>
        <w:t xml:space="preserve"> за профілем набутої спеціальності у </w:t>
      </w:r>
      <w:r w:rsidR="00632766" w:rsidRPr="00964042">
        <w:rPr>
          <w:sz w:val="28"/>
          <w:szCs w:val="28"/>
        </w:rPr>
        <w:t>школі</w:t>
      </w:r>
      <w:r w:rsidR="00064E78" w:rsidRPr="00964042">
        <w:rPr>
          <w:sz w:val="28"/>
          <w:szCs w:val="28"/>
        </w:rPr>
        <w:t xml:space="preserve"> після отримання</w:t>
      </w:r>
      <w:r w:rsidR="00632766" w:rsidRPr="00964042">
        <w:rPr>
          <w:sz w:val="28"/>
          <w:szCs w:val="28"/>
        </w:rPr>
        <w:t xml:space="preserve"> </w:t>
      </w:r>
      <w:r w:rsidR="00064E78" w:rsidRPr="00964042">
        <w:rPr>
          <w:sz w:val="28"/>
          <w:szCs w:val="28"/>
        </w:rPr>
        <w:t xml:space="preserve">рівня </w:t>
      </w:r>
      <w:r w:rsidR="00632766" w:rsidRPr="00964042">
        <w:rPr>
          <w:sz w:val="28"/>
          <w:szCs w:val="28"/>
        </w:rPr>
        <w:t xml:space="preserve">вищої освіти </w:t>
      </w:r>
      <w:r w:rsidR="00064E78" w:rsidRPr="00964042">
        <w:rPr>
          <w:sz w:val="28"/>
          <w:szCs w:val="28"/>
        </w:rPr>
        <w:t xml:space="preserve">магістра. </w:t>
      </w:r>
      <w:r w:rsidR="00632766" w:rsidRPr="00964042">
        <w:rPr>
          <w:sz w:val="28"/>
          <w:szCs w:val="28"/>
        </w:rPr>
        <w:t xml:space="preserve">Виробничій </w:t>
      </w:r>
      <w:r w:rsidR="00064E78" w:rsidRPr="00964042">
        <w:rPr>
          <w:sz w:val="28"/>
          <w:szCs w:val="28"/>
        </w:rPr>
        <w:t xml:space="preserve"> практиці передує вивчення </w:t>
      </w:r>
      <w:r w:rsidRPr="00964042">
        <w:rPr>
          <w:sz w:val="28"/>
          <w:szCs w:val="28"/>
        </w:rPr>
        <w:t xml:space="preserve">освітніх компонентів </w:t>
      </w:r>
      <w:r w:rsidR="00064E78" w:rsidRPr="00964042">
        <w:rPr>
          <w:sz w:val="28"/>
          <w:szCs w:val="28"/>
        </w:rPr>
        <w:t>з методики викладання</w:t>
      </w:r>
      <w:r w:rsidR="00632766" w:rsidRPr="00964042">
        <w:rPr>
          <w:sz w:val="28"/>
          <w:szCs w:val="28"/>
        </w:rPr>
        <w:t xml:space="preserve"> математики і фізики</w:t>
      </w:r>
      <w:r w:rsidR="00064E78" w:rsidRPr="00964042">
        <w:rPr>
          <w:sz w:val="28"/>
          <w:szCs w:val="28"/>
        </w:rPr>
        <w:t xml:space="preserve"> у </w:t>
      </w:r>
      <w:r w:rsidRPr="00964042">
        <w:rPr>
          <w:sz w:val="28"/>
          <w:szCs w:val="28"/>
        </w:rPr>
        <w:t>закладах середньої та вищої освіти</w:t>
      </w:r>
      <w:r w:rsidR="00064E78" w:rsidRPr="00964042">
        <w:rPr>
          <w:sz w:val="28"/>
          <w:szCs w:val="28"/>
        </w:rPr>
        <w:t>.</w:t>
      </w:r>
      <w:r w:rsidR="00145A5D" w:rsidRPr="00964042">
        <w:rPr>
          <w:sz w:val="28"/>
          <w:szCs w:val="28"/>
        </w:rPr>
        <w:t xml:space="preserve"> </w:t>
      </w:r>
    </w:p>
    <w:p w:rsidR="00145A5D" w:rsidRPr="00964042" w:rsidRDefault="00145A5D" w:rsidP="00964042">
      <w:pPr>
        <w:spacing w:line="360" w:lineRule="auto"/>
        <w:ind w:firstLine="709"/>
        <w:jc w:val="both"/>
        <w:rPr>
          <w:b/>
          <w:sz w:val="28"/>
          <w:szCs w:val="28"/>
        </w:rPr>
      </w:pPr>
      <w:r w:rsidRPr="00964042">
        <w:rPr>
          <w:sz w:val="28"/>
          <w:szCs w:val="28"/>
        </w:rPr>
        <w:t>Місце освітнього компоненту в освітній програмі:</w:t>
      </w:r>
      <w:r w:rsidRPr="00964042">
        <w:rPr>
          <w:b/>
          <w:sz w:val="28"/>
          <w:szCs w:val="28"/>
        </w:rPr>
        <w:t xml:space="preserve"> обов’язковий.</w:t>
      </w:r>
    </w:p>
    <w:p w:rsidR="00064E78" w:rsidRPr="00964042" w:rsidRDefault="00064E78" w:rsidP="00964042">
      <w:pPr>
        <w:spacing w:line="360" w:lineRule="auto"/>
        <w:jc w:val="both"/>
        <w:rPr>
          <w:sz w:val="28"/>
          <w:szCs w:val="28"/>
        </w:rPr>
      </w:pPr>
      <w:r w:rsidRPr="00964042">
        <w:rPr>
          <w:sz w:val="28"/>
          <w:szCs w:val="28"/>
        </w:rPr>
        <w:t xml:space="preserve">Термін проходження практики: </w:t>
      </w:r>
      <w:r w:rsidR="00632766" w:rsidRPr="00964042">
        <w:rPr>
          <w:b/>
          <w:sz w:val="28"/>
          <w:szCs w:val="28"/>
          <w:lang w:val="ru-RU"/>
        </w:rPr>
        <w:t>6</w:t>
      </w:r>
      <w:r w:rsidRPr="00964042">
        <w:rPr>
          <w:b/>
          <w:sz w:val="28"/>
          <w:szCs w:val="28"/>
        </w:rPr>
        <w:t xml:space="preserve"> тижні</w:t>
      </w:r>
      <w:r w:rsidR="00632766" w:rsidRPr="00964042">
        <w:rPr>
          <w:b/>
          <w:sz w:val="28"/>
          <w:szCs w:val="28"/>
        </w:rPr>
        <w:t>в</w:t>
      </w:r>
      <w:r w:rsidRPr="00964042">
        <w:rPr>
          <w:b/>
          <w:sz w:val="28"/>
          <w:szCs w:val="28"/>
        </w:rPr>
        <w:t>.</w:t>
      </w:r>
    </w:p>
    <w:p w:rsidR="00064E78" w:rsidRPr="00964042" w:rsidRDefault="00064E78" w:rsidP="00964042">
      <w:pPr>
        <w:spacing w:line="360" w:lineRule="auto"/>
        <w:ind w:firstLine="708"/>
        <w:jc w:val="center"/>
        <w:rPr>
          <w:b/>
          <w:sz w:val="28"/>
          <w:szCs w:val="28"/>
        </w:rPr>
      </w:pPr>
    </w:p>
    <w:p w:rsidR="00064E78" w:rsidRPr="00964042" w:rsidRDefault="00145A5D" w:rsidP="00964042">
      <w:pPr>
        <w:spacing w:line="360" w:lineRule="auto"/>
        <w:ind w:firstLine="708"/>
        <w:jc w:val="center"/>
        <w:rPr>
          <w:b/>
          <w:sz w:val="28"/>
          <w:szCs w:val="28"/>
        </w:rPr>
      </w:pPr>
      <w:r w:rsidRPr="00964042">
        <w:rPr>
          <w:b/>
          <w:sz w:val="28"/>
          <w:szCs w:val="28"/>
        </w:rPr>
        <w:t>1</w:t>
      </w:r>
      <w:r w:rsidR="00064E78" w:rsidRPr="00964042">
        <w:rPr>
          <w:b/>
          <w:sz w:val="28"/>
          <w:szCs w:val="28"/>
        </w:rPr>
        <w:t>. Мета і завдання практики</w:t>
      </w:r>
    </w:p>
    <w:p w:rsidR="006540AC" w:rsidRPr="00964042" w:rsidRDefault="00632766" w:rsidP="00964042">
      <w:pPr>
        <w:spacing w:line="360" w:lineRule="auto"/>
        <w:ind w:firstLine="709"/>
        <w:jc w:val="both"/>
        <w:rPr>
          <w:sz w:val="28"/>
          <w:szCs w:val="28"/>
        </w:rPr>
      </w:pPr>
      <w:r w:rsidRPr="00964042">
        <w:rPr>
          <w:sz w:val="28"/>
          <w:szCs w:val="28"/>
        </w:rPr>
        <w:t>Виробнича (п</w:t>
      </w:r>
      <w:r w:rsidR="00064E78" w:rsidRPr="00964042">
        <w:rPr>
          <w:sz w:val="28"/>
          <w:szCs w:val="28"/>
        </w:rPr>
        <w:t>едагогічна</w:t>
      </w:r>
      <w:r w:rsidRPr="00964042">
        <w:rPr>
          <w:sz w:val="28"/>
          <w:szCs w:val="28"/>
        </w:rPr>
        <w:t>)</w:t>
      </w:r>
      <w:r w:rsidR="00064E78" w:rsidRPr="00964042">
        <w:rPr>
          <w:sz w:val="28"/>
          <w:szCs w:val="28"/>
        </w:rPr>
        <w:t xml:space="preserve"> практика є завершальним етапом формування </w:t>
      </w:r>
      <w:r w:rsidR="003566C0" w:rsidRPr="00964042">
        <w:rPr>
          <w:sz w:val="28"/>
          <w:szCs w:val="28"/>
        </w:rPr>
        <w:t xml:space="preserve">особистості викладача закладу загальної середньої та вищої освіти </w:t>
      </w:r>
      <w:r w:rsidR="00064E78" w:rsidRPr="00964042">
        <w:rPr>
          <w:sz w:val="28"/>
          <w:szCs w:val="28"/>
        </w:rPr>
        <w:t xml:space="preserve">та дає оцінку готовності магістрантів до виконання </w:t>
      </w:r>
      <w:r w:rsidR="003566C0" w:rsidRPr="00964042">
        <w:rPr>
          <w:sz w:val="28"/>
          <w:szCs w:val="28"/>
        </w:rPr>
        <w:t xml:space="preserve">цих </w:t>
      </w:r>
      <w:r w:rsidR="00064E78" w:rsidRPr="00964042">
        <w:rPr>
          <w:sz w:val="28"/>
          <w:szCs w:val="28"/>
        </w:rPr>
        <w:t xml:space="preserve">функціональних обов’язків. </w:t>
      </w:r>
    </w:p>
    <w:p w:rsidR="006540AC" w:rsidRPr="00964042" w:rsidRDefault="006540AC" w:rsidP="00964042">
      <w:pPr>
        <w:spacing w:line="360" w:lineRule="auto"/>
        <w:ind w:firstLine="709"/>
        <w:jc w:val="both"/>
        <w:rPr>
          <w:sz w:val="28"/>
          <w:szCs w:val="28"/>
        </w:rPr>
      </w:pPr>
      <w:r w:rsidRPr="00964042">
        <w:rPr>
          <w:sz w:val="28"/>
          <w:szCs w:val="28"/>
        </w:rPr>
        <w:t>Метою педагогічної практики є удосконалення педагогічної майстерності майбутнього вчителя, втілення в практику знань і вмінь, методики викладання математики і фізики, а саме:</w:t>
      </w:r>
    </w:p>
    <w:p w:rsidR="006540AC" w:rsidRPr="00964042" w:rsidRDefault="006540AC" w:rsidP="00964042">
      <w:pPr>
        <w:spacing w:line="360" w:lineRule="auto"/>
        <w:ind w:firstLine="709"/>
        <w:jc w:val="both"/>
        <w:rPr>
          <w:sz w:val="28"/>
          <w:szCs w:val="28"/>
        </w:rPr>
      </w:pPr>
      <w:r w:rsidRPr="00964042">
        <w:rPr>
          <w:sz w:val="28"/>
          <w:szCs w:val="28"/>
        </w:rPr>
        <w:t>загальноосвітня підготовка (забезпечення загального культурного рівня спеціаліста);</w:t>
      </w:r>
    </w:p>
    <w:p w:rsidR="006540AC" w:rsidRPr="00964042" w:rsidRDefault="006540AC" w:rsidP="00964042">
      <w:pPr>
        <w:spacing w:line="360" w:lineRule="auto"/>
        <w:ind w:firstLine="709"/>
        <w:jc w:val="both"/>
        <w:rPr>
          <w:sz w:val="28"/>
          <w:szCs w:val="28"/>
        </w:rPr>
      </w:pPr>
      <w:r w:rsidRPr="00964042">
        <w:rPr>
          <w:sz w:val="28"/>
          <w:szCs w:val="28"/>
        </w:rPr>
        <w:t>професійна підготовка (отримання знань та педагогічних навичок, необхідних для організації роботи з учнями);</w:t>
      </w:r>
    </w:p>
    <w:p w:rsidR="006540AC" w:rsidRPr="00964042" w:rsidRDefault="006540AC" w:rsidP="00964042">
      <w:pPr>
        <w:spacing w:line="360" w:lineRule="auto"/>
        <w:ind w:firstLine="709"/>
        <w:jc w:val="both"/>
        <w:rPr>
          <w:sz w:val="28"/>
          <w:szCs w:val="28"/>
        </w:rPr>
      </w:pPr>
      <w:r w:rsidRPr="00964042">
        <w:rPr>
          <w:sz w:val="28"/>
          <w:szCs w:val="28"/>
        </w:rPr>
        <w:t>індивідуально-творча підготовка (забезпечення моральної та особистісно-орієнтованої готовності спеціаліста щодо виконання своїх професійних обов’язків);</w:t>
      </w:r>
    </w:p>
    <w:p w:rsidR="006540AC" w:rsidRPr="00964042" w:rsidRDefault="006540AC" w:rsidP="00964042">
      <w:pPr>
        <w:spacing w:line="360" w:lineRule="auto"/>
        <w:ind w:firstLine="709"/>
        <w:jc w:val="both"/>
        <w:rPr>
          <w:sz w:val="28"/>
          <w:szCs w:val="28"/>
        </w:rPr>
      </w:pPr>
      <w:r w:rsidRPr="00964042">
        <w:rPr>
          <w:sz w:val="28"/>
          <w:szCs w:val="28"/>
        </w:rPr>
        <w:lastRenderedPageBreak/>
        <w:t xml:space="preserve">особистісно-моральна підготовка (забезпечення особистісно-орієнтованої та моральної готовності спеціаліста до виконання своїх професійних </w:t>
      </w:r>
      <w:proofErr w:type="spellStart"/>
      <w:r w:rsidRPr="00964042">
        <w:rPr>
          <w:sz w:val="28"/>
          <w:szCs w:val="28"/>
        </w:rPr>
        <w:t>обов</w:t>
      </w:r>
      <w:proofErr w:type="spellEnd"/>
      <w:r w:rsidRPr="00964042">
        <w:rPr>
          <w:sz w:val="28"/>
          <w:szCs w:val="28"/>
        </w:rPr>
        <w:t>’</w:t>
      </w:r>
      <w:proofErr w:type="spellStart"/>
      <w:r w:rsidRPr="00964042">
        <w:rPr>
          <w:sz w:val="28"/>
          <w:szCs w:val="28"/>
        </w:rPr>
        <w:t>язків</w:t>
      </w:r>
      <w:proofErr w:type="spellEnd"/>
      <w:r w:rsidRPr="00964042">
        <w:rPr>
          <w:sz w:val="28"/>
          <w:szCs w:val="28"/>
        </w:rPr>
        <w:t>);</w:t>
      </w:r>
    </w:p>
    <w:p w:rsidR="006540AC" w:rsidRPr="00964042" w:rsidRDefault="006540AC" w:rsidP="00964042">
      <w:pPr>
        <w:spacing w:line="360" w:lineRule="auto"/>
        <w:ind w:firstLine="709"/>
        <w:jc w:val="both"/>
        <w:rPr>
          <w:sz w:val="28"/>
          <w:szCs w:val="28"/>
        </w:rPr>
      </w:pPr>
      <w:r w:rsidRPr="00964042">
        <w:rPr>
          <w:sz w:val="28"/>
          <w:szCs w:val="28"/>
        </w:rPr>
        <w:t xml:space="preserve">здійснення цілісної системи навчально-виховної роботи з учнями виконання функцій вчителя математики </w:t>
      </w:r>
      <w:r w:rsidR="00AA229F" w:rsidRPr="00964042">
        <w:rPr>
          <w:sz w:val="28"/>
          <w:szCs w:val="28"/>
        </w:rPr>
        <w:t xml:space="preserve">і фізики </w:t>
      </w:r>
      <w:r w:rsidRPr="00964042">
        <w:rPr>
          <w:sz w:val="28"/>
          <w:szCs w:val="28"/>
        </w:rPr>
        <w:t>і класного керівника.</w:t>
      </w:r>
    </w:p>
    <w:p w:rsidR="006540AC" w:rsidRPr="00964042" w:rsidRDefault="006540AC" w:rsidP="00964042">
      <w:pPr>
        <w:spacing w:line="360" w:lineRule="auto"/>
        <w:ind w:firstLine="709"/>
        <w:jc w:val="both"/>
        <w:rPr>
          <w:b/>
          <w:sz w:val="28"/>
          <w:szCs w:val="28"/>
        </w:rPr>
      </w:pPr>
      <w:r w:rsidRPr="00964042">
        <w:rPr>
          <w:b/>
          <w:sz w:val="28"/>
          <w:szCs w:val="28"/>
        </w:rPr>
        <w:t>Загальні завдання практики:</w:t>
      </w:r>
    </w:p>
    <w:p w:rsidR="006540AC" w:rsidRPr="00964042" w:rsidRDefault="006540AC" w:rsidP="00964042">
      <w:pPr>
        <w:spacing w:line="360" w:lineRule="auto"/>
        <w:ind w:firstLine="709"/>
        <w:jc w:val="both"/>
        <w:rPr>
          <w:sz w:val="28"/>
          <w:szCs w:val="28"/>
        </w:rPr>
      </w:pPr>
      <w:r w:rsidRPr="00964042">
        <w:rPr>
          <w:sz w:val="28"/>
          <w:szCs w:val="28"/>
        </w:rPr>
        <w:t>удосконалення педагогічних вмінь, розвиток творчого підходу до вибору типу, виду, структури уроків і методів навчання, нестандартного вирішення педагогічних ситуацій на уроках математики і фізики;</w:t>
      </w:r>
    </w:p>
    <w:p w:rsidR="006540AC" w:rsidRPr="00964042" w:rsidRDefault="006540AC" w:rsidP="00964042">
      <w:pPr>
        <w:spacing w:line="360" w:lineRule="auto"/>
        <w:ind w:firstLine="709"/>
        <w:jc w:val="both"/>
        <w:rPr>
          <w:sz w:val="28"/>
          <w:szCs w:val="28"/>
        </w:rPr>
      </w:pPr>
      <w:r w:rsidRPr="00964042">
        <w:rPr>
          <w:sz w:val="28"/>
          <w:szCs w:val="28"/>
        </w:rPr>
        <w:t>вивчення, узагальнення і застосування передового педагогічного досвіду вчителів математики і фізики;</w:t>
      </w:r>
    </w:p>
    <w:p w:rsidR="006540AC" w:rsidRPr="00964042" w:rsidRDefault="006540AC" w:rsidP="00964042">
      <w:pPr>
        <w:spacing w:line="360" w:lineRule="auto"/>
        <w:ind w:firstLine="709"/>
        <w:jc w:val="both"/>
        <w:rPr>
          <w:sz w:val="28"/>
          <w:szCs w:val="28"/>
        </w:rPr>
      </w:pPr>
      <w:r w:rsidRPr="00964042">
        <w:rPr>
          <w:sz w:val="28"/>
          <w:szCs w:val="28"/>
        </w:rPr>
        <w:t xml:space="preserve">подальший розвиток інтересу і прагнення до науково-дослідницької роботи в галузі математики і фізики і виховання </w:t>
      </w:r>
      <w:r w:rsidR="00145A5D" w:rsidRPr="00964042">
        <w:rPr>
          <w:sz w:val="28"/>
          <w:szCs w:val="28"/>
        </w:rPr>
        <w:t xml:space="preserve">здобувачів освіти </w:t>
      </w:r>
      <w:r w:rsidRPr="00964042">
        <w:rPr>
          <w:sz w:val="28"/>
          <w:szCs w:val="28"/>
        </w:rPr>
        <w:t>шляхом використання нових педагогічних технологій;</w:t>
      </w:r>
    </w:p>
    <w:p w:rsidR="006540AC" w:rsidRPr="00964042" w:rsidRDefault="006540AC" w:rsidP="00964042">
      <w:pPr>
        <w:spacing w:line="360" w:lineRule="auto"/>
        <w:ind w:firstLine="709"/>
        <w:jc w:val="both"/>
        <w:rPr>
          <w:sz w:val="28"/>
          <w:szCs w:val="28"/>
        </w:rPr>
      </w:pPr>
      <w:r w:rsidRPr="00964042">
        <w:rPr>
          <w:sz w:val="28"/>
          <w:szCs w:val="28"/>
        </w:rPr>
        <w:t xml:space="preserve">самовиховання професійно необхідних якостей особистості </w:t>
      </w:r>
      <w:r w:rsidR="00145A5D" w:rsidRPr="00964042">
        <w:rPr>
          <w:sz w:val="28"/>
          <w:szCs w:val="28"/>
        </w:rPr>
        <w:t xml:space="preserve">здобувача вищої освіти </w:t>
      </w:r>
      <w:r w:rsidRPr="00964042">
        <w:rPr>
          <w:sz w:val="28"/>
          <w:szCs w:val="28"/>
        </w:rPr>
        <w:t>(соціальна відповідальність, суспільна активність, організаторські здібності);</w:t>
      </w:r>
    </w:p>
    <w:p w:rsidR="006540AC" w:rsidRPr="00964042" w:rsidRDefault="006540AC" w:rsidP="00964042">
      <w:pPr>
        <w:spacing w:line="360" w:lineRule="auto"/>
        <w:ind w:firstLine="709"/>
        <w:jc w:val="both"/>
        <w:rPr>
          <w:sz w:val="28"/>
          <w:szCs w:val="28"/>
        </w:rPr>
      </w:pPr>
      <w:r w:rsidRPr="00964042">
        <w:rPr>
          <w:sz w:val="28"/>
          <w:szCs w:val="28"/>
        </w:rPr>
        <w:t>оволодіння практичними вміннями виховної, організаторської, комунікативної, дослідницької діяльності, розширення уявлень майбутніх фахівців про характер професійно-педагогічної діяльності вчителя математики і фізики.</w:t>
      </w:r>
    </w:p>
    <w:p w:rsidR="00CB788F" w:rsidRDefault="00CB788F">
      <w:pPr>
        <w:spacing w:after="200" w:line="276" w:lineRule="auto"/>
        <w:rPr>
          <w:b/>
          <w:iCs/>
          <w:sz w:val="28"/>
          <w:szCs w:val="28"/>
        </w:rPr>
      </w:pPr>
      <w:r>
        <w:rPr>
          <w:b/>
          <w:iCs/>
          <w:sz w:val="28"/>
          <w:szCs w:val="28"/>
        </w:rPr>
        <w:br w:type="page"/>
      </w:r>
    </w:p>
    <w:p w:rsidR="00145A5D" w:rsidRPr="00964042" w:rsidRDefault="00145A5D" w:rsidP="00964042">
      <w:pPr>
        <w:autoSpaceDE w:val="0"/>
        <w:autoSpaceDN w:val="0"/>
        <w:adjustRightInd w:val="0"/>
        <w:spacing w:line="360" w:lineRule="auto"/>
        <w:jc w:val="center"/>
        <w:rPr>
          <w:b/>
          <w:iCs/>
          <w:sz w:val="28"/>
          <w:szCs w:val="28"/>
        </w:rPr>
      </w:pPr>
      <w:r w:rsidRPr="00964042">
        <w:rPr>
          <w:b/>
          <w:iCs/>
          <w:sz w:val="28"/>
          <w:szCs w:val="28"/>
        </w:rPr>
        <w:t xml:space="preserve">2. Перелік програмних </w:t>
      </w:r>
      <w:proofErr w:type="spellStart"/>
      <w:r w:rsidRPr="00964042">
        <w:rPr>
          <w:b/>
          <w:iCs/>
          <w:sz w:val="28"/>
          <w:szCs w:val="28"/>
        </w:rPr>
        <w:t>компетентностей</w:t>
      </w:r>
      <w:proofErr w:type="spellEnd"/>
      <w:r w:rsidRPr="00964042">
        <w:rPr>
          <w:b/>
          <w:iCs/>
          <w:sz w:val="28"/>
          <w:szCs w:val="28"/>
        </w:rPr>
        <w:t>, які набуваються під час</w:t>
      </w:r>
      <w:r w:rsidR="00CB788F">
        <w:rPr>
          <w:b/>
          <w:iCs/>
          <w:sz w:val="28"/>
          <w:szCs w:val="28"/>
        </w:rPr>
        <w:t xml:space="preserve"> </w:t>
      </w:r>
      <w:r w:rsidRPr="00964042">
        <w:rPr>
          <w:b/>
          <w:iCs/>
          <w:sz w:val="28"/>
          <w:szCs w:val="28"/>
        </w:rPr>
        <w:t xml:space="preserve">практики </w:t>
      </w:r>
    </w:p>
    <w:tbl>
      <w:tblPr>
        <w:tblStyle w:val="ab"/>
        <w:tblW w:w="0" w:type="auto"/>
        <w:tblLook w:val="04A0" w:firstRow="1" w:lastRow="0" w:firstColumn="1" w:lastColumn="0" w:noHBand="0" w:noVBand="1"/>
      </w:tblPr>
      <w:tblGrid>
        <w:gridCol w:w="9571"/>
      </w:tblGrid>
      <w:tr w:rsidR="00145A5D" w:rsidRPr="00964042" w:rsidTr="00145A5D">
        <w:tc>
          <w:tcPr>
            <w:tcW w:w="9571" w:type="dxa"/>
          </w:tcPr>
          <w:p w:rsidR="00145A5D" w:rsidRPr="00964042" w:rsidRDefault="00145A5D" w:rsidP="00964042">
            <w:pPr>
              <w:autoSpaceDE w:val="0"/>
              <w:autoSpaceDN w:val="0"/>
              <w:adjustRightInd w:val="0"/>
              <w:spacing w:line="360" w:lineRule="auto"/>
              <w:jc w:val="center"/>
              <w:rPr>
                <w:b/>
                <w:iCs/>
                <w:sz w:val="28"/>
                <w:szCs w:val="28"/>
              </w:rPr>
            </w:pPr>
            <w:r w:rsidRPr="00964042">
              <w:rPr>
                <w:b/>
                <w:iCs/>
                <w:sz w:val="28"/>
                <w:szCs w:val="28"/>
              </w:rPr>
              <w:t>Програмні компетентності</w:t>
            </w:r>
          </w:p>
        </w:tc>
      </w:tr>
      <w:tr w:rsidR="00145A5D" w:rsidRPr="00964042" w:rsidTr="00145A5D">
        <w:tc>
          <w:tcPr>
            <w:tcW w:w="9571" w:type="dxa"/>
          </w:tcPr>
          <w:p w:rsidR="00145A5D" w:rsidRPr="00964042" w:rsidRDefault="00145A5D" w:rsidP="00964042">
            <w:pPr>
              <w:autoSpaceDE w:val="0"/>
              <w:autoSpaceDN w:val="0"/>
              <w:adjustRightInd w:val="0"/>
              <w:spacing w:line="360" w:lineRule="auto"/>
              <w:jc w:val="center"/>
              <w:rPr>
                <w:iCs/>
                <w:sz w:val="28"/>
                <w:szCs w:val="28"/>
              </w:rPr>
            </w:pPr>
            <w:r w:rsidRPr="00964042">
              <w:rPr>
                <w:iCs/>
                <w:sz w:val="28"/>
                <w:szCs w:val="28"/>
              </w:rPr>
              <w:t>Загальні компетентності</w:t>
            </w:r>
            <w:r w:rsidR="00CC4EA9" w:rsidRPr="00964042">
              <w:rPr>
                <w:iCs/>
                <w:sz w:val="28"/>
                <w:szCs w:val="28"/>
              </w:rPr>
              <w:t xml:space="preserve">   </w:t>
            </w:r>
          </w:p>
        </w:tc>
      </w:tr>
      <w:tr w:rsidR="00145A5D" w:rsidRPr="00964042" w:rsidTr="00145A5D">
        <w:tc>
          <w:tcPr>
            <w:tcW w:w="9571" w:type="dxa"/>
          </w:tcPr>
          <w:p w:rsidR="00145A5D" w:rsidRPr="00964042" w:rsidRDefault="002F01CD" w:rsidP="00CB788F">
            <w:pPr>
              <w:autoSpaceDE w:val="0"/>
              <w:autoSpaceDN w:val="0"/>
              <w:adjustRightInd w:val="0"/>
              <w:spacing w:line="360" w:lineRule="auto"/>
              <w:jc w:val="both"/>
              <w:rPr>
                <w:iCs/>
                <w:sz w:val="28"/>
                <w:szCs w:val="28"/>
              </w:rPr>
            </w:pPr>
            <w:proofErr w:type="spellStart"/>
            <w:r w:rsidRPr="00964042">
              <w:rPr>
                <w:sz w:val="28"/>
                <w:szCs w:val="28"/>
              </w:rPr>
              <w:t>ЗК3</w:t>
            </w:r>
            <w:proofErr w:type="spellEnd"/>
            <w:r w:rsidRPr="00964042">
              <w:rPr>
                <w:sz w:val="28"/>
                <w:szCs w:val="28"/>
              </w:rPr>
              <w:t>. Здатність ді</w:t>
            </w:r>
            <w:r w:rsidR="00CB788F">
              <w:rPr>
                <w:sz w:val="28"/>
                <w:szCs w:val="28"/>
              </w:rPr>
              <w:t xml:space="preserve">яти соціально </w:t>
            </w:r>
            <w:proofErr w:type="spellStart"/>
            <w:r w:rsidR="00CB788F">
              <w:rPr>
                <w:sz w:val="28"/>
                <w:szCs w:val="28"/>
              </w:rPr>
              <w:t>відповідально</w:t>
            </w:r>
            <w:proofErr w:type="spellEnd"/>
            <w:r w:rsidR="00CB788F">
              <w:rPr>
                <w:sz w:val="28"/>
                <w:szCs w:val="28"/>
              </w:rPr>
              <w:t xml:space="preserve"> та </w:t>
            </w:r>
            <w:r w:rsidRPr="00964042">
              <w:rPr>
                <w:sz w:val="28"/>
                <w:szCs w:val="28"/>
              </w:rPr>
              <w:t>свідомо, організовувати роботу відповідно до вимог безпеки життєдіяльності й охорони життя і здоров’я здобувачів в освітньому процесі та позаурочній</w:t>
            </w:r>
            <w:r w:rsidRPr="00964042">
              <w:rPr>
                <w:iCs/>
                <w:sz w:val="28"/>
                <w:szCs w:val="28"/>
              </w:rPr>
              <w:t xml:space="preserve"> діяльності, застосовувати принципи енергозбереження в своїй професійній діяльності.</w:t>
            </w:r>
          </w:p>
        </w:tc>
      </w:tr>
      <w:tr w:rsidR="00145A5D" w:rsidRPr="00964042" w:rsidTr="00145A5D">
        <w:tc>
          <w:tcPr>
            <w:tcW w:w="9571" w:type="dxa"/>
          </w:tcPr>
          <w:p w:rsidR="00145A5D" w:rsidRPr="00964042" w:rsidRDefault="002F01CD" w:rsidP="00964042">
            <w:pPr>
              <w:autoSpaceDE w:val="0"/>
              <w:autoSpaceDN w:val="0"/>
              <w:adjustRightInd w:val="0"/>
              <w:spacing w:line="360" w:lineRule="auto"/>
              <w:jc w:val="both"/>
              <w:rPr>
                <w:iCs/>
                <w:sz w:val="28"/>
                <w:szCs w:val="28"/>
              </w:rPr>
            </w:pPr>
            <w:proofErr w:type="spellStart"/>
            <w:r w:rsidRPr="00964042">
              <w:rPr>
                <w:iCs/>
                <w:sz w:val="28"/>
                <w:szCs w:val="28"/>
              </w:rPr>
              <w:t>ЗК5</w:t>
            </w:r>
            <w:proofErr w:type="spellEnd"/>
            <w:r w:rsidRPr="00964042">
              <w:rPr>
                <w:iCs/>
                <w:sz w:val="28"/>
                <w:szCs w:val="28"/>
              </w:rPr>
              <w:t>. Здатність працювати в колективі; навички публічного мовлення, здатність ясно та виразно висловлюватися в процесі комунікації; увага і толерантність до іншої думки; здатність аналізувати зміст та структуру думки в процесі спілкування та адекватно на неї реагувати.</w:t>
            </w:r>
          </w:p>
        </w:tc>
      </w:tr>
      <w:tr w:rsidR="00145A5D" w:rsidRPr="00964042" w:rsidTr="00145A5D">
        <w:tc>
          <w:tcPr>
            <w:tcW w:w="9571" w:type="dxa"/>
          </w:tcPr>
          <w:p w:rsidR="00145A5D" w:rsidRPr="00964042" w:rsidRDefault="002F01CD" w:rsidP="00964042">
            <w:pPr>
              <w:autoSpaceDE w:val="0"/>
              <w:autoSpaceDN w:val="0"/>
              <w:adjustRightInd w:val="0"/>
              <w:spacing w:line="360" w:lineRule="auto"/>
              <w:jc w:val="both"/>
              <w:rPr>
                <w:iCs/>
                <w:sz w:val="28"/>
                <w:szCs w:val="28"/>
              </w:rPr>
            </w:pPr>
            <w:proofErr w:type="spellStart"/>
            <w:r w:rsidRPr="00964042">
              <w:rPr>
                <w:iCs/>
                <w:sz w:val="28"/>
                <w:szCs w:val="28"/>
              </w:rPr>
              <w:t>ЗК9</w:t>
            </w:r>
            <w:proofErr w:type="spellEnd"/>
            <w:r w:rsidRPr="00964042">
              <w:rPr>
                <w:iCs/>
                <w:sz w:val="28"/>
                <w:szCs w:val="28"/>
              </w:rPr>
              <w:t>. Здатність до планування та досягнення освітніх результатів, створення та використання тестового інструментарію для оцінювання рівня навчальних досягнень.</w:t>
            </w:r>
          </w:p>
        </w:tc>
      </w:tr>
      <w:tr w:rsidR="00145A5D" w:rsidRPr="00964042" w:rsidTr="00145A5D">
        <w:tc>
          <w:tcPr>
            <w:tcW w:w="9571" w:type="dxa"/>
          </w:tcPr>
          <w:p w:rsidR="00145A5D" w:rsidRPr="00964042" w:rsidRDefault="002F01CD" w:rsidP="00964042">
            <w:pPr>
              <w:autoSpaceDE w:val="0"/>
              <w:autoSpaceDN w:val="0"/>
              <w:adjustRightInd w:val="0"/>
              <w:spacing w:line="360" w:lineRule="auto"/>
              <w:jc w:val="both"/>
              <w:rPr>
                <w:iCs/>
                <w:sz w:val="28"/>
                <w:szCs w:val="28"/>
              </w:rPr>
            </w:pPr>
            <w:proofErr w:type="spellStart"/>
            <w:r w:rsidRPr="00964042">
              <w:rPr>
                <w:iCs/>
                <w:sz w:val="28"/>
                <w:szCs w:val="28"/>
              </w:rPr>
              <w:t>ФК2</w:t>
            </w:r>
            <w:proofErr w:type="spellEnd"/>
            <w:r w:rsidRPr="00964042">
              <w:rPr>
                <w:iCs/>
                <w:sz w:val="28"/>
                <w:szCs w:val="28"/>
              </w:rPr>
              <w:t>.</w:t>
            </w:r>
            <w:r w:rsidR="00CB788F">
              <w:rPr>
                <w:iCs/>
                <w:sz w:val="28"/>
                <w:szCs w:val="28"/>
              </w:rPr>
              <w:t xml:space="preserve"> </w:t>
            </w:r>
            <w:r w:rsidRPr="00964042">
              <w:rPr>
                <w:iCs/>
                <w:sz w:val="28"/>
                <w:szCs w:val="28"/>
              </w:rPr>
              <w:t xml:space="preserve">Здатність застосовувати статистичні методи при розв’язуванні </w:t>
            </w:r>
            <w:proofErr w:type="spellStart"/>
            <w:r w:rsidRPr="00964042">
              <w:rPr>
                <w:iCs/>
                <w:sz w:val="28"/>
                <w:szCs w:val="28"/>
              </w:rPr>
              <w:t>професійно</w:t>
            </w:r>
            <w:proofErr w:type="spellEnd"/>
            <w:r w:rsidRPr="00964042">
              <w:rPr>
                <w:iCs/>
                <w:sz w:val="28"/>
                <w:szCs w:val="28"/>
              </w:rPr>
              <w:t>-орієнтованих задач.</w:t>
            </w:r>
          </w:p>
        </w:tc>
      </w:tr>
      <w:tr w:rsidR="00145A5D" w:rsidRPr="00964042" w:rsidTr="00145A5D">
        <w:tc>
          <w:tcPr>
            <w:tcW w:w="9571" w:type="dxa"/>
          </w:tcPr>
          <w:p w:rsidR="00145A5D" w:rsidRPr="00964042" w:rsidRDefault="002F01CD" w:rsidP="00964042">
            <w:pPr>
              <w:autoSpaceDE w:val="0"/>
              <w:autoSpaceDN w:val="0"/>
              <w:adjustRightInd w:val="0"/>
              <w:spacing w:line="360" w:lineRule="auto"/>
              <w:jc w:val="both"/>
              <w:rPr>
                <w:iCs/>
                <w:sz w:val="28"/>
                <w:szCs w:val="28"/>
              </w:rPr>
            </w:pPr>
            <w:proofErr w:type="spellStart"/>
            <w:r w:rsidRPr="00964042">
              <w:rPr>
                <w:iCs/>
                <w:sz w:val="28"/>
                <w:szCs w:val="28"/>
              </w:rPr>
              <w:t>ФК4</w:t>
            </w:r>
            <w:proofErr w:type="spellEnd"/>
            <w:r w:rsidRPr="00964042">
              <w:rPr>
                <w:iCs/>
                <w:sz w:val="28"/>
                <w:szCs w:val="28"/>
              </w:rPr>
              <w:t>. Здатність проводити моніторинг діяльності здобувачів під</w:t>
            </w:r>
            <w:r w:rsidR="00FC27E7" w:rsidRPr="00964042">
              <w:rPr>
                <w:iCs/>
                <w:sz w:val="28"/>
                <w:szCs w:val="28"/>
              </w:rPr>
              <w:t xml:space="preserve"> </w:t>
            </w:r>
            <w:r w:rsidRPr="00964042">
              <w:rPr>
                <w:iCs/>
                <w:sz w:val="28"/>
                <w:szCs w:val="28"/>
              </w:rPr>
              <w:t>час навчання математики і фізики, вести самостійний пошук</w:t>
            </w:r>
            <w:r w:rsidR="00FC27E7" w:rsidRPr="00964042">
              <w:rPr>
                <w:iCs/>
                <w:sz w:val="28"/>
                <w:szCs w:val="28"/>
              </w:rPr>
              <w:t xml:space="preserve"> </w:t>
            </w:r>
            <w:r w:rsidRPr="00964042">
              <w:rPr>
                <w:iCs/>
                <w:sz w:val="28"/>
                <w:szCs w:val="28"/>
              </w:rPr>
              <w:t xml:space="preserve">шляхів удосконалення </w:t>
            </w:r>
            <w:r w:rsidRPr="00964042">
              <w:rPr>
                <w:iCs/>
                <w:sz w:val="28"/>
                <w:szCs w:val="28"/>
              </w:rPr>
              <w:lastRenderedPageBreak/>
              <w:t>процесу навчання математики і фізики у</w:t>
            </w:r>
            <w:r w:rsidR="00FC27E7" w:rsidRPr="00964042">
              <w:rPr>
                <w:iCs/>
                <w:sz w:val="28"/>
                <w:szCs w:val="28"/>
              </w:rPr>
              <w:t xml:space="preserve"> </w:t>
            </w:r>
            <w:r w:rsidRPr="00964042">
              <w:rPr>
                <w:iCs/>
                <w:sz w:val="28"/>
                <w:szCs w:val="28"/>
              </w:rPr>
              <w:t>закладах загальної середньої освіти.</w:t>
            </w:r>
          </w:p>
        </w:tc>
      </w:tr>
      <w:tr w:rsidR="002F01CD" w:rsidRPr="00964042" w:rsidTr="00145A5D">
        <w:tc>
          <w:tcPr>
            <w:tcW w:w="9571" w:type="dxa"/>
          </w:tcPr>
          <w:p w:rsidR="002F01CD" w:rsidRPr="00964042" w:rsidRDefault="002F01CD" w:rsidP="00964042">
            <w:pPr>
              <w:autoSpaceDE w:val="0"/>
              <w:autoSpaceDN w:val="0"/>
              <w:adjustRightInd w:val="0"/>
              <w:spacing w:line="360" w:lineRule="auto"/>
              <w:jc w:val="both"/>
              <w:rPr>
                <w:iCs/>
                <w:sz w:val="28"/>
                <w:szCs w:val="28"/>
              </w:rPr>
            </w:pPr>
            <w:proofErr w:type="spellStart"/>
            <w:r w:rsidRPr="00964042">
              <w:rPr>
                <w:iCs/>
                <w:sz w:val="28"/>
                <w:szCs w:val="28"/>
              </w:rPr>
              <w:lastRenderedPageBreak/>
              <w:t>ФК5</w:t>
            </w:r>
            <w:proofErr w:type="spellEnd"/>
            <w:r w:rsidRPr="00964042">
              <w:rPr>
                <w:iCs/>
                <w:sz w:val="28"/>
                <w:szCs w:val="28"/>
              </w:rPr>
              <w:t>.</w:t>
            </w:r>
            <w:r w:rsidR="00CB788F">
              <w:rPr>
                <w:iCs/>
                <w:sz w:val="28"/>
                <w:szCs w:val="28"/>
              </w:rPr>
              <w:t xml:space="preserve"> </w:t>
            </w:r>
            <w:r w:rsidRPr="00964042">
              <w:rPr>
                <w:iCs/>
                <w:sz w:val="28"/>
                <w:szCs w:val="28"/>
              </w:rPr>
              <w:t>Здатність до планування та проведення навчально-виховної</w:t>
            </w:r>
            <w:r w:rsidR="004B0AB1" w:rsidRPr="00964042">
              <w:rPr>
                <w:iCs/>
                <w:sz w:val="28"/>
                <w:szCs w:val="28"/>
              </w:rPr>
              <w:t xml:space="preserve"> </w:t>
            </w:r>
            <w:r w:rsidRPr="00964042">
              <w:rPr>
                <w:iCs/>
                <w:sz w:val="28"/>
                <w:szCs w:val="28"/>
              </w:rPr>
              <w:t>роботи, до прогнозування та вирішення конфліктних ситуацій в</w:t>
            </w:r>
            <w:r w:rsidR="004B0AB1" w:rsidRPr="00964042">
              <w:rPr>
                <w:iCs/>
                <w:sz w:val="28"/>
                <w:szCs w:val="28"/>
              </w:rPr>
              <w:t xml:space="preserve"> </w:t>
            </w:r>
            <w:r w:rsidRPr="00964042">
              <w:rPr>
                <w:iCs/>
                <w:sz w:val="28"/>
                <w:szCs w:val="28"/>
              </w:rPr>
              <w:t>педагогічному колективі.</w:t>
            </w:r>
          </w:p>
        </w:tc>
      </w:tr>
      <w:tr w:rsidR="002F01CD" w:rsidRPr="00964042" w:rsidTr="00145A5D">
        <w:tc>
          <w:tcPr>
            <w:tcW w:w="9571" w:type="dxa"/>
          </w:tcPr>
          <w:p w:rsidR="002F01CD" w:rsidRPr="00964042" w:rsidRDefault="002F01CD" w:rsidP="00964042">
            <w:pPr>
              <w:autoSpaceDE w:val="0"/>
              <w:autoSpaceDN w:val="0"/>
              <w:adjustRightInd w:val="0"/>
              <w:spacing w:line="360" w:lineRule="auto"/>
              <w:jc w:val="both"/>
              <w:rPr>
                <w:iCs/>
                <w:sz w:val="28"/>
                <w:szCs w:val="28"/>
              </w:rPr>
            </w:pPr>
            <w:proofErr w:type="spellStart"/>
            <w:r w:rsidRPr="00964042">
              <w:rPr>
                <w:iCs/>
                <w:sz w:val="28"/>
                <w:szCs w:val="28"/>
              </w:rPr>
              <w:t>ФК6</w:t>
            </w:r>
            <w:proofErr w:type="spellEnd"/>
            <w:r w:rsidRPr="00964042">
              <w:rPr>
                <w:iCs/>
                <w:sz w:val="28"/>
                <w:szCs w:val="28"/>
              </w:rPr>
              <w:t>. Володіння змістом шкільного курсу математики і фізики;</w:t>
            </w:r>
          </w:p>
          <w:p w:rsidR="002F01CD" w:rsidRPr="00964042" w:rsidRDefault="002F01CD" w:rsidP="00964042">
            <w:pPr>
              <w:autoSpaceDE w:val="0"/>
              <w:autoSpaceDN w:val="0"/>
              <w:adjustRightInd w:val="0"/>
              <w:spacing w:line="360" w:lineRule="auto"/>
              <w:jc w:val="both"/>
              <w:rPr>
                <w:iCs/>
                <w:sz w:val="28"/>
                <w:szCs w:val="28"/>
              </w:rPr>
            </w:pPr>
            <w:r w:rsidRPr="00964042">
              <w:rPr>
                <w:iCs/>
                <w:sz w:val="28"/>
                <w:szCs w:val="28"/>
              </w:rPr>
              <w:t>змістом різних видів позакласної та позашкільної роботи з</w:t>
            </w:r>
            <w:r w:rsidR="004B0AB1" w:rsidRPr="00964042">
              <w:rPr>
                <w:iCs/>
                <w:sz w:val="28"/>
                <w:szCs w:val="28"/>
              </w:rPr>
              <w:t xml:space="preserve"> </w:t>
            </w:r>
            <w:r w:rsidRPr="00964042">
              <w:rPr>
                <w:iCs/>
                <w:sz w:val="28"/>
                <w:szCs w:val="28"/>
              </w:rPr>
              <w:t>математики і фізики; сучасних технологій, науково-обґрунтованих</w:t>
            </w:r>
            <w:r w:rsidR="004B0AB1" w:rsidRPr="00964042">
              <w:rPr>
                <w:iCs/>
                <w:sz w:val="28"/>
                <w:szCs w:val="28"/>
              </w:rPr>
              <w:t xml:space="preserve"> </w:t>
            </w:r>
            <w:r w:rsidRPr="00964042">
              <w:rPr>
                <w:iCs/>
                <w:sz w:val="28"/>
                <w:szCs w:val="28"/>
              </w:rPr>
              <w:t>прийомів, методів і засобів навчання математики і фізики.</w:t>
            </w:r>
          </w:p>
        </w:tc>
      </w:tr>
      <w:tr w:rsidR="002F01CD" w:rsidRPr="00964042" w:rsidTr="00145A5D">
        <w:tc>
          <w:tcPr>
            <w:tcW w:w="9571" w:type="dxa"/>
          </w:tcPr>
          <w:p w:rsidR="002F01CD" w:rsidRPr="00964042" w:rsidRDefault="002F01CD" w:rsidP="00964042">
            <w:pPr>
              <w:autoSpaceDE w:val="0"/>
              <w:autoSpaceDN w:val="0"/>
              <w:adjustRightInd w:val="0"/>
              <w:spacing w:line="360" w:lineRule="auto"/>
              <w:jc w:val="both"/>
              <w:rPr>
                <w:iCs/>
                <w:sz w:val="28"/>
                <w:szCs w:val="28"/>
              </w:rPr>
            </w:pPr>
            <w:proofErr w:type="spellStart"/>
            <w:r w:rsidRPr="00964042">
              <w:rPr>
                <w:iCs/>
                <w:sz w:val="28"/>
                <w:szCs w:val="28"/>
              </w:rPr>
              <w:t>ФК7</w:t>
            </w:r>
            <w:proofErr w:type="spellEnd"/>
            <w:r w:rsidRPr="00964042">
              <w:rPr>
                <w:iCs/>
                <w:sz w:val="28"/>
                <w:szCs w:val="28"/>
              </w:rPr>
              <w:t>. Здатність формувати і підтримувати належний рівень</w:t>
            </w:r>
            <w:r w:rsidR="004B0AB1" w:rsidRPr="00964042">
              <w:rPr>
                <w:iCs/>
                <w:sz w:val="28"/>
                <w:szCs w:val="28"/>
              </w:rPr>
              <w:t xml:space="preserve"> </w:t>
            </w:r>
            <w:r w:rsidRPr="00964042">
              <w:rPr>
                <w:iCs/>
                <w:sz w:val="28"/>
                <w:szCs w:val="28"/>
              </w:rPr>
              <w:t>мотивації здобувачів до занять з математики та фізики,</w:t>
            </w:r>
            <w:r w:rsidR="004B0AB1" w:rsidRPr="00964042">
              <w:rPr>
                <w:iCs/>
                <w:sz w:val="28"/>
                <w:szCs w:val="28"/>
              </w:rPr>
              <w:t xml:space="preserve"> </w:t>
            </w:r>
            <w:r w:rsidRPr="00964042">
              <w:rPr>
                <w:iCs/>
                <w:sz w:val="28"/>
                <w:szCs w:val="28"/>
              </w:rPr>
              <w:t>здійснювати аналіз та корекцію знань та умінь, проектувати</w:t>
            </w:r>
            <w:r w:rsidR="004B0AB1" w:rsidRPr="00964042">
              <w:rPr>
                <w:iCs/>
                <w:sz w:val="28"/>
                <w:szCs w:val="28"/>
              </w:rPr>
              <w:t xml:space="preserve"> </w:t>
            </w:r>
            <w:r w:rsidRPr="00964042">
              <w:rPr>
                <w:iCs/>
                <w:sz w:val="28"/>
                <w:szCs w:val="28"/>
              </w:rPr>
              <w:t>цілісний процес навчання, виховання та розвитку здобувачів</w:t>
            </w:r>
            <w:r w:rsidR="004B0AB1" w:rsidRPr="00964042">
              <w:rPr>
                <w:iCs/>
                <w:sz w:val="28"/>
                <w:szCs w:val="28"/>
              </w:rPr>
              <w:t xml:space="preserve"> </w:t>
            </w:r>
            <w:r w:rsidRPr="00964042">
              <w:rPr>
                <w:iCs/>
                <w:sz w:val="28"/>
                <w:szCs w:val="28"/>
              </w:rPr>
              <w:t>засобами математики і фізики.</w:t>
            </w:r>
          </w:p>
        </w:tc>
      </w:tr>
      <w:tr w:rsidR="002F01CD" w:rsidRPr="00964042" w:rsidTr="00145A5D">
        <w:tc>
          <w:tcPr>
            <w:tcW w:w="9571" w:type="dxa"/>
          </w:tcPr>
          <w:p w:rsidR="002F01CD" w:rsidRPr="00964042" w:rsidRDefault="002F01CD" w:rsidP="00964042">
            <w:pPr>
              <w:autoSpaceDE w:val="0"/>
              <w:autoSpaceDN w:val="0"/>
              <w:adjustRightInd w:val="0"/>
              <w:spacing w:line="360" w:lineRule="auto"/>
              <w:jc w:val="both"/>
              <w:rPr>
                <w:iCs/>
                <w:sz w:val="28"/>
                <w:szCs w:val="28"/>
              </w:rPr>
            </w:pPr>
            <w:proofErr w:type="spellStart"/>
            <w:r w:rsidRPr="00964042">
              <w:rPr>
                <w:iCs/>
                <w:sz w:val="28"/>
                <w:szCs w:val="28"/>
              </w:rPr>
              <w:t>ФК8</w:t>
            </w:r>
            <w:proofErr w:type="spellEnd"/>
            <w:r w:rsidRPr="00964042">
              <w:rPr>
                <w:iCs/>
                <w:sz w:val="28"/>
                <w:szCs w:val="28"/>
              </w:rPr>
              <w:t>. Здатність аналізувати й досліджувати досвід кращих</w:t>
            </w:r>
            <w:r w:rsidR="004B0AB1" w:rsidRPr="00964042">
              <w:rPr>
                <w:iCs/>
                <w:sz w:val="28"/>
                <w:szCs w:val="28"/>
              </w:rPr>
              <w:t xml:space="preserve"> </w:t>
            </w:r>
            <w:r w:rsidRPr="00964042">
              <w:rPr>
                <w:iCs/>
                <w:sz w:val="28"/>
                <w:szCs w:val="28"/>
              </w:rPr>
              <w:t>вчителів математики і фізики та презентувати власний</w:t>
            </w:r>
            <w:r w:rsidR="004B0AB1" w:rsidRPr="00964042">
              <w:rPr>
                <w:iCs/>
                <w:sz w:val="28"/>
                <w:szCs w:val="28"/>
              </w:rPr>
              <w:t xml:space="preserve"> </w:t>
            </w:r>
            <w:r w:rsidRPr="00964042">
              <w:rPr>
                <w:iCs/>
                <w:sz w:val="28"/>
                <w:szCs w:val="28"/>
              </w:rPr>
              <w:t>педагогічний досвід.</w:t>
            </w:r>
          </w:p>
        </w:tc>
      </w:tr>
      <w:tr w:rsidR="002F01CD" w:rsidRPr="00964042" w:rsidTr="00145A5D">
        <w:tc>
          <w:tcPr>
            <w:tcW w:w="9571" w:type="dxa"/>
          </w:tcPr>
          <w:p w:rsidR="002F01CD" w:rsidRPr="00964042" w:rsidRDefault="002F01CD" w:rsidP="00964042">
            <w:pPr>
              <w:autoSpaceDE w:val="0"/>
              <w:autoSpaceDN w:val="0"/>
              <w:adjustRightInd w:val="0"/>
              <w:spacing w:line="360" w:lineRule="auto"/>
              <w:jc w:val="both"/>
              <w:rPr>
                <w:iCs/>
                <w:sz w:val="28"/>
                <w:szCs w:val="28"/>
              </w:rPr>
            </w:pPr>
            <w:proofErr w:type="spellStart"/>
            <w:r w:rsidRPr="00964042">
              <w:rPr>
                <w:iCs/>
                <w:sz w:val="28"/>
                <w:szCs w:val="28"/>
              </w:rPr>
              <w:t>ФК10</w:t>
            </w:r>
            <w:proofErr w:type="spellEnd"/>
            <w:r w:rsidRPr="00964042">
              <w:rPr>
                <w:iCs/>
                <w:sz w:val="28"/>
                <w:szCs w:val="28"/>
              </w:rPr>
              <w:t xml:space="preserve">. Здатність проводити психолого-педагогічну діагностику; уміння здійснювати індивідуальну роботу на основі результатів педагогічної діагностики, виявляти особистісні особливості здобувачів, визначати і враховувати емоційний стан людини, </w:t>
            </w:r>
            <w:proofErr w:type="spellStart"/>
            <w:r w:rsidRPr="00964042">
              <w:rPr>
                <w:iCs/>
                <w:sz w:val="28"/>
                <w:szCs w:val="28"/>
              </w:rPr>
              <w:t>грамотно</w:t>
            </w:r>
            <w:proofErr w:type="spellEnd"/>
            <w:r w:rsidRPr="00964042">
              <w:rPr>
                <w:iCs/>
                <w:sz w:val="28"/>
                <w:szCs w:val="28"/>
              </w:rPr>
              <w:t xml:space="preserve"> будувати взаємовідносини з колегами, здобувачами, батьками.</w:t>
            </w:r>
          </w:p>
        </w:tc>
      </w:tr>
      <w:tr w:rsidR="002F01CD" w:rsidRPr="00964042" w:rsidTr="00145A5D">
        <w:tc>
          <w:tcPr>
            <w:tcW w:w="9571" w:type="dxa"/>
          </w:tcPr>
          <w:p w:rsidR="002F01CD" w:rsidRPr="00964042" w:rsidRDefault="002F01CD" w:rsidP="00964042">
            <w:pPr>
              <w:autoSpaceDE w:val="0"/>
              <w:autoSpaceDN w:val="0"/>
              <w:adjustRightInd w:val="0"/>
              <w:spacing w:line="360" w:lineRule="auto"/>
              <w:jc w:val="both"/>
              <w:rPr>
                <w:iCs/>
                <w:sz w:val="28"/>
                <w:szCs w:val="28"/>
              </w:rPr>
            </w:pPr>
            <w:proofErr w:type="spellStart"/>
            <w:r w:rsidRPr="00964042">
              <w:rPr>
                <w:iCs/>
                <w:sz w:val="28"/>
                <w:szCs w:val="28"/>
              </w:rPr>
              <w:t>ФК13</w:t>
            </w:r>
            <w:proofErr w:type="spellEnd"/>
            <w:r w:rsidRPr="00964042">
              <w:rPr>
                <w:iCs/>
                <w:sz w:val="28"/>
                <w:szCs w:val="28"/>
              </w:rPr>
              <w:t>.</w:t>
            </w:r>
            <w:r w:rsidR="00CB788F">
              <w:rPr>
                <w:iCs/>
                <w:sz w:val="28"/>
                <w:szCs w:val="28"/>
              </w:rPr>
              <w:t xml:space="preserve"> </w:t>
            </w:r>
            <w:r w:rsidRPr="00964042">
              <w:rPr>
                <w:iCs/>
                <w:sz w:val="28"/>
                <w:szCs w:val="28"/>
              </w:rPr>
              <w:t>Здатність орієнтуватися в педагогічних програмних засобах,</w:t>
            </w:r>
            <w:r w:rsidR="004B0AB1" w:rsidRPr="00964042">
              <w:rPr>
                <w:iCs/>
                <w:sz w:val="28"/>
                <w:szCs w:val="28"/>
              </w:rPr>
              <w:t xml:space="preserve"> </w:t>
            </w:r>
            <w:r w:rsidRPr="00964042">
              <w:rPr>
                <w:iCs/>
                <w:sz w:val="28"/>
                <w:szCs w:val="28"/>
              </w:rPr>
              <w:t>сучасних пакетах і системах комп’ютерної математики та</w:t>
            </w:r>
            <w:r w:rsidR="004B0AB1" w:rsidRPr="00964042">
              <w:rPr>
                <w:iCs/>
                <w:sz w:val="28"/>
                <w:szCs w:val="28"/>
              </w:rPr>
              <w:t xml:space="preserve"> </w:t>
            </w:r>
            <w:r w:rsidRPr="00964042">
              <w:rPr>
                <w:iCs/>
                <w:sz w:val="28"/>
                <w:szCs w:val="28"/>
              </w:rPr>
              <w:t>застосовувати їх в професійній діяльності.</w:t>
            </w:r>
          </w:p>
        </w:tc>
      </w:tr>
    </w:tbl>
    <w:p w:rsidR="00145A5D" w:rsidRPr="00964042" w:rsidRDefault="00145A5D" w:rsidP="00964042">
      <w:pPr>
        <w:autoSpaceDE w:val="0"/>
        <w:autoSpaceDN w:val="0"/>
        <w:adjustRightInd w:val="0"/>
        <w:spacing w:line="360" w:lineRule="auto"/>
        <w:jc w:val="center"/>
        <w:rPr>
          <w:b/>
          <w:iCs/>
          <w:sz w:val="28"/>
          <w:szCs w:val="28"/>
        </w:rPr>
      </w:pPr>
    </w:p>
    <w:p w:rsidR="00EE5085" w:rsidRPr="00964042" w:rsidRDefault="00EE5085" w:rsidP="00964042">
      <w:pPr>
        <w:tabs>
          <w:tab w:val="num" w:pos="0"/>
        </w:tabs>
        <w:spacing w:line="360" w:lineRule="auto"/>
        <w:ind w:left="360" w:hanging="1011"/>
        <w:jc w:val="both"/>
        <w:rPr>
          <w:b/>
          <w:sz w:val="28"/>
          <w:szCs w:val="28"/>
          <w:lang w:val="ru-RU" w:eastAsia="uk-UA"/>
        </w:rPr>
      </w:pPr>
    </w:p>
    <w:p w:rsidR="00192D0E" w:rsidRPr="00964042" w:rsidRDefault="002F01CD" w:rsidP="00964042">
      <w:pPr>
        <w:tabs>
          <w:tab w:val="num" w:pos="0"/>
        </w:tabs>
        <w:spacing w:line="360" w:lineRule="auto"/>
        <w:ind w:left="360" w:hanging="1146"/>
        <w:jc w:val="center"/>
        <w:rPr>
          <w:b/>
          <w:iCs/>
          <w:sz w:val="28"/>
          <w:szCs w:val="28"/>
        </w:rPr>
      </w:pPr>
      <w:r w:rsidRPr="00964042">
        <w:rPr>
          <w:b/>
          <w:iCs/>
          <w:sz w:val="28"/>
          <w:szCs w:val="28"/>
        </w:rPr>
        <w:t xml:space="preserve">3. </w:t>
      </w:r>
      <w:r w:rsidR="00192D0E" w:rsidRPr="00964042">
        <w:rPr>
          <w:b/>
          <w:iCs/>
          <w:sz w:val="28"/>
          <w:szCs w:val="28"/>
        </w:rPr>
        <w:t>Запланован</w:t>
      </w:r>
      <w:r w:rsidRPr="00964042">
        <w:rPr>
          <w:b/>
          <w:iCs/>
          <w:sz w:val="28"/>
          <w:szCs w:val="28"/>
        </w:rPr>
        <w:t>і програмні результати навчання</w:t>
      </w:r>
    </w:p>
    <w:p w:rsidR="002F01CD" w:rsidRPr="00964042" w:rsidRDefault="002F01CD" w:rsidP="00964042">
      <w:pPr>
        <w:tabs>
          <w:tab w:val="num" w:pos="0"/>
        </w:tabs>
        <w:spacing w:line="360" w:lineRule="auto"/>
        <w:ind w:left="360" w:hanging="1146"/>
        <w:jc w:val="center"/>
        <w:rPr>
          <w:b/>
          <w:iCs/>
          <w:sz w:val="28"/>
          <w:szCs w:val="28"/>
        </w:rPr>
      </w:pPr>
    </w:p>
    <w:tbl>
      <w:tblPr>
        <w:tblStyle w:val="ab"/>
        <w:tblW w:w="0" w:type="auto"/>
        <w:tblLook w:val="04A0" w:firstRow="1" w:lastRow="0" w:firstColumn="1" w:lastColumn="0" w:noHBand="0" w:noVBand="1"/>
      </w:tblPr>
      <w:tblGrid>
        <w:gridCol w:w="959"/>
        <w:gridCol w:w="8612"/>
      </w:tblGrid>
      <w:tr w:rsidR="002F01CD" w:rsidRPr="00964042" w:rsidTr="002F01CD">
        <w:tc>
          <w:tcPr>
            <w:tcW w:w="959" w:type="dxa"/>
          </w:tcPr>
          <w:p w:rsidR="002F01CD" w:rsidRPr="00964042" w:rsidRDefault="009A5C1C" w:rsidP="00964042">
            <w:pPr>
              <w:tabs>
                <w:tab w:val="num" w:pos="0"/>
              </w:tabs>
              <w:autoSpaceDE w:val="0"/>
              <w:autoSpaceDN w:val="0"/>
              <w:adjustRightInd w:val="0"/>
              <w:spacing w:line="360" w:lineRule="auto"/>
              <w:contextualSpacing/>
              <w:rPr>
                <w:b/>
                <w:iCs/>
                <w:sz w:val="28"/>
                <w:szCs w:val="28"/>
              </w:rPr>
            </w:pPr>
            <w:proofErr w:type="spellStart"/>
            <w:r w:rsidRPr="00964042">
              <w:rPr>
                <w:b/>
                <w:iCs/>
                <w:sz w:val="28"/>
                <w:szCs w:val="28"/>
              </w:rPr>
              <w:t>Р5</w:t>
            </w:r>
            <w:proofErr w:type="spellEnd"/>
          </w:p>
        </w:tc>
        <w:tc>
          <w:tcPr>
            <w:tcW w:w="8612" w:type="dxa"/>
          </w:tcPr>
          <w:p w:rsidR="002F01CD" w:rsidRPr="00964042" w:rsidRDefault="009A5C1C" w:rsidP="00964042">
            <w:pPr>
              <w:autoSpaceDE w:val="0"/>
              <w:autoSpaceDN w:val="0"/>
              <w:adjustRightInd w:val="0"/>
              <w:spacing w:line="360" w:lineRule="auto"/>
              <w:jc w:val="both"/>
              <w:rPr>
                <w:iCs/>
                <w:sz w:val="28"/>
                <w:szCs w:val="28"/>
              </w:rPr>
            </w:pPr>
            <w:r w:rsidRPr="00964042">
              <w:rPr>
                <w:iCs/>
                <w:sz w:val="28"/>
                <w:szCs w:val="28"/>
              </w:rPr>
              <w:t>Знати і використовувати нормативну документацію з охорони праці для організації безпечної роботи в навчально-виховних закладах, проводити інструктажі з техніки безпеки, складати інструкції з техніки безпеки для кабінетів і лабораторій.</w:t>
            </w:r>
          </w:p>
        </w:tc>
      </w:tr>
      <w:tr w:rsidR="002F01CD" w:rsidRPr="00964042" w:rsidTr="002F01CD">
        <w:tc>
          <w:tcPr>
            <w:tcW w:w="959" w:type="dxa"/>
          </w:tcPr>
          <w:p w:rsidR="002F01CD" w:rsidRPr="00964042" w:rsidRDefault="009A5C1C" w:rsidP="00964042">
            <w:pPr>
              <w:tabs>
                <w:tab w:val="num" w:pos="0"/>
              </w:tabs>
              <w:autoSpaceDE w:val="0"/>
              <w:autoSpaceDN w:val="0"/>
              <w:adjustRightInd w:val="0"/>
              <w:spacing w:line="360" w:lineRule="auto"/>
              <w:contextualSpacing/>
              <w:rPr>
                <w:b/>
                <w:iCs/>
                <w:sz w:val="28"/>
                <w:szCs w:val="28"/>
              </w:rPr>
            </w:pPr>
            <w:proofErr w:type="spellStart"/>
            <w:r w:rsidRPr="00964042">
              <w:rPr>
                <w:b/>
                <w:iCs/>
                <w:sz w:val="28"/>
                <w:szCs w:val="28"/>
              </w:rPr>
              <w:t>Р10</w:t>
            </w:r>
            <w:proofErr w:type="spellEnd"/>
          </w:p>
        </w:tc>
        <w:tc>
          <w:tcPr>
            <w:tcW w:w="8612" w:type="dxa"/>
          </w:tcPr>
          <w:p w:rsidR="002F01CD" w:rsidRPr="00964042" w:rsidRDefault="009A5C1C" w:rsidP="00964042">
            <w:pPr>
              <w:autoSpaceDE w:val="0"/>
              <w:autoSpaceDN w:val="0"/>
              <w:adjustRightInd w:val="0"/>
              <w:spacing w:line="360" w:lineRule="auto"/>
              <w:jc w:val="both"/>
              <w:rPr>
                <w:iCs/>
                <w:sz w:val="28"/>
                <w:szCs w:val="28"/>
              </w:rPr>
            </w:pPr>
            <w:r w:rsidRPr="00964042">
              <w:rPr>
                <w:iCs/>
                <w:sz w:val="28"/>
                <w:szCs w:val="28"/>
              </w:rPr>
              <w:t>Розв’язувати задачі шкільного курсу математики і фізики, планувати навчальний процес, проектувати навчальні та виховні заходи з урахуванням сучасних технологій, науково-обґрунтованих прийомів, методів і засобів навчання математики і фізики.</w:t>
            </w:r>
          </w:p>
        </w:tc>
      </w:tr>
      <w:tr w:rsidR="002F01CD" w:rsidRPr="00964042" w:rsidTr="002F01CD">
        <w:tc>
          <w:tcPr>
            <w:tcW w:w="959" w:type="dxa"/>
          </w:tcPr>
          <w:p w:rsidR="002F01CD" w:rsidRPr="00964042" w:rsidRDefault="00A818A5" w:rsidP="00964042">
            <w:pPr>
              <w:tabs>
                <w:tab w:val="num" w:pos="0"/>
              </w:tabs>
              <w:autoSpaceDE w:val="0"/>
              <w:autoSpaceDN w:val="0"/>
              <w:adjustRightInd w:val="0"/>
              <w:spacing w:line="360" w:lineRule="auto"/>
              <w:contextualSpacing/>
              <w:rPr>
                <w:b/>
                <w:iCs/>
                <w:sz w:val="28"/>
                <w:szCs w:val="28"/>
              </w:rPr>
            </w:pPr>
            <w:proofErr w:type="spellStart"/>
            <w:r w:rsidRPr="00964042">
              <w:rPr>
                <w:b/>
                <w:iCs/>
                <w:sz w:val="28"/>
                <w:szCs w:val="28"/>
              </w:rPr>
              <w:t>Р12</w:t>
            </w:r>
            <w:proofErr w:type="spellEnd"/>
          </w:p>
        </w:tc>
        <w:tc>
          <w:tcPr>
            <w:tcW w:w="8612" w:type="dxa"/>
          </w:tcPr>
          <w:p w:rsidR="002F01CD" w:rsidRPr="00964042" w:rsidRDefault="00A818A5" w:rsidP="00964042">
            <w:pPr>
              <w:autoSpaceDE w:val="0"/>
              <w:autoSpaceDN w:val="0"/>
              <w:adjustRightInd w:val="0"/>
              <w:spacing w:line="360" w:lineRule="auto"/>
              <w:jc w:val="both"/>
              <w:rPr>
                <w:iCs/>
                <w:sz w:val="28"/>
                <w:szCs w:val="28"/>
              </w:rPr>
            </w:pPr>
            <w:r w:rsidRPr="00964042">
              <w:rPr>
                <w:iCs/>
                <w:sz w:val="28"/>
                <w:szCs w:val="28"/>
              </w:rPr>
              <w:t>Знати принципи організації навчання, засоби розвитку пізнавальної самостійності, активності, ініціативи здобувачів; – визначати критерії відбору і способи конструювання основних компонентів змісту середньої освіти.</w:t>
            </w:r>
          </w:p>
        </w:tc>
      </w:tr>
      <w:tr w:rsidR="002F01CD" w:rsidRPr="00964042" w:rsidTr="002F01CD">
        <w:tc>
          <w:tcPr>
            <w:tcW w:w="959" w:type="dxa"/>
          </w:tcPr>
          <w:p w:rsidR="002F01CD" w:rsidRPr="00964042" w:rsidRDefault="00A818A5" w:rsidP="00964042">
            <w:pPr>
              <w:tabs>
                <w:tab w:val="num" w:pos="0"/>
              </w:tabs>
              <w:autoSpaceDE w:val="0"/>
              <w:autoSpaceDN w:val="0"/>
              <w:adjustRightInd w:val="0"/>
              <w:spacing w:line="360" w:lineRule="auto"/>
              <w:contextualSpacing/>
              <w:rPr>
                <w:b/>
                <w:iCs/>
                <w:sz w:val="28"/>
                <w:szCs w:val="28"/>
              </w:rPr>
            </w:pPr>
            <w:proofErr w:type="spellStart"/>
            <w:r w:rsidRPr="00964042">
              <w:rPr>
                <w:b/>
                <w:iCs/>
                <w:sz w:val="28"/>
                <w:szCs w:val="28"/>
              </w:rPr>
              <w:t>Р13</w:t>
            </w:r>
            <w:proofErr w:type="spellEnd"/>
          </w:p>
        </w:tc>
        <w:tc>
          <w:tcPr>
            <w:tcW w:w="8612" w:type="dxa"/>
          </w:tcPr>
          <w:p w:rsidR="002F01CD" w:rsidRPr="00964042" w:rsidRDefault="00A818A5" w:rsidP="00964042">
            <w:pPr>
              <w:autoSpaceDE w:val="0"/>
              <w:autoSpaceDN w:val="0"/>
              <w:adjustRightInd w:val="0"/>
              <w:spacing w:line="360" w:lineRule="auto"/>
              <w:jc w:val="both"/>
              <w:rPr>
                <w:iCs/>
                <w:sz w:val="28"/>
                <w:szCs w:val="28"/>
              </w:rPr>
            </w:pPr>
            <w:r w:rsidRPr="00964042">
              <w:rPr>
                <w:iCs/>
                <w:sz w:val="28"/>
                <w:szCs w:val="28"/>
              </w:rPr>
              <w:t>Демонструвати та застосовувати знання з математики, фізики та методики їх викладання.</w:t>
            </w:r>
          </w:p>
        </w:tc>
      </w:tr>
      <w:tr w:rsidR="002F01CD" w:rsidRPr="00964042" w:rsidTr="002F01CD">
        <w:tc>
          <w:tcPr>
            <w:tcW w:w="959" w:type="dxa"/>
          </w:tcPr>
          <w:p w:rsidR="002F01CD" w:rsidRPr="00964042" w:rsidRDefault="002F01CD" w:rsidP="00964042">
            <w:pPr>
              <w:tabs>
                <w:tab w:val="num" w:pos="0"/>
              </w:tabs>
              <w:autoSpaceDE w:val="0"/>
              <w:autoSpaceDN w:val="0"/>
              <w:adjustRightInd w:val="0"/>
              <w:spacing w:line="360" w:lineRule="auto"/>
              <w:contextualSpacing/>
              <w:rPr>
                <w:b/>
                <w:iCs/>
                <w:sz w:val="28"/>
                <w:szCs w:val="28"/>
              </w:rPr>
            </w:pPr>
          </w:p>
        </w:tc>
        <w:tc>
          <w:tcPr>
            <w:tcW w:w="8612" w:type="dxa"/>
          </w:tcPr>
          <w:p w:rsidR="002F01CD" w:rsidRPr="00964042" w:rsidRDefault="00A818A5" w:rsidP="00964042">
            <w:pPr>
              <w:autoSpaceDE w:val="0"/>
              <w:autoSpaceDN w:val="0"/>
              <w:adjustRightInd w:val="0"/>
              <w:spacing w:line="360" w:lineRule="auto"/>
              <w:jc w:val="both"/>
              <w:rPr>
                <w:iCs/>
                <w:sz w:val="28"/>
                <w:szCs w:val="28"/>
              </w:rPr>
            </w:pPr>
            <w:r w:rsidRPr="00964042">
              <w:rPr>
                <w:iCs/>
                <w:sz w:val="28"/>
                <w:szCs w:val="28"/>
              </w:rPr>
              <w:t>Аналізувати, проектувати, впроваджувати та вдосконалювати навчально-методичне забезпечення навчання математики і фізики.</w:t>
            </w:r>
          </w:p>
        </w:tc>
      </w:tr>
      <w:tr w:rsidR="002F01CD" w:rsidRPr="00964042" w:rsidTr="002F01CD">
        <w:tc>
          <w:tcPr>
            <w:tcW w:w="959" w:type="dxa"/>
          </w:tcPr>
          <w:p w:rsidR="002F01CD" w:rsidRPr="00964042" w:rsidRDefault="00A818A5" w:rsidP="00964042">
            <w:pPr>
              <w:tabs>
                <w:tab w:val="num" w:pos="0"/>
              </w:tabs>
              <w:autoSpaceDE w:val="0"/>
              <w:autoSpaceDN w:val="0"/>
              <w:adjustRightInd w:val="0"/>
              <w:spacing w:line="360" w:lineRule="auto"/>
              <w:contextualSpacing/>
              <w:rPr>
                <w:b/>
                <w:iCs/>
                <w:sz w:val="28"/>
                <w:szCs w:val="28"/>
              </w:rPr>
            </w:pPr>
            <w:proofErr w:type="spellStart"/>
            <w:r w:rsidRPr="00964042">
              <w:rPr>
                <w:b/>
                <w:iCs/>
                <w:sz w:val="28"/>
                <w:szCs w:val="28"/>
              </w:rPr>
              <w:lastRenderedPageBreak/>
              <w:t>Р15</w:t>
            </w:r>
            <w:proofErr w:type="spellEnd"/>
          </w:p>
        </w:tc>
        <w:tc>
          <w:tcPr>
            <w:tcW w:w="8612" w:type="dxa"/>
          </w:tcPr>
          <w:p w:rsidR="002F01CD" w:rsidRPr="00964042" w:rsidRDefault="00A818A5" w:rsidP="00964042">
            <w:pPr>
              <w:autoSpaceDE w:val="0"/>
              <w:autoSpaceDN w:val="0"/>
              <w:adjustRightInd w:val="0"/>
              <w:spacing w:line="360" w:lineRule="auto"/>
              <w:jc w:val="both"/>
              <w:rPr>
                <w:iCs/>
                <w:sz w:val="28"/>
                <w:szCs w:val="28"/>
              </w:rPr>
            </w:pPr>
            <w:r w:rsidRPr="00964042">
              <w:rPr>
                <w:iCs/>
                <w:sz w:val="28"/>
                <w:szCs w:val="28"/>
              </w:rPr>
              <w:t xml:space="preserve">Самостійно та </w:t>
            </w:r>
            <w:proofErr w:type="spellStart"/>
            <w:r w:rsidRPr="00964042">
              <w:rPr>
                <w:iCs/>
                <w:sz w:val="28"/>
                <w:szCs w:val="28"/>
              </w:rPr>
              <w:t>відповідально</w:t>
            </w:r>
            <w:proofErr w:type="spellEnd"/>
            <w:r w:rsidRPr="00964042">
              <w:rPr>
                <w:iCs/>
                <w:sz w:val="28"/>
                <w:szCs w:val="28"/>
              </w:rPr>
              <w:t xml:space="preserve"> приймати рішення в професійній сфері на основі аналізу і синтезу, з урахуванням критичних зауважень та на основі творчого підходу.</w:t>
            </w:r>
          </w:p>
        </w:tc>
      </w:tr>
      <w:tr w:rsidR="002F01CD" w:rsidRPr="00964042" w:rsidTr="002F01CD">
        <w:tc>
          <w:tcPr>
            <w:tcW w:w="959" w:type="dxa"/>
          </w:tcPr>
          <w:p w:rsidR="002F01CD" w:rsidRPr="00964042" w:rsidRDefault="00A818A5" w:rsidP="00964042">
            <w:pPr>
              <w:tabs>
                <w:tab w:val="num" w:pos="0"/>
              </w:tabs>
              <w:autoSpaceDE w:val="0"/>
              <w:autoSpaceDN w:val="0"/>
              <w:adjustRightInd w:val="0"/>
              <w:spacing w:line="360" w:lineRule="auto"/>
              <w:contextualSpacing/>
              <w:rPr>
                <w:b/>
                <w:iCs/>
                <w:sz w:val="28"/>
                <w:szCs w:val="28"/>
              </w:rPr>
            </w:pPr>
            <w:proofErr w:type="spellStart"/>
            <w:r w:rsidRPr="00964042">
              <w:rPr>
                <w:b/>
                <w:iCs/>
                <w:sz w:val="28"/>
                <w:szCs w:val="28"/>
              </w:rPr>
              <w:t>Р16</w:t>
            </w:r>
            <w:proofErr w:type="spellEnd"/>
          </w:p>
        </w:tc>
        <w:tc>
          <w:tcPr>
            <w:tcW w:w="8612" w:type="dxa"/>
          </w:tcPr>
          <w:p w:rsidR="002F01CD" w:rsidRPr="00964042" w:rsidRDefault="00A818A5" w:rsidP="00964042">
            <w:pPr>
              <w:autoSpaceDE w:val="0"/>
              <w:autoSpaceDN w:val="0"/>
              <w:adjustRightInd w:val="0"/>
              <w:spacing w:line="360" w:lineRule="auto"/>
              <w:jc w:val="both"/>
              <w:rPr>
                <w:iCs/>
                <w:sz w:val="28"/>
                <w:szCs w:val="28"/>
              </w:rPr>
            </w:pPr>
            <w:r w:rsidRPr="00964042">
              <w:rPr>
                <w:iCs/>
                <w:sz w:val="28"/>
                <w:szCs w:val="28"/>
              </w:rPr>
              <w:t>Пояснювати та оцінювати методичні засади навчання математики і фізики у загальноосвітніх та професійно-технічних закладах.</w:t>
            </w:r>
          </w:p>
        </w:tc>
      </w:tr>
      <w:tr w:rsidR="002F01CD" w:rsidRPr="00964042" w:rsidTr="002F01CD">
        <w:tc>
          <w:tcPr>
            <w:tcW w:w="959" w:type="dxa"/>
          </w:tcPr>
          <w:p w:rsidR="002F01CD" w:rsidRPr="00964042" w:rsidRDefault="00A818A5" w:rsidP="00964042">
            <w:pPr>
              <w:tabs>
                <w:tab w:val="num" w:pos="0"/>
              </w:tabs>
              <w:autoSpaceDE w:val="0"/>
              <w:autoSpaceDN w:val="0"/>
              <w:adjustRightInd w:val="0"/>
              <w:spacing w:line="360" w:lineRule="auto"/>
              <w:contextualSpacing/>
              <w:rPr>
                <w:b/>
                <w:iCs/>
                <w:sz w:val="28"/>
                <w:szCs w:val="28"/>
              </w:rPr>
            </w:pPr>
            <w:proofErr w:type="spellStart"/>
            <w:r w:rsidRPr="00964042">
              <w:rPr>
                <w:b/>
                <w:iCs/>
                <w:sz w:val="28"/>
                <w:szCs w:val="28"/>
              </w:rPr>
              <w:t>Р18</w:t>
            </w:r>
            <w:proofErr w:type="spellEnd"/>
          </w:p>
        </w:tc>
        <w:tc>
          <w:tcPr>
            <w:tcW w:w="8612" w:type="dxa"/>
          </w:tcPr>
          <w:p w:rsidR="002F01CD" w:rsidRPr="00964042" w:rsidRDefault="00A818A5" w:rsidP="00964042">
            <w:pPr>
              <w:autoSpaceDE w:val="0"/>
              <w:autoSpaceDN w:val="0"/>
              <w:adjustRightInd w:val="0"/>
              <w:spacing w:line="360" w:lineRule="auto"/>
              <w:jc w:val="both"/>
              <w:rPr>
                <w:iCs/>
                <w:sz w:val="28"/>
                <w:szCs w:val="28"/>
              </w:rPr>
            </w:pPr>
            <w:r w:rsidRPr="00964042">
              <w:rPr>
                <w:iCs/>
                <w:sz w:val="28"/>
                <w:szCs w:val="28"/>
              </w:rPr>
              <w:t>Організовувати навчання фізики в закладах середньої освіти, використовувати лабораторне приладдя для проведення фізичного експерименту.</w:t>
            </w:r>
          </w:p>
        </w:tc>
      </w:tr>
      <w:tr w:rsidR="00A818A5" w:rsidRPr="00964042" w:rsidTr="002F01CD">
        <w:tc>
          <w:tcPr>
            <w:tcW w:w="959" w:type="dxa"/>
          </w:tcPr>
          <w:p w:rsidR="00A818A5" w:rsidRPr="00964042" w:rsidRDefault="00A818A5" w:rsidP="00964042">
            <w:pPr>
              <w:tabs>
                <w:tab w:val="num" w:pos="0"/>
              </w:tabs>
              <w:autoSpaceDE w:val="0"/>
              <w:autoSpaceDN w:val="0"/>
              <w:adjustRightInd w:val="0"/>
              <w:spacing w:line="360" w:lineRule="auto"/>
              <w:contextualSpacing/>
              <w:rPr>
                <w:b/>
                <w:iCs/>
                <w:sz w:val="28"/>
                <w:szCs w:val="28"/>
              </w:rPr>
            </w:pPr>
            <w:proofErr w:type="spellStart"/>
            <w:r w:rsidRPr="00964042">
              <w:rPr>
                <w:b/>
                <w:iCs/>
                <w:sz w:val="28"/>
                <w:szCs w:val="28"/>
              </w:rPr>
              <w:t>Р19</w:t>
            </w:r>
            <w:proofErr w:type="spellEnd"/>
          </w:p>
        </w:tc>
        <w:tc>
          <w:tcPr>
            <w:tcW w:w="8612" w:type="dxa"/>
          </w:tcPr>
          <w:p w:rsidR="00A818A5" w:rsidRPr="00964042" w:rsidRDefault="00A818A5" w:rsidP="00964042">
            <w:pPr>
              <w:autoSpaceDE w:val="0"/>
              <w:autoSpaceDN w:val="0"/>
              <w:adjustRightInd w:val="0"/>
              <w:spacing w:line="360" w:lineRule="auto"/>
              <w:jc w:val="both"/>
              <w:rPr>
                <w:iCs/>
                <w:sz w:val="28"/>
                <w:szCs w:val="28"/>
              </w:rPr>
            </w:pPr>
            <w:r w:rsidRPr="00964042">
              <w:rPr>
                <w:iCs/>
                <w:sz w:val="28"/>
                <w:szCs w:val="28"/>
              </w:rPr>
              <w:t>Проектувати педагогічну діяльність, зміст, методи, форми</w:t>
            </w:r>
            <w:r w:rsidR="004B0AB1" w:rsidRPr="00964042">
              <w:rPr>
                <w:iCs/>
                <w:sz w:val="28"/>
                <w:szCs w:val="28"/>
              </w:rPr>
              <w:t xml:space="preserve"> </w:t>
            </w:r>
            <w:r w:rsidRPr="00964042">
              <w:rPr>
                <w:iCs/>
                <w:sz w:val="28"/>
                <w:szCs w:val="28"/>
              </w:rPr>
              <w:t>навчання відповідно до поставлених дидактичних цілей.</w:t>
            </w:r>
          </w:p>
        </w:tc>
      </w:tr>
    </w:tbl>
    <w:p w:rsidR="00192D0E" w:rsidRPr="00964042" w:rsidRDefault="00192D0E" w:rsidP="00964042">
      <w:pPr>
        <w:tabs>
          <w:tab w:val="num" w:pos="0"/>
        </w:tabs>
        <w:autoSpaceDE w:val="0"/>
        <w:autoSpaceDN w:val="0"/>
        <w:adjustRightInd w:val="0"/>
        <w:spacing w:line="360" w:lineRule="auto"/>
        <w:ind w:hanging="1146"/>
        <w:contextualSpacing/>
        <w:rPr>
          <w:b/>
          <w:iCs/>
          <w:sz w:val="28"/>
          <w:szCs w:val="28"/>
        </w:rPr>
      </w:pPr>
    </w:p>
    <w:p w:rsidR="00192D0E" w:rsidRPr="00964042" w:rsidRDefault="00A818A5" w:rsidP="00964042">
      <w:pPr>
        <w:tabs>
          <w:tab w:val="num" w:pos="0"/>
        </w:tabs>
        <w:spacing w:line="360" w:lineRule="auto"/>
        <w:ind w:hanging="1146"/>
        <w:jc w:val="center"/>
        <w:rPr>
          <w:b/>
          <w:iCs/>
          <w:sz w:val="28"/>
          <w:szCs w:val="28"/>
        </w:rPr>
      </w:pPr>
      <w:r w:rsidRPr="00964042">
        <w:rPr>
          <w:b/>
          <w:iCs/>
          <w:sz w:val="28"/>
          <w:szCs w:val="28"/>
        </w:rPr>
        <w:t>4. Бази проходження практики</w:t>
      </w:r>
    </w:p>
    <w:p w:rsidR="00FC27E7" w:rsidRPr="00964042" w:rsidRDefault="00FC27E7" w:rsidP="00964042">
      <w:pPr>
        <w:tabs>
          <w:tab w:val="num" w:pos="0"/>
        </w:tabs>
        <w:spacing w:line="360" w:lineRule="auto"/>
        <w:ind w:hanging="1146"/>
        <w:jc w:val="center"/>
        <w:rPr>
          <w:b/>
          <w:iCs/>
          <w:sz w:val="28"/>
          <w:szCs w:val="28"/>
        </w:rPr>
      </w:pPr>
    </w:p>
    <w:tbl>
      <w:tblPr>
        <w:tblStyle w:val="ab"/>
        <w:tblW w:w="0" w:type="auto"/>
        <w:tblLook w:val="04A0" w:firstRow="1" w:lastRow="0" w:firstColumn="1" w:lastColumn="0" w:noHBand="0" w:noVBand="1"/>
      </w:tblPr>
      <w:tblGrid>
        <w:gridCol w:w="9571"/>
      </w:tblGrid>
      <w:tr w:rsidR="00A818A5" w:rsidRPr="00964042" w:rsidTr="00A818A5">
        <w:tc>
          <w:tcPr>
            <w:tcW w:w="9571" w:type="dxa"/>
          </w:tcPr>
          <w:p w:rsidR="00A818A5" w:rsidRPr="00964042" w:rsidRDefault="00A818A5" w:rsidP="00964042">
            <w:pPr>
              <w:tabs>
                <w:tab w:val="num" w:pos="0"/>
              </w:tabs>
              <w:spacing w:line="360" w:lineRule="auto"/>
              <w:jc w:val="center"/>
              <w:rPr>
                <w:spacing w:val="-6"/>
                <w:sz w:val="28"/>
                <w:szCs w:val="28"/>
              </w:rPr>
            </w:pPr>
            <w:r w:rsidRPr="00964042">
              <w:rPr>
                <w:spacing w:val="-6"/>
                <w:sz w:val="28"/>
                <w:szCs w:val="28"/>
              </w:rPr>
              <w:t>База проходження практики</w:t>
            </w:r>
          </w:p>
        </w:tc>
      </w:tr>
      <w:tr w:rsidR="00A818A5" w:rsidRPr="00964042" w:rsidTr="00A818A5">
        <w:tc>
          <w:tcPr>
            <w:tcW w:w="9571" w:type="dxa"/>
          </w:tcPr>
          <w:p w:rsidR="00964042" w:rsidRPr="00964042" w:rsidRDefault="00FC27E7" w:rsidP="00964042">
            <w:pPr>
              <w:tabs>
                <w:tab w:val="num" w:pos="0"/>
              </w:tabs>
              <w:spacing w:line="360" w:lineRule="auto"/>
              <w:jc w:val="center"/>
              <w:rPr>
                <w:spacing w:val="-6"/>
                <w:sz w:val="28"/>
                <w:szCs w:val="28"/>
              </w:rPr>
            </w:pPr>
            <w:r w:rsidRPr="00964042">
              <w:rPr>
                <w:spacing w:val="-6"/>
                <w:sz w:val="28"/>
                <w:szCs w:val="28"/>
              </w:rPr>
              <w:t xml:space="preserve">Заклади загальної середньої освіти міста Мелітополь </w:t>
            </w:r>
          </w:p>
          <w:p w:rsidR="00A818A5" w:rsidRPr="00964042" w:rsidRDefault="00FC27E7" w:rsidP="00964042">
            <w:pPr>
              <w:tabs>
                <w:tab w:val="num" w:pos="0"/>
              </w:tabs>
              <w:spacing w:line="360" w:lineRule="auto"/>
              <w:jc w:val="center"/>
              <w:rPr>
                <w:spacing w:val="-6"/>
                <w:sz w:val="28"/>
                <w:szCs w:val="28"/>
              </w:rPr>
            </w:pPr>
            <w:r w:rsidRPr="00964042">
              <w:rPr>
                <w:spacing w:val="-6"/>
                <w:sz w:val="28"/>
                <w:szCs w:val="28"/>
              </w:rPr>
              <w:t>та Мелітопольського району</w:t>
            </w:r>
          </w:p>
        </w:tc>
      </w:tr>
      <w:tr w:rsidR="00A818A5" w:rsidRPr="00964042" w:rsidTr="00A818A5">
        <w:tc>
          <w:tcPr>
            <w:tcW w:w="9571" w:type="dxa"/>
          </w:tcPr>
          <w:p w:rsidR="00A818A5" w:rsidRPr="00964042" w:rsidRDefault="00FC27E7" w:rsidP="00964042">
            <w:pPr>
              <w:tabs>
                <w:tab w:val="num" w:pos="0"/>
              </w:tabs>
              <w:spacing w:line="360" w:lineRule="auto"/>
              <w:jc w:val="center"/>
              <w:rPr>
                <w:spacing w:val="-6"/>
                <w:sz w:val="28"/>
                <w:szCs w:val="28"/>
              </w:rPr>
            </w:pPr>
            <w:r w:rsidRPr="00964042">
              <w:rPr>
                <w:spacing w:val="-6"/>
                <w:sz w:val="28"/>
                <w:szCs w:val="28"/>
              </w:rPr>
              <w:t>Заклади загальної середньої освіти міста Запоріжжя та області</w:t>
            </w:r>
          </w:p>
        </w:tc>
      </w:tr>
    </w:tbl>
    <w:p w:rsidR="00FC27E7" w:rsidRPr="00964042" w:rsidRDefault="00FC27E7" w:rsidP="00964042">
      <w:pPr>
        <w:spacing w:line="360" w:lineRule="auto"/>
        <w:ind w:firstLine="567"/>
        <w:jc w:val="both"/>
        <w:rPr>
          <w:spacing w:val="-6"/>
          <w:sz w:val="28"/>
          <w:szCs w:val="28"/>
        </w:rPr>
      </w:pPr>
    </w:p>
    <w:p w:rsidR="00A818A5" w:rsidRPr="00964042" w:rsidRDefault="00FC27E7" w:rsidP="00964042">
      <w:pPr>
        <w:autoSpaceDE w:val="0"/>
        <w:autoSpaceDN w:val="0"/>
        <w:adjustRightInd w:val="0"/>
        <w:spacing w:line="360" w:lineRule="auto"/>
        <w:ind w:firstLine="709"/>
        <w:jc w:val="both"/>
        <w:rPr>
          <w:iCs/>
          <w:sz w:val="28"/>
          <w:szCs w:val="28"/>
        </w:rPr>
      </w:pPr>
      <w:r w:rsidRPr="00964042">
        <w:rPr>
          <w:iCs/>
          <w:sz w:val="28"/>
          <w:szCs w:val="28"/>
        </w:rPr>
        <w:t xml:space="preserve">Практика здобувачів проводиться в різних закладах загальної середньої та вищої освіти, де відбувається викладання математики і фізики за програмами </w:t>
      </w:r>
      <w:proofErr w:type="spellStart"/>
      <w:r w:rsidRPr="00964042">
        <w:rPr>
          <w:iCs/>
          <w:sz w:val="28"/>
          <w:szCs w:val="28"/>
        </w:rPr>
        <w:t>МОН</w:t>
      </w:r>
      <w:proofErr w:type="spellEnd"/>
      <w:r w:rsidRPr="00964042">
        <w:rPr>
          <w:iCs/>
          <w:sz w:val="28"/>
          <w:szCs w:val="28"/>
        </w:rPr>
        <w:t xml:space="preserve"> України та закладів вищої освіти. Здобувачі мають можливість вільного вибору бази проходження практики, за умови дотримання зазначеної вище вимоги, дозволяється проходити виробничу практики за місцем роботи та проживання за умови укладення договору з даними установами або отриманням клопотання про прийняття здобувача на практику. У виключних умовах (знаходження здобувача на </w:t>
      </w:r>
      <w:proofErr w:type="spellStart"/>
      <w:r w:rsidRPr="00964042">
        <w:rPr>
          <w:iCs/>
          <w:sz w:val="28"/>
          <w:szCs w:val="28"/>
        </w:rPr>
        <w:t>ТОТ</w:t>
      </w:r>
      <w:proofErr w:type="spellEnd"/>
      <w:r w:rsidRPr="00964042">
        <w:rPr>
          <w:iCs/>
          <w:sz w:val="28"/>
          <w:szCs w:val="28"/>
        </w:rPr>
        <w:t>, за кордоном) виробничу практику здобувачі можуть проходити на базі закладів освіти, яку здійснюють свою діяльність у дистанційному режимі.</w:t>
      </w:r>
    </w:p>
    <w:p w:rsidR="00657F02" w:rsidRPr="00964042" w:rsidRDefault="00657F02" w:rsidP="00964042">
      <w:pPr>
        <w:autoSpaceDE w:val="0"/>
        <w:autoSpaceDN w:val="0"/>
        <w:adjustRightInd w:val="0"/>
        <w:spacing w:line="360" w:lineRule="auto"/>
        <w:ind w:firstLine="709"/>
        <w:jc w:val="both"/>
        <w:rPr>
          <w:iCs/>
          <w:sz w:val="28"/>
          <w:szCs w:val="28"/>
        </w:rPr>
      </w:pPr>
    </w:p>
    <w:p w:rsidR="00657F02" w:rsidRPr="00964042" w:rsidRDefault="004C4495" w:rsidP="00964042">
      <w:pPr>
        <w:spacing w:line="360" w:lineRule="auto"/>
        <w:ind w:firstLine="567"/>
        <w:jc w:val="both"/>
        <w:rPr>
          <w:b/>
          <w:iCs/>
          <w:sz w:val="28"/>
          <w:szCs w:val="28"/>
        </w:rPr>
      </w:pPr>
      <w:r w:rsidRPr="00964042">
        <w:rPr>
          <w:b/>
          <w:spacing w:val="-6"/>
          <w:sz w:val="28"/>
          <w:szCs w:val="28"/>
          <w:lang w:val="ru-RU"/>
        </w:rPr>
        <w:t>5</w:t>
      </w:r>
      <w:r w:rsidRPr="00964042">
        <w:rPr>
          <w:b/>
          <w:iCs/>
          <w:sz w:val="28"/>
          <w:szCs w:val="28"/>
        </w:rPr>
        <w:t>. Організація  проведення практики</w:t>
      </w:r>
    </w:p>
    <w:p w:rsidR="004C4495" w:rsidRPr="00964042" w:rsidRDefault="004C4495" w:rsidP="00964042">
      <w:pPr>
        <w:spacing w:line="360" w:lineRule="auto"/>
        <w:ind w:firstLine="567"/>
        <w:jc w:val="both"/>
        <w:rPr>
          <w:b/>
          <w:iCs/>
          <w:sz w:val="28"/>
          <w:szCs w:val="28"/>
        </w:rPr>
      </w:pPr>
    </w:p>
    <w:p w:rsidR="004C4495" w:rsidRPr="00964042" w:rsidRDefault="004C4495" w:rsidP="00964042">
      <w:pPr>
        <w:spacing w:line="360" w:lineRule="auto"/>
        <w:ind w:firstLine="567"/>
        <w:jc w:val="both"/>
        <w:rPr>
          <w:spacing w:val="-6"/>
          <w:sz w:val="28"/>
          <w:szCs w:val="28"/>
        </w:rPr>
      </w:pPr>
      <w:r w:rsidRPr="00964042">
        <w:rPr>
          <w:spacing w:val="-6"/>
          <w:sz w:val="28"/>
          <w:szCs w:val="28"/>
        </w:rPr>
        <w:t>Виробнича практика (з фаху) проводиться відповідно до затверджених</w:t>
      </w:r>
      <w:r w:rsidRPr="00964042">
        <w:rPr>
          <w:spacing w:val="-6"/>
          <w:sz w:val="28"/>
          <w:szCs w:val="28"/>
        </w:rPr>
        <w:t xml:space="preserve"> </w:t>
      </w:r>
      <w:r w:rsidRPr="00964042">
        <w:rPr>
          <w:spacing w:val="-6"/>
          <w:sz w:val="28"/>
          <w:szCs w:val="28"/>
        </w:rPr>
        <w:t>нормативних документів Мелітопольського державного педагогічного</w:t>
      </w:r>
      <w:r w:rsidRPr="00964042">
        <w:rPr>
          <w:spacing w:val="-6"/>
          <w:sz w:val="28"/>
          <w:szCs w:val="28"/>
        </w:rPr>
        <w:t xml:space="preserve"> </w:t>
      </w:r>
      <w:r w:rsidRPr="00964042">
        <w:rPr>
          <w:spacing w:val="-6"/>
          <w:sz w:val="28"/>
          <w:szCs w:val="28"/>
        </w:rPr>
        <w:t>університету імені Богдана Хмельницького:</w:t>
      </w:r>
      <w:r w:rsidRPr="00964042">
        <w:rPr>
          <w:spacing w:val="-6"/>
          <w:sz w:val="28"/>
          <w:szCs w:val="28"/>
        </w:rPr>
        <w:t xml:space="preserve"> </w:t>
      </w:r>
    </w:p>
    <w:tbl>
      <w:tblPr>
        <w:tblStyle w:val="ab"/>
        <w:tblW w:w="0" w:type="auto"/>
        <w:tblLook w:val="04A0" w:firstRow="1" w:lastRow="0" w:firstColumn="1" w:lastColumn="0" w:noHBand="0" w:noVBand="1"/>
      </w:tblPr>
      <w:tblGrid>
        <w:gridCol w:w="4225"/>
        <w:gridCol w:w="5346"/>
      </w:tblGrid>
      <w:tr w:rsidR="004C4495" w:rsidRPr="00964042" w:rsidTr="004C4495">
        <w:tc>
          <w:tcPr>
            <w:tcW w:w="4225" w:type="dxa"/>
          </w:tcPr>
          <w:p w:rsidR="004C4495" w:rsidRPr="00964042" w:rsidRDefault="004C4495" w:rsidP="00964042">
            <w:pPr>
              <w:spacing w:line="360" w:lineRule="auto"/>
              <w:jc w:val="both"/>
              <w:rPr>
                <w:spacing w:val="-6"/>
                <w:sz w:val="28"/>
                <w:szCs w:val="28"/>
              </w:rPr>
            </w:pPr>
            <w:r w:rsidRPr="00964042">
              <w:rPr>
                <w:spacing w:val="-6"/>
                <w:sz w:val="28"/>
                <w:szCs w:val="28"/>
              </w:rPr>
              <w:t>Положення про організацію</w:t>
            </w:r>
            <w:r w:rsidRPr="00964042">
              <w:rPr>
                <w:spacing w:val="-6"/>
                <w:sz w:val="28"/>
                <w:szCs w:val="28"/>
              </w:rPr>
              <w:t xml:space="preserve"> </w:t>
            </w:r>
            <w:r w:rsidRPr="00964042">
              <w:rPr>
                <w:spacing w:val="-6"/>
                <w:sz w:val="28"/>
                <w:szCs w:val="28"/>
              </w:rPr>
              <w:t>освітнього процесу</w:t>
            </w:r>
          </w:p>
        </w:tc>
        <w:tc>
          <w:tcPr>
            <w:tcW w:w="5346" w:type="dxa"/>
          </w:tcPr>
          <w:p w:rsidR="004C4495" w:rsidRPr="00964042" w:rsidRDefault="004C4495" w:rsidP="00964042">
            <w:pPr>
              <w:spacing w:line="360" w:lineRule="auto"/>
              <w:jc w:val="both"/>
              <w:rPr>
                <w:spacing w:val="-6"/>
                <w:sz w:val="28"/>
                <w:szCs w:val="28"/>
              </w:rPr>
            </w:pPr>
            <w:r w:rsidRPr="00964042">
              <w:rPr>
                <w:spacing w:val="-6"/>
                <w:sz w:val="28"/>
                <w:szCs w:val="28"/>
              </w:rPr>
              <w:t>https://mdpu.org.ua/universitet/informatsiya-shho-pidlyagaye-oprilyudnennyu/dokumenti-vishhogo-navchalnogo-zaklad/polozhennya-z-organizatsiyi-osvitnogo-p/</w:t>
            </w:r>
          </w:p>
        </w:tc>
      </w:tr>
      <w:tr w:rsidR="004C4495" w:rsidRPr="00964042" w:rsidTr="004C4495">
        <w:tc>
          <w:tcPr>
            <w:tcW w:w="4225" w:type="dxa"/>
          </w:tcPr>
          <w:p w:rsidR="004C4495" w:rsidRPr="00964042" w:rsidRDefault="004C4495" w:rsidP="00964042">
            <w:pPr>
              <w:spacing w:line="360" w:lineRule="auto"/>
              <w:jc w:val="both"/>
              <w:rPr>
                <w:spacing w:val="-6"/>
                <w:sz w:val="28"/>
                <w:szCs w:val="28"/>
              </w:rPr>
            </w:pPr>
            <w:r w:rsidRPr="00964042">
              <w:rPr>
                <w:spacing w:val="-6"/>
                <w:sz w:val="28"/>
                <w:szCs w:val="28"/>
              </w:rPr>
              <w:t xml:space="preserve">Положення про </w:t>
            </w:r>
            <w:proofErr w:type="spellStart"/>
            <w:r w:rsidRPr="00964042">
              <w:rPr>
                <w:spacing w:val="-6"/>
                <w:sz w:val="28"/>
                <w:szCs w:val="28"/>
              </w:rPr>
              <w:t>бально</w:t>
            </w:r>
            <w:proofErr w:type="spellEnd"/>
            <w:r w:rsidRPr="00964042">
              <w:rPr>
                <w:spacing w:val="-6"/>
                <w:sz w:val="28"/>
                <w:szCs w:val="28"/>
              </w:rPr>
              <w:t>-</w:t>
            </w:r>
            <w:r w:rsidRPr="00964042">
              <w:rPr>
                <w:spacing w:val="-6"/>
                <w:sz w:val="28"/>
                <w:szCs w:val="28"/>
              </w:rPr>
              <w:t xml:space="preserve"> </w:t>
            </w:r>
            <w:r w:rsidRPr="00964042">
              <w:rPr>
                <w:spacing w:val="-6"/>
                <w:sz w:val="28"/>
                <w:szCs w:val="28"/>
              </w:rPr>
              <w:t>накопичувану систему</w:t>
            </w:r>
            <w:r w:rsidRPr="00964042">
              <w:rPr>
                <w:spacing w:val="-6"/>
                <w:sz w:val="28"/>
                <w:szCs w:val="28"/>
              </w:rPr>
              <w:t xml:space="preserve"> </w:t>
            </w:r>
            <w:r w:rsidRPr="00964042">
              <w:rPr>
                <w:spacing w:val="-6"/>
                <w:sz w:val="28"/>
                <w:szCs w:val="28"/>
              </w:rPr>
              <w:t>оцінювання результатів</w:t>
            </w:r>
            <w:r w:rsidRPr="00964042">
              <w:rPr>
                <w:spacing w:val="-6"/>
                <w:sz w:val="28"/>
                <w:szCs w:val="28"/>
              </w:rPr>
              <w:t xml:space="preserve"> </w:t>
            </w:r>
            <w:r w:rsidRPr="00964042">
              <w:rPr>
                <w:spacing w:val="-6"/>
                <w:sz w:val="28"/>
                <w:szCs w:val="28"/>
              </w:rPr>
              <w:t>навчання здобувачів вищої</w:t>
            </w:r>
            <w:r w:rsidRPr="00964042">
              <w:rPr>
                <w:spacing w:val="-6"/>
                <w:sz w:val="28"/>
                <w:szCs w:val="28"/>
              </w:rPr>
              <w:t xml:space="preserve"> </w:t>
            </w:r>
            <w:r w:rsidRPr="00964042">
              <w:rPr>
                <w:spacing w:val="-6"/>
                <w:sz w:val="28"/>
                <w:szCs w:val="28"/>
              </w:rPr>
              <w:t>освіти</w:t>
            </w:r>
          </w:p>
        </w:tc>
        <w:tc>
          <w:tcPr>
            <w:tcW w:w="5346" w:type="dxa"/>
          </w:tcPr>
          <w:p w:rsidR="004C4495" w:rsidRPr="00964042" w:rsidRDefault="004C4495" w:rsidP="00964042">
            <w:pPr>
              <w:spacing w:line="360" w:lineRule="auto"/>
              <w:jc w:val="both"/>
              <w:rPr>
                <w:spacing w:val="-6"/>
                <w:sz w:val="28"/>
                <w:szCs w:val="28"/>
              </w:rPr>
            </w:pPr>
            <w:r w:rsidRPr="00964042">
              <w:rPr>
                <w:spacing w:val="-6"/>
                <w:sz w:val="28"/>
                <w:szCs w:val="28"/>
              </w:rPr>
              <w:t>https://mdpu.org.ua/universitet/informatsiya-shho-pidlyagaye-oprilyudnennyu/dokumenti-vishhogo-navchalnogo-zaklad/polozhennya-z-organizatsiyi-osvitnogo-p/</w:t>
            </w:r>
          </w:p>
        </w:tc>
      </w:tr>
      <w:tr w:rsidR="004C4495" w:rsidRPr="00964042" w:rsidTr="004C4495">
        <w:tc>
          <w:tcPr>
            <w:tcW w:w="4225" w:type="dxa"/>
          </w:tcPr>
          <w:p w:rsidR="004C4495" w:rsidRPr="00964042" w:rsidRDefault="004C4495" w:rsidP="00964042">
            <w:pPr>
              <w:spacing w:line="360" w:lineRule="auto"/>
              <w:jc w:val="both"/>
              <w:rPr>
                <w:spacing w:val="-6"/>
                <w:sz w:val="28"/>
                <w:szCs w:val="28"/>
              </w:rPr>
            </w:pPr>
            <w:r w:rsidRPr="00964042">
              <w:rPr>
                <w:spacing w:val="-6"/>
                <w:sz w:val="28"/>
                <w:szCs w:val="28"/>
              </w:rPr>
              <w:t>Положення про практичну</w:t>
            </w:r>
          </w:p>
          <w:p w:rsidR="004C4495" w:rsidRPr="00964042" w:rsidRDefault="004C4495" w:rsidP="00964042">
            <w:pPr>
              <w:spacing w:line="360" w:lineRule="auto"/>
              <w:jc w:val="both"/>
              <w:rPr>
                <w:spacing w:val="-6"/>
                <w:sz w:val="28"/>
                <w:szCs w:val="28"/>
              </w:rPr>
            </w:pPr>
            <w:r w:rsidRPr="00964042">
              <w:rPr>
                <w:spacing w:val="-6"/>
                <w:sz w:val="28"/>
                <w:szCs w:val="28"/>
              </w:rPr>
              <w:t>підготовку здобувачів вищої</w:t>
            </w:r>
          </w:p>
          <w:p w:rsidR="004C4495" w:rsidRPr="00964042" w:rsidRDefault="004C4495" w:rsidP="00964042">
            <w:pPr>
              <w:spacing w:line="360" w:lineRule="auto"/>
              <w:jc w:val="both"/>
              <w:rPr>
                <w:spacing w:val="-6"/>
                <w:sz w:val="28"/>
                <w:szCs w:val="28"/>
              </w:rPr>
            </w:pPr>
            <w:r w:rsidRPr="00964042">
              <w:rPr>
                <w:spacing w:val="-6"/>
                <w:sz w:val="28"/>
                <w:szCs w:val="28"/>
              </w:rPr>
              <w:t>освіти</w:t>
            </w:r>
          </w:p>
        </w:tc>
        <w:tc>
          <w:tcPr>
            <w:tcW w:w="5346" w:type="dxa"/>
          </w:tcPr>
          <w:p w:rsidR="004C4495" w:rsidRPr="00964042" w:rsidRDefault="004C4495" w:rsidP="00964042">
            <w:pPr>
              <w:spacing w:line="360" w:lineRule="auto"/>
              <w:jc w:val="both"/>
              <w:rPr>
                <w:spacing w:val="-6"/>
                <w:sz w:val="28"/>
                <w:szCs w:val="28"/>
              </w:rPr>
            </w:pPr>
            <w:r w:rsidRPr="00964042">
              <w:rPr>
                <w:spacing w:val="-6"/>
                <w:sz w:val="28"/>
                <w:szCs w:val="28"/>
              </w:rPr>
              <w:t>https://mdpu.org.ua/osvita/praktika-ta-pratsevlashtuvannya/</w:t>
            </w:r>
          </w:p>
        </w:tc>
      </w:tr>
    </w:tbl>
    <w:p w:rsidR="004C4495" w:rsidRPr="00964042" w:rsidRDefault="004C4495" w:rsidP="00964042">
      <w:pPr>
        <w:spacing w:line="360" w:lineRule="auto"/>
        <w:ind w:firstLine="567"/>
        <w:jc w:val="both"/>
        <w:rPr>
          <w:spacing w:val="-6"/>
          <w:sz w:val="28"/>
          <w:szCs w:val="28"/>
        </w:rPr>
      </w:pPr>
      <w:r w:rsidRPr="00964042">
        <w:rPr>
          <w:spacing w:val="-6"/>
          <w:sz w:val="28"/>
          <w:szCs w:val="28"/>
        </w:rPr>
        <w:t>Зразок договору про проведення виробничої практики здобувачів вищої</w:t>
      </w:r>
      <w:r w:rsidRPr="00964042">
        <w:rPr>
          <w:spacing w:val="-6"/>
          <w:sz w:val="28"/>
          <w:szCs w:val="28"/>
        </w:rPr>
        <w:t xml:space="preserve"> </w:t>
      </w:r>
      <w:r w:rsidRPr="00964042">
        <w:rPr>
          <w:spacing w:val="-6"/>
          <w:sz w:val="28"/>
          <w:szCs w:val="28"/>
        </w:rPr>
        <w:t>освіти, зразок направлення на практику, зразок клопотання про направлення на</w:t>
      </w:r>
      <w:r w:rsidRPr="00964042">
        <w:rPr>
          <w:spacing w:val="-6"/>
          <w:sz w:val="28"/>
          <w:szCs w:val="28"/>
        </w:rPr>
        <w:t xml:space="preserve"> </w:t>
      </w:r>
      <w:r w:rsidRPr="00964042">
        <w:rPr>
          <w:spacing w:val="-6"/>
          <w:sz w:val="28"/>
          <w:szCs w:val="28"/>
        </w:rPr>
        <w:t>практику наведені у вищезазначеному Положенні про практичну підготовку</w:t>
      </w:r>
      <w:r w:rsidRPr="00964042">
        <w:rPr>
          <w:spacing w:val="-6"/>
          <w:sz w:val="28"/>
          <w:szCs w:val="28"/>
        </w:rPr>
        <w:t xml:space="preserve"> </w:t>
      </w:r>
      <w:r w:rsidRPr="00964042">
        <w:rPr>
          <w:spacing w:val="-6"/>
          <w:sz w:val="28"/>
          <w:szCs w:val="28"/>
        </w:rPr>
        <w:t>здобувачів вищої освіти.</w:t>
      </w:r>
    </w:p>
    <w:p w:rsidR="004C4495" w:rsidRPr="00964042" w:rsidRDefault="004C4495" w:rsidP="00964042">
      <w:pPr>
        <w:spacing w:line="360" w:lineRule="auto"/>
        <w:ind w:firstLine="567"/>
        <w:jc w:val="both"/>
        <w:rPr>
          <w:spacing w:val="-6"/>
          <w:sz w:val="28"/>
          <w:szCs w:val="28"/>
        </w:rPr>
      </w:pPr>
      <w:r w:rsidRPr="00964042">
        <w:rPr>
          <w:spacing w:val="-6"/>
          <w:sz w:val="28"/>
          <w:szCs w:val="28"/>
        </w:rPr>
        <w:t xml:space="preserve">Перед початком виробничої практики, </w:t>
      </w:r>
      <w:proofErr w:type="spellStart"/>
      <w:r w:rsidRPr="00964042">
        <w:rPr>
          <w:spacing w:val="-6"/>
          <w:sz w:val="28"/>
          <w:szCs w:val="28"/>
        </w:rPr>
        <w:t>НПП</w:t>
      </w:r>
      <w:proofErr w:type="spellEnd"/>
      <w:r w:rsidRPr="00964042">
        <w:rPr>
          <w:spacing w:val="-6"/>
          <w:sz w:val="28"/>
          <w:szCs w:val="28"/>
        </w:rPr>
        <w:t xml:space="preserve"> кафедри проводять</w:t>
      </w:r>
      <w:r w:rsidRPr="00964042">
        <w:rPr>
          <w:spacing w:val="-6"/>
          <w:sz w:val="28"/>
          <w:szCs w:val="28"/>
        </w:rPr>
        <w:t xml:space="preserve"> </w:t>
      </w:r>
      <w:proofErr w:type="spellStart"/>
      <w:r w:rsidRPr="00964042">
        <w:rPr>
          <w:spacing w:val="-6"/>
          <w:sz w:val="28"/>
          <w:szCs w:val="28"/>
        </w:rPr>
        <w:t>настановчу</w:t>
      </w:r>
      <w:proofErr w:type="spellEnd"/>
      <w:r w:rsidRPr="00964042">
        <w:rPr>
          <w:spacing w:val="-6"/>
          <w:sz w:val="28"/>
          <w:szCs w:val="28"/>
        </w:rPr>
        <w:t xml:space="preserve"> конференцію, з метою орієнтування у цілях, завданнях, змісті</w:t>
      </w:r>
      <w:r w:rsidRPr="00964042">
        <w:rPr>
          <w:spacing w:val="-6"/>
          <w:sz w:val="28"/>
          <w:szCs w:val="28"/>
        </w:rPr>
        <w:t xml:space="preserve"> </w:t>
      </w:r>
      <w:r w:rsidRPr="00964042">
        <w:rPr>
          <w:spacing w:val="-6"/>
          <w:sz w:val="28"/>
          <w:szCs w:val="28"/>
        </w:rPr>
        <w:t>практики, критеріях її оцінювання і порядку звітування.</w:t>
      </w:r>
    </w:p>
    <w:p w:rsidR="004C4495" w:rsidRPr="00964042" w:rsidRDefault="004C4495" w:rsidP="00964042">
      <w:pPr>
        <w:spacing w:line="360" w:lineRule="auto"/>
        <w:ind w:firstLine="567"/>
        <w:jc w:val="both"/>
        <w:rPr>
          <w:spacing w:val="-6"/>
          <w:sz w:val="28"/>
          <w:szCs w:val="28"/>
        </w:rPr>
      </w:pPr>
      <w:r w:rsidRPr="00964042">
        <w:rPr>
          <w:spacing w:val="-6"/>
          <w:sz w:val="28"/>
          <w:szCs w:val="28"/>
        </w:rPr>
        <w:t>Підготовка здійснюється в умовах професійної діяльності під</w:t>
      </w:r>
      <w:r w:rsidRPr="00964042">
        <w:rPr>
          <w:spacing w:val="-6"/>
          <w:sz w:val="28"/>
          <w:szCs w:val="28"/>
        </w:rPr>
        <w:t xml:space="preserve"> </w:t>
      </w:r>
      <w:r w:rsidRPr="00964042">
        <w:rPr>
          <w:spacing w:val="-6"/>
          <w:sz w:val="28"/>
          <w:szCs w:val="28"/>
        </w:rPr>
        <w:t>організаційно-методичним керівництвом науково-педагогічних працівників</w:t>
      </w:r>
      <w:r w:rsidRPr="00964042">
        <w:rPr>
          <w:spacing w:val="-6"/>
          <w:sz w:val="28"/>
          <w:szCs w:val="28"/>
        </w:rPr>
        <w:t xml:space="preserve"> </w:t>
      </w:r>
      <w:r w:rsidRPr="00964042">
        <w:rPr>
          <w:spacing w:val="-6"/>
          <w:sz w:val="28"/>
          <w:szCs w:val="28"/>
        </w:rPr>
        <w:t xml:space="preserve">кафедри </w:t>
      </w:r>
      <w:r w:rsidRPr="00964042">
        <w:rPr>
          <w:spacing w:val="-6"/>
          <w:sz w:val="28"/>
          <w:szCs w:val="28"/>
        </w:rPr>
        <w:t>математики і фізики</w:t>
      </w:r>
      <w:r w:rsidRPr="00964042">
        <w:rPr>
          <w:spacing w:val="-6"/>
          <w:sz w:val="28"/>
          <w:szCs w:val="28"/>
        </w:rPr>
        <w:t>.</w:t>
      </w:r>
    </w:p>
    <w:p w:rsidR="004C4495" w:rsidRPr="00964042" w:rsidRDefault="004C4495" w:rsidP="00964042">
      <w:pPr>
        <w:spacing w:line="360" w:lineRule="auto"/>
        <w:ind w:firstLine="567"/>
        <w:jc w:val="both"/>
        <w:rPr>
          <w:spacing w:val="-6"/>
          <w:sz w:val="28"/>
          <w:szCs w:val="28"/>
        </w:rPr>
      </w:pPr>
      <w:r w:rsidRPr="00964042">
        <w:rPr>
          <w:spacing w:val="-6"/>
          <w:sz w:val="28"/>
          <w:szCs w:val="28"/>
        </w:rPr>
        <w:t>Здобувач вищої освіти має показати вміння самостійно організовувати й</w:t>
      </w:r>
      <w:r w:rsidRPr="00964042">
        <w:rPr>
          <w:spacing w:val="-6"/>
          <w:sz w:val="28"/>
          <w:szCs w:val="28"/>
        </w:rPr>
        <w:t xml:space="preserve"> </w:t>
      </w:r>
      <w:r w:rsidRPr="00964042">
        <w:rPr>
          <w:spacing w:val="-6"/>
          <w:sz w:val="28"/>
          <w:szCs w:val="28"/>
        </w:rPr>
        <w:t>планувати роботу, рівень опанування загальними і спеціальними</w:t>
      </w:r>
      <w:r w:rsidRPr="00964042">
        <w:rPr>
          <w:spacing w:val="-6"/>
          <w:sz w:val="28"/>
          <w:szCs w:val="28"/>
        </w:rPr>
        <w:t xml:space="preserve"> </w:t>
      </w:r>
      <w:proofErr w:type="spellStart"/>
      <w:r w:rsidRPr="00964042">
        <w:rPr>
          <w:spacing w:val="-6"/>
          <w:sz w:val="28"/>
          <w:szCs w:val="28"/>
        </w:rPr>
        <w:t>компетентностями</w:t>
      </w:r>
      <w:proofErr w:type="spellEnd"/>
      <w:r w:rsidRPr="00964042">
        <w:rPr>
          <w:spacing w:val="-6"/>
          <w:sz w:val="28"/>
          <w:szCs w:val="28"/>
        </w:rPr>
        <w:t xml:space="preserve"> з обов’язкових освітніх компонентів, а також рівень</w:t>
      </w:r>
      <w:r w:rsidRPr="00964042">
        <w:rPr>
          <w:spacing w:val="-6"/>
          <w:sz w:val="28"/>
          <w:szCs w:val="28"/>
        </w:rPr>
        <w:t xml:space="preserve"> </w:t>
      </w:r>
      <w:r w:rsidRPr="00964042">
        <w:rPr>
          <w:spacing w:val="-6"/>
          <w:sz w:val="28"/>
          <w:szCs w:val="28"/>
        </w:rPr>
        <w:t xml:space="preserve">оволодіння здобувачами техніками роботи сучасного </w:t>
      </w:r>
      <w:r w:rsidRPr="00964042">
        <w:rPr>
          <w:spacing w:val="-6"/>
          <w:sz w:val="28"/>
          <w:szCs w:val="28"/>
        </w:rPr>
        <w:t>викладача закладу освіти</w:t>
      </w:r>
      <w:r w:rsidRPr="00964042">
        <w:rPr>
          <w:spacing w:val="-6"/>
          <w:sz w:val="28"/>
          <w:szCs w:val="28"/>
        </w:rPr>
        <w:t>.</w:t>
      </w:r>
    </w:p>
    <w:p w:rsidR="004C4495" w:rsidRPr="00964042" w:rsidRDefault="004C4495" w:rsidP="00964042">
      <w:pPr>
        <w:spacing w:line="360" w:lineRule="auto"/>
        <w:ind w:firstLine="567"/>
        <w:jc w:val="both"/>
        <w:rPr>
          <w:spacing w:val="-6"/>
          <w:sz w:val="28"/>
          <w:szCs w:val="28"/>
        </w:rPr>
      </w:pPr>
      <w:r w:rsidRPr="00964042">
        <w:rPr>
          <w:spacing w:val="-6"/>
          <w:sz w:val="28"/>
          <w:szCs w:val="28"/>
        </w:rPr>
        <w:t>Отже, виробнича практика (з фаху) з поступовим розширенням спектру</w:t>
      </w:r>
      <w:r w:rsidRPr="00964042">
        <w:rPr>
          <w:spacing w:val="-6"/>
          <w:sz w:val="28"/>
          <w:szCs w:val="28"/>
        </w:rPr>
        <w:t xml:space="preserve"> </w:t>
      </w:r>
      <w:r w:rsidRPr="00964042">
        <w:rPr>
          <w:spacing w:val="-6"/>
          <w:sz w:val="28"/>
          <w:szCs w:val="28"/>
        </w:rPr>
        <w:t xml:space="preserve">практичних завдань і включенням різних </w:t>
      </w:r>
      <w:proofErr w:type="spellStart"/>
      <w:r w:rsidRPr="00964042">
        <w:rPr>
          <w:spacing w:val="-6"/>
          <w:sz w:val="28"/>
          <w:szCs w:val="28"/>
        </w:rPr>
        <w:t>професійно</w:t>
      </w:r>
      <w:proofErr w:type="spellEnd"/>
      <w:r w:rsidRPr="00964042">
        <w:rPr>
          <w:spacing w:val="-6"/>
          <w:sz w:val="28"/>
          <w:szCs w:val="28"/>
        </w:rPr>
        <w:t xml:space="preserve"> важливих </w:t>
      </w:r>
      <w:r w:rsidRPr="00964042">
        <w:rPr>
          <w:spacing w:val="-6"/>
          <w:sz w:val="28"/>
          <w:szCs w:val="28"/>
        </w:rPr>
        <w:t xml:space="preserve">педагогічних </w:t>
      </w:r>
      <w:r w:rsidRPr="00964042">
        <w:rPr>
          <w:spacing w:val="-6"/>
          <w:sz w:val="28"/>
          <w:szCs w:val="28"/>
        </w:rPr>
        <w:t>технологій</w:t>
      </w:r>
      <w:r w:rsidRPr="00964042">
        <w:rPr>
          <w:spacing w:val="-6"/>
          <w:sz w:val="28"/>
          <w:szCs w:val="28"/>
        </w:rPr>
        <w:t xml:space="preserve"> </w:t>
      </w:r>
      <w:r w:rsidRPr="00964042">
        <w:rPr>
          <w:spacing w:val="-6"/>
          <w:sz w:val="28"/>
          <w:szCs w:val="28"/>
        </w:rPr>
        <w:t>забезпечує отримання здобувачами вищої освіти умінь та навичок практичної</w:t>
      </w:r>
      <w:r w:rsidRPr="00964042">
        <w:rPr>
          <w:spacing w:val="-6"/>
          <w:sz w:val="28"/>
          <w:szCs w:val="28"/>
        </w:rPr>
        <w:t xml:space="preserve"> </w:t>
      </w:r>
      <w:r w:rsidRPr="00964042">
        <w:rPr>
          <w:spacing w:val="-6"/>
          <w:sz w:val="28"/>
          <w:szCs w:val="28"/>
        </w:rPr>
        <w:t xml:space="preserve">роботи </w:t>
      </w:r>
      <w:r w:rsidRPr="00964042">
        <w:rPr>
          <w:spacing w:val="-6"/>
          <w:sz w:val="28"/>
          <w:szCs w:val="28"/>
        </w:rPr>
        <w:t>викладача математики і фізики закладу освіти</w:t>
      </w:r>
      <w:r w:rsidRPr="00964042">
        <w:rPr>
          <w:spacing w:val="-6"/>
          <w:sz w:val="28"/>
          <w:szCs w:val="28"/>
        </w:rPr>
        <w:t>.</w:t>
      </w:r>
    </w:p>
    <w:p w:rsidR="004C4495" w:rsidRPr="00964042" w:rsidRDefault="00964042" w:rsidP="00964042">
      <w:pPr>
        <w:spacing w:line="360" w:lineRule="auto"/>
        <w:ind w:firstLine="567"/>
        <w:jc w:val="both"/>
        <w:rPr>
          <w:spacing w:val="-6"/>
          <w:sz w:val="28"/>
          <w:szCs w:val="28"/>
        </w:rPr>
      </w:pPr>
      <w:r w:rsidRPr="00964042">
        <w:rPr>
          <w:spacing w:val="-6"/>
          <w:sz w:val="28"/>
          <w:szCs w:val="28"/>
        </w:rPr>
        <w:t>Магістри</w:t>
      </w:r>
      <w:r w:rsidR="004C4495" w:rsidRPr="00964042">
        <w:rPr>
          <w:spacing w:val="-6"/>
          <w:sz w:val="28"/>
          <w:szCs w:val="28"/>
        </w:rPr>
        <w:t>-практиканти повинні строго дотримуватися режиму праці бази</w:t>
      </w:r>
      <w:r w:rsidR="004C4495" w:rsidRPr="00964042">
        <w:rPr>
          <w:spacing w:val="-6"/>
          <w:sz w:val="28"/>
          <w:szCs w:val="28"/>
        </w:rPr>
        <w:t xml:space="preserve"> </w:t>
      </w:r>
      <w:r w:rsidR="004C4495" w:rsidRPr="00964042">
        <w:rPr>
          <w:spacing w:val="-6"/>
          <w:sz w:val="28"/>
          <w:szCs w:val="28"/>
        </w:rPr>
        <w:t>практики, етичних принципів професійної діяльності психолога, усвідомлювати</w:t>
      </w:r>
      <w:r w:rsidR="003E7997" w:rsidRPr="00964042">
        <w:rPr>
          <w:spacing w:val="-6"/>
          <w:sz w:val="28"/>
          <w:szCs w:val="28"/>
        </w:rPr>
        <w:t xml:space="preserve"> </w:t>
      </w:r>
      <w:r w:rsidR="004C4495" w:rsidRPr="00964042">
        <w:rPr>
          <w:spacing w:val="-6"/>
          <w:sz w:val="28"/>
          <w:szCs w:val="28"/>
        </w:rPr>
        <w:t>межі власної компетентності.</w:t>
      </w:r>
    </w:p>
    <w:p w:rsidR="00D13114" w:rsidRPr="00964042" w:rsidRDefault="00D13114" w:rsidP="00964042">
      <w:pPr>
        <w:spacing w:line="360" w:lineRule="auto"/>
        <w:ind w:firstLine="567"/>
        <w:jc w:val="both"/>
        <w:rPr>
          <w:spacing w:val="-6"/>
          <w:sz w:val="28"/>
          <w:szCs w:val="28"/>
        </w:rPr>
      </w:pPr>
    </w:p>
    <w:p w:rsidR="00D13114" w:rsidRPr="00964042" w:rsidRDefault="00D13114" w:rsidP="00964042">
      <w:pPr>
        <w:spacing w:line="360" w:lineRule="auto"/>
        <w:ind w:firstLine="567"/>
        <w:jc w:val="both"/>
        <w:rPr>
          <w:b/>
          <w:spacing w:val="-6"/>
          <w:sz w:val="28"/>
          <w:szCs w:val="28"/>
        </w:rPr>
      </w:pPr>
      <w:r w:rsidRPr="00964042">
        <w:rPr>
          <w:b/>
          <w:spacing w:val="-6"/>
          <w:sz w:val="28"/>
          <w:szCs w:val="28"/>
        </w:rPr>
        <w:t>6. Програма практики</w:t>
      </w:r>
    </w:p>
    <w:p w:rsidR="00D13114" w:rsidRPr="00964042" w:rsidRDefault="00D13114" w:rsidP="00964042">
      <w:pPr>
        <w:spacing w:line="360" w:lineRule="auto"/>
        <w:ind w:firstLine="567"/>
        <w:jc w:val="both"/>
        <w:rPr>
          <w:spacing w:val="-6"/>
          <w:sz w:val="28"/>
          <w:szCs w:val="28"/>
        </w:rPr>
      </w:pPr>
    </w:p>
    <w:p w:rsidR="00826981" w:rsidRPr="00964042" w:rsidRDefault="00826981" w:rsidP="00964042">
      <w:pPr>
        <w:spacing w:line="360" w:lineRule="auto"/>
        <w:ind w:firstLine="567"/>
        <w:jc w:val="both"/>
        <w:rPr>
          <w:spacing w:val="-6"/>
          <w:sz w:val="28"/>
          <w:szCs w:val="28"/>
        </w:rPr>
      </w:pPr>
      <w:r w:rsidRPr="00964042">
        <w:rPr>
          <w:b/>
          <w:spacing w:val="-6"/>
          <w:sz w:val="28"/>
          <w:szCs w:val="28"/>
        </w:rPr>
        <w:t>Блок 1.</w:t>
      </w:r>
      <w:r w:rsidRPr="00964042">
        <w:rPr>
          <w:spacing w:val="-6"/>
          <w:sz w:val="28"/>
          <w:szCs w:val="28"/>
        </w:rPr>
        <w:t xml:space="preserve"> Правові основи діяльності закладу освіти. Законодавчі та нормативні документи про освіту. Загальнодержавні акти та внутрішні документи закладу освіти. Навчально-методична документація закладу освіти. Внутрішні документи структурних підрозділів закладу освіти. Робоча документації структурного підрозділу (протоколи, журнал обліку успішності, залікові книжки, індивідуальний план, журнал обліку взаємо відвідувань, індивідуальний план викладача, плани робіт, графіки навчального процесу тощо).</w:t>
      </w:r>
    </w:p>
    <w:p w:rsidR="00826981" w:rsidRPr="00964042" w:rsidRDefault="00826981" w:rsidP="00964042">
      <w:pPr>
        <w:spacing w:line="360" w:lineRule="auto"/>
        <w:ind w:firstLine="567"/>
        <w:jc w:val="both"/>
        <w:rPr>
          <w:spacing w:val="-6"/>
          <w:sz w:val="28"/>
          <w:szCs w:val="28"/>
        </w:rPr>
      </w:pPr>
    </w:p>
    <w:p w:rsidR="00826981" w:rsidRPr="00964042" w:rsidRDefault="00826981" w:rsidP="00964042">
      <w:pPr>
        <w:spacing w:line="360" w:lineRule="auto"/>
        <w:ind w:firstLine="567"/>
        <w:jc w:val="both"/>
        <w:rPr>
          <w:spacing w:val="-6"/>
          <w:sz w:val="28"/>
          <w:szCs w:val="28"/>
        </w:rPr>
      </w:pPr>
      <w:r w:rsidRPr="00964042">
        <w:rPr>
          <w:b/>
          <w:spacing w:val="-6"/>
          <w:sz w:val="28"/>
          <w:szCs w:val="28"/>
        </w:rPr>
        <w:t>Блок 2.</w:t>
      </w:r>
      <w:r w:rsidRPr="00964042">
        <w:rPr>
          <w:spacing w:val="-6"/>
          <w:sz w:val="28"/>
          <w:szCs w:val="28"/>
        </w:rPr>
        <w:t xml:space="preserve"> </w:t>
      </w:r>
      <w:proofErr w:type="spellStart"/>
      <w:r w:rsidRPr="00964042">
        <w:rPr>
          <w:spacing w:val="-6"/>
          <w:sz w:val="28"/>
          <w:szCs w:val="28"/>
        </w:rPr>
        <w:t>Освітньо</w:t>
      </w:r>
      <w:proofErr w:type="spellEnd"/>
      <w:r w:rsidRPr="00964042">
        <w:rPr>
          <w:spacing w:val="-6"/>
          <w:sz w:val="28"/>
          <w:szCs w:val="28"/>
        </w:rPr>
        <w:t xml:space="preserve">-виховний процес у закладі освіти Організація навчальної та методичної роботи закладу освіти. Ієрархічна структура підрозділів, що відповідають за навчальну діяльність. Ієрархічна структура підрозділів, що відповідають за методичну роботу. Наукова діяльність закладу освіти та викладачів структурного підрозділу. Організація системи виховної роботи закладу освіти. Форми, методи та засоби проведення виховного заходу. </w:t>
      </w:r>
      <w:r w:rsidR="00964042" w:rsidRPr="00964042">
        <w:rPr>
          <w:spacing w:val="-6"/>
          <w:sz w:val="28"/>
          <w:szCs w:val="28"/>
        </w:rPr>
        <w:t>Проектування</w:t>
      </w:r>
      <w:r w:rsidRPr="00964042">
        <w:rPr>
          <w:spacing w:val="-6"/>
          <w:sz w:val="28"/>
          <w:szCs w:val="28"/>
        </w:rPr>
        <w:t xml:space="preserve"> та планування теоретичного навчального заняття. </w:t>
      </w:r>
      <w:r w:rsidR="00964042" w:rsidRPr="00964042">
        <w:rPr>
          <w:spacing w:val="-6"/>
          <w:sz w:val="28"/>
          <w:szCs w:val="28"/>
        </w:rPr>
        <w:t>Проектування</w:t>
      </w:r>
      <w:r w:rsidRPr="00964042">
        <w:rPr>
          <w:spacing w:val="-6"/>
          <w:sz w:val="28"/>
          <w:szCs w:val="28"/>
        </w:rPr>
        <w:t xml:space="preserve"> та планування практичного (семінарського лабораторного) навчального заняття. </w:t>
      </w:r>
    </w:p>
    <w:p w:rsidR="00826981" w:rsidRPr="00964042" w:rsidRDefault="00826981" w:rsidP="00964042">
      <w:pPr>
        <w:spacing w:line="360" w:lineRule="auto"/>
        <w:ind w:firstLine="567"/>
        <w:jc w:val="both"/>
        <w:rPr>
          <w:spacing w:val="-6"/>
          <w:sz w:val="28"/>
          <w:szCs w:val="28"/>
        </w:rPr>
      </w:pPr>
    </w:p>
    <w:p w:rsidR="00826981" w:rsidRPr="00964042" w:rsidRDefault="00826981" w:rsidP="00964042">
      <w:pPr>
        <w:spacing w:line="360" w:lineRule="auto"/>
        <w:ind w:firstLine="567"/>
        <w:jc w:val="both"/>
        <w:rPr>
          <w:spacing w:val="-6"/>
          <w:sz w:val="28"/>
          <w:szCs w:val="28"/>
        </w:rPr>
      </w:pPr>
      <w:r w:rsidRPr="00964042">
        <w:rPr>
          <w:b/>
          <w:spacing w:val="-6"/>
          <w:sz w:val="28"/>
          <w:szCs w:val="28"/>
        </w:rPr>
        <w:t>Блок 3.</w:t>
      </w:r>
      <w:r w:rsidRPr="00964042">
        <w:rPr>
          <w:spacing w:val="-6"/>
          <w:sz w:val="28"/>
          <w:szCs w:val="28"/>
        </w:rPr>
        <w:t xml:space="preserve"> Методика викладання </w:t>
      </w:r>
      <w:r w:rsidR="009733F1" w:rsidRPr="00964042">
        <w:rPr>
          <w:spacing w:val="-6"/>
          <w:sz w:val="28"/>
          <w:szCs w:val="28"/>
        </w:rPr>
        <w:t>природничо-математичних</w:t>
      </w:r>
      <w:r w:rsidRPr="00964042">
        <w:rPr>
          <w:spacing w:val="-6"/>
          <w:sz w:val="28"/>
          <w:szCs w:val="28"/>
        </w:rPr>
        <w:t xml:space="preserve"> дисциплін Вимоги до викладання дисциплін у закладі освіти. Матеріально</w:t>
      </w:r>
      <w:r w:rsidR="009733F1" w:rsidRPr="00964042">
        <w:rPr>
          <w:spacing w:val="-6"/>
          <w:sz w:val="28"/>
          <w:szCs w:val="28"/>
        </w:rPr>
        <w:t xml:space="preserve"> </w:t>
      </w:r>
      <w:r w:rsidRPr="00964042">
        <w:rPr>
          <w:spacing w:val="-6"/>
          <w:sz w:val="28"/>
          <w:szCs w:val="28"/>
        </w:rPr>
        <w:t>технічне забезпечення викладання</w:t>
      </w:r>
      <w:r w:rsidR="009733F1" w:rsidRPr="00964042">
        <w:rPr>
          <w:spacing w:val="-6"/>
          <w:sz w:val="28"/>
          <w:szCs w:val="28"/>
        </w:rPr>
        <w:t xml:space="preserve"> фізики і математики</w:t>
      </w:r>
      <w:r w:rsidRPr="00964042">
        <w:rPr>
          <w:spacing w:val="-6"/>
          <w:sz w:val="28"/>
          <w:szCs w:val="28"/>
        </w:rPr>
        <w:t>. Форми, методи та засоби навчання</w:t>
      </w:r>
      <w:r w:rsidR="009733F1" w:rsidRPr="00964042">
        <w:rPr>
          <w:spacing w:val="-6"/>
          <w:sz w:val="28"/>
          <w:szCs w:val="28"/>
        </w:rPr>
        <w:t xml:space="preserve"> фізики і математики</w:t>
      </w:r>
      <w:r w:rsidRPr="00964042">
        <w:rPr>
          <w:spacing w:val="-6"/>
          <w:sz w:val="28"/>
          <w:szCs w:val="28"/>
        </w:rPr>
        <w:t>. Практичні аспекти проведення навчального заняття. Етапи аналізу навчального заняття.</w:t>
      </w:r>
    </w:p>
    <w:p w:rsidR="00D13114" w:rsidRPr="00964042" w:rsidRDefault="00964042" w:rsidP="00964042">
      <w:pPr>
        <w:spacing w:line="360" w:lineRule="auto"/>
        <w:ind w:firstLine="567"/>
        <w:jc w:val="both"/>
        <w:rPr>
          <w:spacing w:val="-6"/>
          <w:sz w:val="28"/>
          <w:szCs w:val="28"/>
        </w:rPr>
      </w:pPr>
      <w:r w:rsidRPr="00964042">
        <w:rPr>
          <w:b/>
          <w:spacing w:val="-6"/>
          <w:sz w:val="28"/>
          <w:szCs w:val="28"/>
        </w:rPr>
        <w:t>З</w:t>
      </w:r>
      <w:r w:rsidR="00D13114" w:rsidRPr="00964042">
        <w:rPr>
          <w:b/>
          <w:spacing w:val="-6"/>
          <w:sz w:val="28"/>
          <w:szCs w:val="28"/>
        </w:rPr>
        <w:t>авданнями педагогічної практики</w:t>
      </w:r>
      <w:r w:rsidR="00D13114" w:rsidRPr="00964042">
        <w:rPr>
          <w:spacing w:val="-6"/>
          <w:sz w:val="28"/>
          <w:szCs w:val="28"/>
        </w:rPr>
        <w:t xml:space="preserve"> є: набуття професійних якостей майбутнього</w:t>
      </w:r>
      <w:r w:rsidR="00826981" w:rsidRPr="00964042">
        <w:rPr>
          <w:spacing w:val="-6"/>
          <w:sz w:val="28"/>
          <w:szCs w:val="28"/>
        </w:rPr>
        <w:t xml:space="preserve"> </w:t>
      </w:r>
      <w:r w:rsidR="00D13114" w:rsidRPr="00964042">
        <w:rPr>
          <w:spacing w:val="-6"/>
          <w:sz w:val="28"/>
          <w:szCs w:val="28"/>
        </w:rPr>
        <w:t>вчителя, який відповідає вимогам суспільства, а також особистих якостей спеціаліста; виховання</w:t>
      </w:r>
      <w:r w:rsidR="00826981" w:rsidRPr="00964042">
        <w:rPr>
          <w:spacing w:val="-6"/>
          <w:sz w:val="28"/>
          <w:szCs w:val="28"/>
        </w:rPr>
        <w:t xml:space="preserve"> </w:t>
      </w:r>
      <w:r w:rsidR="00D13114" w:rsidRPr="00964042">
        <w:rPr>
          <w:spacing w:val="-6"/>
          <w:sz w:val="28"/>
          <w:szCs w:val="28"/>
        </w:rPr>
        <w:t>студентів професійних умінь і навичок, необхідних для успішного проведення навчально-виховної</w:t>
      </w:r>
      <w:r w:rsidR="00826981" w:rsidRPr="00964042">
        <w:rPr>
          <w:spacing w:val="-6"/>
          <w:sz w:val="28"/>
          <w:szCs w:val="28"/>
        </w:rPr>
        <w:t xml:space="preserve"> </w:t>
      </w:r>
      <w:r w:rsidR="00D13114" w:rsidRPr="00964042">
        <w:rPr>
          <w:spacing w:val="-6"/>
          <w:sz w:val="28"/>
          <w:szCs w:val="28"/>
        </w:rPr>
        <w:t>роботи, освоєння методики навчання та виховання; реалізація одержаних теоретичних знань на</w:t>
      </w:r>
      <w:r w:rsidR="00826981" w:rsidRPr="00964042">
        <w:rPr>
          <w:spacing w:val="-6"/>
          <w:sz w:val="28"/>
          <w:szCs w:val="28"/>
        </w:rPr>
        <w:t xml:space="preserve"> </w:t>
      </w:r>
      <w:r w:rsidR="00D13114" w:rsidRPr="00964042">
        <w:rPr>
          <w:spacing w:val="-6"/>
          <w:sz w:val="28"/>
          <w:szCs w:val="28"/>
        </w:rPr>
        <w:t>практиці; виховання у студентів любові і поваги до педагогічної професії, вироблення педагогічного</w:t>
      </w:r>
      <w:r w:rsidR="00826981" w:rsidRPr="00964042">
        <w:rPr>
          <w:spacing w:val="-6"/>
          <w:sz w:val="28"/>
          <w:szCs w:val="28"/>
        </w:rPr>
        <w:t xml:space="preserve"> </w:t>
      </w:r>
      <w:r w:rsidR="00D13114" w:rsidRPr="00964042">
        <w:rPr>
          <w:spacing w:val="-6"/>
          <w:sz w:val="28"/>
          <w:szCs w:val="28"/>
        </w:rPr>
        <w:t>такту вчителя; організація взаємодії і спілкування студентів із учнями, вивчення їх індивідуальних і</w:t>
      </w:r>
      <w:r w:rsidR="00826981" w:rsidRPr="00964042">
        <w:rPr>
          <w:spacing w:val="-6"/>
          <w:sz w:val="28"/>
          <w:szCs w:val="28"/>
        </w:rPr>
        <w:t xml:space="preserve"> </w:t>
      </w:r>
      <w:r w:rsidR="00D13114" w:rsidRPr="00964042">
        <w:rPr>
          <w:spacing w:val="-6"/>
          <w:sz w:val="28"/>
          <w:szCs w:val="28"/>
        </w:rPr>
        <w:t>вікових особливостей.</w:t>
      </w:r>
    </w:p>
    <w:p w:rsidR="00D13114" w:rsidRPr="00964042" w:rsidRDefault="00D13114" w:rsidP="00964042">
      <w:pPr>
        <w:spacing w:line="360" w:lineRule="auto"/>
        <w:ind w:firstLine="567"/>
        <w:jc w:val="both"/>
        <w:rPr>
          <w:spacing w:val="-6"/>
          <w:sz w:val="28"/>
          <w:szCs w:val="28"/>
        </w:rPr>
      </w:pPr>
      <w:r w:rsidRPr="00964042">
        <w:rPr>
          <w:spacing w:val="-6"/>
          <w:sz w:val="28"/>
          <w:szCs w:val="28"/>
        </w:rPr>
        <w:t>Під час проходження практики кожен студент веде щоденник, в якому фіксуються результати</w:t>
      </w:r>
      <w:r w:rsidR="00826981" w:rsidRPr="00964042">
        <w:rPr>
          <w:spacing w:val="-6"/>
          <w:sz w:val="28"/>
          <w:szCs w:val="28"/>
        </w:rPr>
        <w:t xml:space="preserve"> </w:t>
      </w:r>
      <w:r w:rsidRPr="00964042">
        <w:rPr>
          <w:spacing w:val="-6"/>
          <w:sz w:val="28"/>
          <w:szCs w:val="28"/>
        </w:rPr>
        <w:t>спостережень і аналізу навчально-виховної роботи з учнями, а також зошит з планами конспектами</w:t>
      </w:r>
      <w:r w:rsidR="00826981" w:rsidRPr="00964042">
        <w:rPr>
          <w:spacing w:val="-6"/>
          <w:sz w:val="28"/>
          <w:szCs w:val="28"/>
        </w:rPr>
        <w:t xml:space="preserve"> </w:t>
      </w:r>
      <w:r w:rsidRPr="00964042">
        <w:rPr>
          <w:spacing w:val="-6"/>
          <w:sz w:val="28"/>
          <w:szCs w:val="28"/>
        </w:rPr>
        <w:t>всіх проведених ним уроків, виховних та позакласних заходів з предмету.</w:t>
      </w:r>
    </w:p>
    <w:p w:rsidR="00D13114" w:rsidRPr="00964042" w:rsidRDefault="00D13114" w:rsidP="00964042">
      <w:pPr>
        <w:spacing w:line="360" w:lineRule="auto"/>
        <w:ind w:firstLine="567"/>
        <w:jc w:val="both"/>
        <w:rPr>
          <w:spacing w:val="-6"/>
          <w:sz w:val="28"/>
          <w:szCs w:val="28"/>
        </w:rPr>
      </w:pPr>
      <w:r w:rsidRPr="00964042">
        <w:rPr>
          <w:spacing w:val="-6"/>
          <w:sz w:val="28"/>
          <w:szCs w:val="28"/>
        </w:rPr>
        <w:t>У день закінчення практики студенти здають груповому керівнику щоденник та звіт про</w:t>
      </w:r>
      <w:r w:rsidR="00826981" w:rsidRPr="00964042">
        <w:rPr>
          <w:spacing w:val="-6"/>
          <w:sz w:val="28"/>
          <w:szCs w:val="28"/>
        </w:rPr>
        <w:t xml:space="preserve"> </w:t>
      </w:r>
      <w:r w:rsidRPr="00964042">
        <w:rPr>
          <w:spacing w:val="-6"/>
          <w:sz w:val="28"/>
          <w:szCs w:val="28"/>
        </w:rPr>
        <w:t>виконану роботу, план-конспект одного-двох уроків та позакласного заняття, аналіз уроку і виховного</w:t>
      </w:r>
      <w:r w:rsidR="00826981" w:rsidRPr="00964042">
        <w:rPr>
          <w:spacing w:val="-6"/>
          <w:sz w:val="28"/>
          <w:szCs w:val="28"/>
        </w:rPr>
        <w:t xml:space="preserve"> </w:t>
      </w:r>
      <w:r w:rsidRPr="00964042">
        <w:rPr>
          <w:spacing w:val="-6"/>
          <w:sz w:val="28"/>
          <w:szCs w:val="28"/>
        </w:rPr>
        <w:t>заходу, психолого-педагогічну характеристику на одного учня та класного колективу.</w:t>
      </w:r>
    </w:p>
    <w:p w:rsidR="00D13114" w:rsidRPr="00964042" w:rsidRDefault="00D13114" w:rsidP="00964042">
      <w:pPr>
        <w:spacing w:line="360" w:lineRule="auto"/>
        <w:ind w:firstLine="567"/>
        <w:jc w:val="both"/>
        <w:rPr>
          <w:spacing w:val="-6"/>
          <w:sz w:val="28"/>
          <w:szCs w:val="28"/>
        </w:rPr>
      </w:pPr>
      <w:r w:rsidRPr="00964042">
        <w:rPr>
          <w:spacing w:val="-6"/>
          <w:sz w:val="28"/>
          <w:szCs w:val="28"/>
        </w:rPr>
        <w:t>При порушенні дисципліни, порядку в школі, вимог директора школи і керівників практики</w:t>
      </w:r>
      <w:r w:rsidR="00826981" w:rsidRPr="00964042">
        <w:rPr>
          <w:spacing w:val="-6"/>
          <w:sz w:val="28"/>
          <w:szCs w:val="28"/>
        </w:rPr>
        <w:t xml:space="preserve"> </w:t>
      </w:r>
      <w:r w:rsidR="00CB788F">
        <w:rPr>
          <w:spacing w:val="-6"/>
          <w:sz w:val="28"/>
          <w:szCs w:val="28"/>
        </w:rPr>
        <w:t xml:space="preserve">магістр </w:t>
      </w:r>
      <w:r w:rsidRPr="00964042">
        <w:rPr>
          <w:spacing w:val="-6"/>
          <w:sz w:val="28"/>
          <w:szCs w:val="28"/>
        </w:rPr>
        <w:t>може бути відкликаний з практики.</w:t>
      </w:r>
    </w:p>
    <w:p w:rsidR="00D13114" w:rsidRPr="00964042" w:rsidRDefault="00D13114" w:rsidP="00964042">
      <w:pPr>
        <w:spacing w:line="360" w:lineRule="auto"/>
        <w:ind w:firstLine="567"/>
        <w:jc w:val="both"/>
        <w:rPr>
          <w:spacing w:val="-6"/>
          <w:sz w:val="28"/>
          <w:szCs w:val="28"/>
        </w:rPr>
      </w:pPr>
      <w:r w:rsidRPr="00964042">
        <w:rPr>
          <w:spacing w:val="-6"/>
          <w:sz w:val="28"/>
          <w:szCs w:val="28"/>
        </w:rPr>
        <w:t>Основними завданнями педагогічної практики у навчально-виховному закладі в навчальній</w:t>
      </w:r>
      <w:r w:rsidR="00826981" w:rsidRPr="00964042">
        <w:rPr>
          <w:spacing w:val="-6"/>
          <w:sz w:val="28"/>
          <w:szCs w:val="28"/>
        </w:rPr>
        <w:t xml:space="preserve"> </w:t>
      </w:r>
      <w:r w:rsidRPr="00964042">
        <w:rPr>
          <w:spacing w:val="-6"/>
          <w:sz w:val="28"/>
          <w:szCs w:val="28"/>
        </w:rPr>
        <w:t>роботі: ознайомлення студентів з сучасним станом навчальної роботи в навчально - виховному закладі</w:t>
      </w:r>
      <w:r w:rsidR="00826981" w:rsidRPr="00964042">
        <w:rPr>
          <w:spacing w:val="-6"/>
          <w:sz w:val="28"/>
          <w:szCs w:val="28"/>
        </w:rPr>
        <w:t xml:space="preserve"> </w:t>
      </w:r>
      <w:r w:rsidRPr="00964042">
        <w:rPr>
          <w:spacing w:val="-6"/>
          <w:sz w:val="28"/>
          <w:szCs w:val="28"/>
        </w:rPr>
        <w:t>з передовим педагогічним досвідом, надання допомоги зі сторони студентів у вирішенні завдань</w:t>
      </w:r>
      <w:r w:rsidR="00826981" w:rsidRPr="00964042">
        <w:rPr>
          <w:spacing w:val="-6"/>
          <w:sz w:val="28"/>
          <w:szCs w:val="28"/>
        </w:rPr>
        <w:t xml:space="preserve"> </w:t>
      </w:r>
      <w:r w:rsidRPr="00964042">
        <w:rPr>
          <w:spacing w:val="-6"/>
          <w:sz w:val="28"/>
          <w:szCs w:val="28"/>
        </w:rPr>
        <w:t xml:space="preserve">навчання учнів; залучення </w:t>
      </w:r>
      <w:r w:rsidR="00964042" w:rsidRPr="00964042">
        <w:rPr>
          <w:spacing w:val="-6"/>
          <w:sz w:val="28"/>
          <w:szCs w:val="28"/>
        </w:rPr>
        <w:t xml:space="preserve">магістрів </w:t>
      </w:r>
      <w:r w:rsidRPr="00964042">
        <w:rPr>
          <w:spacing w:val="-6"/>
          <w:sz w:val="28"/>
          <w:szCs w:val="28"/>
        </w:rPr>
        <w:t>до безпосередньої практичної діяльності, формування у них</w:t>
      </w:r>
      <w:r w:rsidR="00826981" w:rsidRPr="00964042">
        <w:rPr>
          <w:spacing w:val="-6"/>
          <w:sz w:val="28"/>
          <w:szCs w:val="28"/>
        </w:rPr>
        <w:t xml:space="preserve"> </w:t>
      </w:r>
      <w:r w:rsidRPr="00964042">
        <w:rPr>
          <w:spacing w:val="-6"/>
          <w:sz w:val="28"/>
          <w:szCs w:val="28"/>
        </w:rPr>
        <w:t>професійних вмінь і навиків, необхідних для у</w:t>
      </w:r>
      <w:r w:rsidR="00826981" w:rsidRPr="00964042">
        <w:rPr>
          <w:spacing w:val="-6"/>
          <w:sz w:val="28"/>
          <w:szCs w:val="28"/>
        </w:rPr>
        <w:t>с</w:t>
      </w:r>
      <w:r w:rsidRPr="00964042">
        <w:rPr>
          <w:spacing w:val="-6"/>
          <w:sz w:val="28"/>
          <w:szCs w:val="28"/>
        </w:rPr>
        <w:t>пішного здійснення навчально-виховної роботи;</w:t>
      </w:r>
      <w:r w:rsidR="00826981" w:rsidRPr="00964042">
        <w:rPr>
          <w:spacing w:val="-6"/>
          <w:sz w:val="28"/>
          <w:szCs w:val="28"/>
        </w:rPr>
        <w:t xml:space="preserve"> </w:t>
      </w:r>
      <w:r w:rsidRPr="00964042">
        <w:rPr>
          <w:spacing w:val="-6"/>
          <w:sz w:val="28"/>
          <w:szCs w:val="28"/>
        </w:rPr>
        <w:t xml:space="preserve">встановлення і зміцнення </w:t>
      </w:r>
      <w:r w:rsidR="00826981" w:rsidRPr="00964042">
        <w:rPr>
          <w:spacing w:val="-6"/>
          <w:sz w:val="28"/>
          <w:szCs w:val="28"/>
        </w:rPr>
        <w:t>зв’язку</w:t>
      </w:r>
      <w:r w:rsidRPr="00964042">
        <w:rPr>
          <w:spacing w:val="-6"/>
          <w:sz w:val="28"/>
          <w:szCs w:val="28"/>
        </w:rPr>
        <w:t xml:space="preserve"> теоретичних знань одержаних студентами при вивченні спеціальних</w:t>
      </w:r>
      <w:r w:rsidR="00826981" w:rsidRPr="00964042">
        <w:rPr>
          <w:spacing w:val="-6"/>
          <w:sz w:val="28"/>
          <w:szCs w:val="28"/>
        </w:rPr>
        <w:t xml:space="preserve"> </w:t>
      </w:r>
      <w:r w:rsidRPr="00964042">
        <w:rPr>
          <w:spacing w:val="-6"/>
          <w:sz w:val="28"/>
          <w:szCs w:val="28"/>
        </w:rPr>
        <w:t>та психолого-педагогічних дисциплін з практикою; оволодіти і застосувати на практиці принцип</w:t>
      </w:r>
      <w:r w:rsidR="00826981" w:rsidRPr="00964042">
        <w:rPr>
          <w:spacing w:val="-6"/>
          <w:sz w:val="28"/>
          <w:szCs w:val="28"/>
        </w:rPr>
        <w:t xml:space="preserve"> </w:t>
      </w:r>
      <w:r w:rsidRPr="00964042">
        <w:rPr>
          <w:spacing w:val="-6"/>
          <w:sz w:val="28"/>
          <w:szCs w:val="28"/>
        </w:rPr>
        <w:t>єдності навчання та виховання, формулювати та конкретизувати освітню, розвиваючу, виховну мету</w:t>
      </w:r>
      <w:r w:rsidR="00826981" w:rsidRPr="00964042">
        <w:rPr>
          <w:spacing w:val="-6"/>
          <w:sz w:val="28"/>
          <w:szCs w:val="28"/>
        </w:rPr>
        <w:t xml:space="preserve"> </w:t>
      </w:r>
      <w:r w:rsidRPr="00964042">
        <w:rPr>
          <w:spacing w:val="-6"/>
          <w:sz w:val="28"/>
          <w:szCs w:val="28"/>
        </w:rPr>
        <w:t>уроку; вивчен</w:t>
      </w:r>
      <w:r w:rsidR="00826981" w:rsidRPr="00964042">
        <w:rPr>
          <w:spacing w:val="-6"/>
          <w:sz w:val="28"/>
          <w:szCs w:val="28"/>
        </w:rPr>
        <w:t>н</w:t>
      </w:r>
      <w:r w:rsidRPr="00964042">
        <w:rPr>
          <w:spacing w:val="-6"/>
          <w:sz w:val="28"/>
          <w:szCs w:val="28"/>
        </w:rPr>
        <w:t>я методики і техніки проведення уроку, інших форм організації навчання, зокрема,</w:t>
      </w:r>
      <w:r w:rsidR="00826981" w:rsidRPr="00964042">
        <w:rPr>
          <w:spacing w:val="-6"/>
          <w:sz w:val="28"/>
          <w:szCs w:val="28"/>
        </w:rPr>
        <w:t xml:space="preserve"> </w:t>
      </w:r>
      <w:r w:rsidRPr="00964042">
        <w:rPr>
          <w:spacing w:val="-6"/>
          <w:sz w:val="28"/>
          <w:szCs w:val="28"/>
        </w:rPr>
        <w:t>лабораторних і практичних робіт, факультативних занять, начальних екскурсій; набуття навиків</w:t>
      </w:r>
      <w:r w:rsidR="00826981" w:rsidRPr="00964042">
        <w:rPr>
          <w:spacing w:val="-6"/>
          <w:sz w:val="28"/>
          <w:szCs w:val="28"/>
        </w:rPr>
        <w:t xml:space="preserve"> </w:t>
      </w:r>
      <w:r w:rsidRPr="00964042">
        <w:rPr>
          <w:spacing w:val="-6"/>
          <w:sz w:val="28"/>
          <w:szCs w:val="28"/>
        </w:rPr>
        <w:t>самостійного ведення навчальної роботи з учнями з врахуванням їх вікових та індивідуальних</w:t>
      </w:r>
      <w:r w:rsidR="00826981" w:rsidRPr="00964042">
        <w:rPr>
          <w:spacing w:val="-6"/>
          <w:sz w:val="28"/>
          <w:szCs w:val="28"/>
        </w:rPr>
        <w:t xml:space="preserve"> </w:t>
      </w:r>
      <w:r w:rsidRPr="00964042">
        <w:rPr>
          <w:spacing w:val="-6"/>
          <w:sz w:val="28"/>
          <w:szCs w:val="28"/>
        </w:rPr>
        <w:t>особливостей, проведення уроку фізики або астрономії (оволодіння методикою викладання</w:t>
      </w:r>
      <w:r w:rsidR="00826981" w:rsidRPr="00964042">
        <w:rPr>
          <w:spacing w:val="-6"/>
          <w:sz w:val="28"/>
          <w:szCs w:val="28"/>
        </w:rPr>
        <w:t xml:space="preserve"> </w:t>
      </w:r>
      <w:r w:rsidRPr="00964042">
        <w:rPr>
          <w:spacing w:val="-6"/>
          <w:sz w:val="28"/>
          <w:szCs w:val="28"/>
        </w:rPr>
        <w:t>навчального матеріалу, організація самостійної роботи учнів, забезпечення диференційованого</w:t>
      </w:r>
      <w:r w:rsidR="00826981" w:rsidRPr="00964042">
        <w:rPr>
          <w:spacing w:val="-6"/>
          <w:sz w:val="28"/>
          <w:szCs w:val="28"/>
        </w:rPr>
        <w:t xml:space="preserve"> </w:t>
      </w:r>
      <w:r w:rsidRPr="00964042">
        <w:rPr>
          <w:spacing w:val="-6"/>
          <w:sz w:val="28"/>
          <w:szCs w:val="28"/>
        </w:rPr>
        <w:t>підходу до учнів у процесі навчання, контроль за освоєнням знань, створення проблемних ситуацій,</w:t>
      </w:r>
      <w:r w:rsidR="00826981" w:rsidRPr="00964042">
        <w:rPr>
          <w:spacing w:val="-6"/>
          <w:sz w:val="28"/>
          <w:szCs w:val="28"/>
        </w:rPr>
        <w:t xml:space="preserve"> </w:t>
      </w:r>
      <w:r w:rsidRPr="00964042">
        <w:rPr>
          <w:spacing w:val="-6"/>
          <w:sz w:val="28"/>
          <w:szCs w:val="28"/>
        </w:rPr>
        <w:t>оволодіння прийомами активізації пізнавальної діяльності учнів, раціональне використання часу</w:t>
      </w:r>
      <w:r w:rsidR="00826981" w:rsidRPr="00964042">
        <w:rPr>
          <w:spacing w:val="-6"/>
          <w:sz w:val="28"/>
          <w:szCs w:val="28"/>
        </w:rPr>
        <w:t xml:space="preserve"> </w:t>
      </w:r>
      <w:r w:rsidRPr="00964042">
        <w:rPr>
          <w:spacing w:val="-6"/>
          <w:sz w:val="28"/>
          <w:szCs w:val="28"/>
        </w:rPr>
        <w:t>уроку); набуття професійних якостей особистості майбутнього вчителя, який відповідає вимогам</w:t>
      </w:r>
      <w:r w:rsidR="00826981" w:rsidRPr="00964042">
        <w:rPr>
          <w:spacing w:val="-6"/>
          <w:sz w:val="28"/>
          <w:szCs w:val="28"/>
        </w:rPr>
        <w:t xml:space="preserve"> </w:t>
      </w:r>
      <w:r w:rsidRPr="00964042">
        <w:rPr>
          <w:spacing w:val="-6"/>
          <w:sz w:val="28"/>
          <w:szCs w:val="28"/>
        </w:rPr>
        <w:t>суспільства, а також ос</w:t>
      </w:r>
      <w:r w:rsidR="00826981" w:rsidRPr="00964042">
        <w:rPr>
          <w:spacing w:val="-6"/>
          <w:sz w:val="28"/>
          <w:szCs w:val="28"/>
        </w:rPr>
        <w:t>о</w:t>
      </w:r>
      <w:r w:rsidRPr="00964042">
        <w:rPr>
          <w:spacing w:val="-6"/>
          <w:sz w:val="28"/>
          <w:szCs w:val="28"/>
        </w:rPr>
        <w:t>бистих якостей спеціаліста; вироблення у студентів творчого, дослідницького</w:t>
      </w:r>
      <w:r w:rsidR="00826981" w:rsidRPr="00964042">
        <w:rPr>
          <w:spacing w:val="-6"/>
          <w:sz w:val="28"/>
          <w:szCs w:val="28"/>
        </w:rPr>
        <w:t xml:space="preserve"> </w:t>
      </w:r>
      <w:r w:rsidRPr="00964042">
        <w:rPr>
          <w:spacing w:val="-6"/>
          <w:sz w:val="28"/>
          <w:szCs w:val="28"/>
        </w:rPr>
        <w:t>підходу педагогічної діяльності, формування потреби у самоосвіті; вивчення передового</w:t>
      </w:r>
      <w:r w:rsidR="00826981" w:rsidRPr="00964042">
        <w:rPr>
          <w:spacing w:val="-6"/>
          <w:sz w:val="28"/>
          <w:szCs w:val="28"/>
        </w:rPr>
        <w:t xml:space="preserve"> </w:t>
      </w:r>
      <w:r w:rsidRPr="00964042">
        <w:rPr>
          <w:spacing w:val="-6"/>
          <w:sz w:val="28"/>
          <w:szCs w:val="28"/>
        </w:rPr>
        <w:t>педагогічного досвіду роботи вчителя з фахового предмету і навчального закладу в цілому.</w:t>
      </w:r>
    </w:p>
    <w:p w:rsidR="00D13114" w:rsidRPr="00964042" w:rsidRDefault="00D13114" w:rsidP="00964042">
      <w:pPr>
        <w:spacing w:line="360" w:lineRule="auto"/>
        <w:ind w:firstLine="567"/>
        <w:jc w:val="both"/>
        <w:rPr>
          <w:spacing w:val="-6"/>
          <w:sz w:val="28"/>
          <w:szCs w:val="28"/>
        </w:rPr>
      </w:pPr>
      <w:r w:rsidRPr="00964042">
        <w:rPr>
          <w:spacing w:val="-6"/>
          <w:sz w:val="28"/>
          <w:szCs w:val="28"/>
        </w:rPr>
        <w:t xml:space="preserve">Завдання педпрактики у виховній роботі: оволодіння </w:t>
      </w:r>
      <w:proofErr w:type="spellStart"/>
      <w:r w:rsidRPr="00964042">
        <w:rPr>
          <w:spacing w:val="-6"/>
          <w:sz w:val="28"/>
          <w:szCs w:val="28"/>
        </w:rPr>
        <w:t>професійно</w:t>
      </w:r>
      <w:proofErr w:type="spellEnd"/>
      <w:r w:rsidRPr="00964042">
        <w:rPr>
          <w:spacing w:val="-6"/>
          <w:sz w:val="28"/>
          <w:szCs w:val="28"/>
        </w:rPr>
        <w:t>-педагогічними вміннями</w:t>
      </w:r>
      <w:r w:rsidR="00826981" w:rsidRPr="00964042">
        <w:rPr>
          <w:spacing w:val="-6"/>
          <w:sz w:val="28"/>
          <w:szCs w:val="28"/>
        </w:rPr>
        <w:t xml:space="preserve"> </w:t>
      </w:r>
      <w:r w:rsidRPr="00964042">
        <w:rPr>
          <w:spacing w:val="-6"/>
          <w:sz w:val="28"/>
          <w:szCs w:val="28"/>
        </w:rPr>
        <w:t>проведення системи позакласної роботи з фахового предмету; проведення позакласної роботи та</w:t>
      </w:r>
      <w:r w:rsidR="00826981" w:rsidRPr="00964042">
        <w:rPr>
          <w:spacing w:val="-6"/>
          <w:sz w:val="28"/>
          <w:szCs w:val="28"/>
        </w:rPr>
        <w:t xml:space="preserve"> </w:t>
      </w:r>
      <w:r w:rsidRPr="00964042">
        <w:rPr>
          <w:spacing w:val="-6"/>
          <w:sz w:val="28"/>
          <w:szCs w:val="28"/>
        </w:rPr>
        <w:t>факультативних занять (вечори цікавої фізики, навчальні конференції, виготовлення наочних</w:t>
      </w:r>
      <w:r w:rsidR="00826981" w:rsidRPr="00964042">
        <w:rPr>
          <w:spacing w:val="-6"/>
          <w:sz w:val="28"/>
          <w:szCs w:val="28"/>
        </w:rPr>
        <w:t xml:space="preserve"> </w:t>
      </w:r>
      <w:r w:rsidRPr="00964042">
        <w:rPr>
          <w:spacing w:val="-6"/>
          <w:sz w:val="28"/>
          <w:szCs w:val="28"/>
        </w:rPr>
        <w:t>посібників, конструювання та ремонт фізичних приладів, проведення екскурсій</w:t>
      </w:r>
      <w:r w:rsidR="00826981" w:rsidRPr="00964042">
        <w:rPr>
          <w:spacing w:val="-6"/>
          <w:sz w:val="28"/>
          <w:szCs w:val="28"/>
        </w:rPr>
        <w:t xml:space="preserve"> тощо</w:t>
      </w:r>
      <w:r w:rsidRPr="00964042">
        <w:rPr>
          <w:spacing w:val="-6"/>
          <w:sz w:val="28"/>
          <w:szCs w:val="28"/>
        </w:rPr>
        <w:t>); формування</w:t>
      </w:r>
      <w:r w:rsidR="00826981" w:rsidRPr="00964042">
        <w:rPr>
          <w:spacing w:val="-6"/>
          <w:sz w:val="28"/>
          <w:szCs w:val="28"/>
        </w:rPr>
        <w:t xml:space="preserve"> </w:t>
      </w:r>
      <w:r w:rsidRPr="00964042">
        <w:rPr>
          <w:spacing w:val="-6"/>
          <w:sz w:val="28"/>
          <w:szCs w:val="28"/>
        </w:rPr>
        <w:t xml:space="preserve">творчого підходу до </w:t>
      </w:r>
      <w:proofErr w:type="spellStart"/>
      <w:r w:rsidRPr="00964042">
        <w:rPr>
          <w:spacing w:val="-6"/>
          <w:sz w:val="28"/>
          <w:szCs w:val="28"/>
        </w:rPr>
        <w:t>професійно</w:t>
      </w:r>
      <w:proofErr w:type="spellEnd"/>
      <w:r w:rsidRPr="00964042">
        <w:rPr>
          <w:spacing w:val="-6"/>
          <w:sz w:val="28"/>
          <w:szCs w:val="28"/>
        </w:rPr>
        <w:t>-педагогічної діяльності; вивчен</w:t>
      </w:r>
      <w:r w:rsidR="00826981" w:rsidRPr="00964042">
        <w:rPr>
          <w:spacing w:val="-6"/>
          <w:sz w:val="28"/>
          <w:szCs w:val="28"/>
        </w:rPr>
        <w:t xml:space="preserve">ня </w:t>
      </w:r>
      <w:r w:rsidRPr="00964042">
        <w:rPr>
          <w:spacing w:val="-6"/>
          <w:sz w:val="28"/>
          <w:szCs w:val="28"/>
        </w:rPr>
        <w:t xml:space="preserve"> досвіду роботи вчителя</w:t>
      </w:r>
      <w:r w:rsidR="00826981" w:rsidRPr="00964042">
        <w:rPr>
          <w:spacing w:val="-6"/>
          <w:sz w:val="28"/>
          <w:szCs w:val="28"/>
        </w:rPr>
        <w:t xml:space="preserve"> </w:t>
      </w:r>
      <w:r w:rsidRPr="00964042">
        <w:rPr>
          <w:spacing w:val="-6"/>
          <w:sz w:val="28"/>
          <w:szCs w:val="28"/>
        </w:rPr>
        <w:t>з фахового предмету і навчально-виховного закладу в цілому з єдиної науково-методичної проблеми;</w:t>
      </w:r>
      <w:r w:rsidR="00826981" w:rsidRPr="00964042">
        <w:rPr>
          <w:spacing w:val="-6"/>
          <w:sz w:val="28"/>
          <w:szCs w:val="28"/>
        </w:rPr>
        <w:t xml:space="preserve"> </w:t>
      </w:r>
      <w:r w:rsidRPr="00964042">
        <w:rPr>
          <w:spacing w:val="-6"/>
          <w:sz w:val="28"/>
          <w:szCs w:val="28"/>
        </w:rPr>
        <w:t>ознайомлення з плануванням і оволодінням основними методами організації виховної роботи</w:t>
      </w:r>
      <w:r w:rsidR="00826981" w:rsidRPr="00964042">
        <w:rPr>
          <w:spacing w:val="-6"/>
          <w:sz w:val="28"/>
          <w:szCs w:val="28"/>
        </w:rPr>
        <w:t xml:space="preserve"> </w:t>
      </w:r>
      <w:r w:rsidRPr="00964042">
        <w:rPr>
          <w:spacing w:val="-6"/>
          <w:sz w:val="28"/>
          <w:szCs w:val="28"/>
        </w:rPr>
        <w:t>навчально-виховного закладу; набуття навиків самостійного проведення виховної роботи з учнями з</w:t>
      </w:r>
      <w:r w:rsidR="00826981" w:rsidRPr="00964042">
        <w:rPr>
          <w:spacing w:val="-6"/>
          <w:sz w:val="28"/>
          <w:szCs w:val="28"/>
        </w:rPr>
        <w:t xml:space="preserve"> </w:t>
      </w:r>
      <w:r w:rsidRPr="00964042">
        <w:rPr>
          <w:spacing w:val="-6"/>
          <w:sz w:val="28"/>
          <w:szCs w:val="28"/>
        </w:rPr>
        <w:t xml:space="preserve">врахуванням їх вікових та індивідуальних особливостей, виконання </w:t>
      </w:r>
      <w:r w:rsidR="00826981" w:rsidRPr="00964042">
        <w:rPr>
          <w:spacing w:val="-6"/>
          <w:sz w:val="28"/>
          <w:szCs w:val="28"/>
        </w:rPr>
        <w:t>обов’язків</w:t>
      </w:r>
      <w:r w:rsidRPr="00964042">
        <w:rPr>
          <w:spacing w:val="-6"/>
          <w:sz w:val="28"/>
          <w:szCs w:val="28"/>
        </w:rPr>
        <w:t xml:space="preserve"> класного керівника за</w:t>
      </w:r>
      <w:r w:rsidR="00826981" w:rsidRPr="00964042">
        <w:rPr>
          <w:spacing w:val="-6"/>
          <w:sz w:val="28"/>
          <w:szCs w:val="28"/>
        </w:rPr>
        <w:t xml:space="preserve"> </w:t>
      </w:r>
      <w:r w:rsidRPr="00964042">
        <w:rPr>
          <w:spacing w:val="-6"/>
          <w:sz w:val="28"/>
          <w:szCs w:val="28"/>
        </w:rPr>
        <w:t>окремо складеним планом; вивчення за допомогою сукупності психолого-педагогічних методів</w:t>
      </w:r>
      <w:r w:rsidR="00826981" w:rsidRPr="00964042">
        <w:rPr>
          <w:spacing w:val="-6"/>
          <w:sz w:val="28"/>
          <w:szCs w:val="28"/>
        </w:rPr>
        <w:t xml:space="preserve"> </w:t>
      </w:r>
      <w:r w:rsidRPr="00964042">
        <w:rPr>
          <w:spacing w:val="-6"/>
          <w:sz w:val="28"/>
          <w:szCs w:val="28"/>
        </w:rPr>
        <w:t>вікових та індивідуальних особливостей учнів, складання психолого-педагогічних характеристик;</w:t>
      </w:r>
      <w:r w:rsidR="00826981" w:rsidRPr="00964042">
        <w:rPr>
          <w:spacing w:val="-6"/>
          <w:sz w:val="28"/>
          <w:szCs w:val="28"/>
        </w:rPr>
        <w:t xml:space="preserve"> </w:t>
      </w:r>
      <w:r w:rsidRPr="00964042">
        <w:rPr>
          <w:spacing w:val="-6"/>
          <w:sz w:val="28"/>
          <w:szCs w:val="28"/>
        </w:rPr>
        <w:t>формування уміння педагогічно правильно будувати свої стосунки з учнями, колегами та керівниками.</w:t>
      </w:r>
    </w:p>
    <w:p w:rsidR="0048454F" w:rsidRPr="00964042" w:rsidRDefault="0048454F" w:rsidP="00964042">
      <w:pPr>
        <w:shd w:val="clear" w:color="auto" w:fill="FFFFFF"/>
        <w:tabs>
          <w:tab w:val="left" w:pos="907"/>
        </w:tabs>
        <w:spacing w:line="360" w:lineRule="auto"/>
        <w:ind w:left="1068" w:right="7"/>
        <w:jc w:val="both"/>
        <w:rPr>
          <w:sz w:val="28"/>
          <w:szCs w:val="28"/>
          <w:lang w:val="ru-RU"/>
        </w:rPr>
      </w:pPr>
    </w:p>
    <w:p w:rsidR="00064E78" w:rsidRPr="00964042" w:rsidRDefault="00064E78" w:rsidP="00964042">
      <w:pPr>
        <w:spacing w:line="360" w:lineRule="auto"/>
        <w:jc w:val="center"/>
        <w:rPr>
          <w:b/>
          <w:sz w:val="28"/>
          <w:szCs w:val="28"/>
        </w:rPr>
      </w:pPr>
      <w:r w:rsidRPr="00964042">
        <w:rPr>
          <w:b/>
          <w:sz w:val="28"/>
          <w:szCs w:val="28"/>
        </w:rPr>
        <w:t>Організація і проведення практики</w:t>
      </w:r>
    </w:p>
    <w:p w:rsidR="00064E78" w:rsidRPr="00964042" w:rsidRDefault="00064E78" w:rsidP="00964042">
      <w:pPr>
        <w:spacing w:line="360" w:lineRule="auto"/>
        <w:ind w:firstLine="567"/>
        <w:jc w:val="both"/>
        <w:rPr>
          <w:spacing w:val="-6"/>
          <w:sz w:val="28"/>
          <w:szCs w:val="28"/>
        </w:rPr>
      </w:pPr>
      <w:r w:rsidRPr="00964042">
        <w:rPr>
          <w:spacing w:val="-6"/>
          <w:sz w:val="28"/>
          <w:szCs w:val="28"/>
        </w:rPr>
        <w:t>К</w:t>
      </w:r>
      <w:r w:rsidR="00AA229F" w:rsidRPr="00964042">
        <w:rPr>
          <w:spacing w:val="-6"/>
          <w:sz w:val="28"/>
          <w:szCs w:val="28"/>
        </w:rPr>
        <w:t>ерівництво</w:t>
      </w:r>
      <w:r w:rsidRPr="00964042">
        <w:rPr>
          <w:spacing w:val="-6"/>
          <w:sz w:val="28"/>
          <w:szCs w:val="28"/>
        </w:rPr>
        <w:t xml:space="preserve"> педагогічною практикою здійснює факультетський керівник, який разом з деканатом складає проект наказу про скерування студентів на практику та призначення групових керівників від кафедр</w:t>
      </w:r>
      <w:r w:rsidR="00AA229F" w:rsidRPr="00964042">
        <w:rPr>
          <w:spacing w:val="-6"/>
          <w:sz w:val="28"/>
          <w:szCs w:val="28"/>
        </w:rPr>
        <w:t>и математики і фізики</w:t>
      </w:r>
      <w:r w:rsidRPr="00964042">
        <w:rPr>
          <w:spacing w:val="-6"/>
          <w:sz w:val="28"/>
          <w:szCs w:val="28"/>
        </w:rPr>
        <w:t xml:space="preserve">, кафедри педагогіки та </w:t>
      </w:r>
      <w:r w:rsidR="00AA229F" w:rsidRPr="00964042">
        <w:rPr>
          <w:spacing w:val="-6"/>
          <w:sz w:val="28"/>
          <w:szCs w:val="28"/>
        </w:rPr>
        <w:t>педагогічної майстерності</w:t>
      </w:r>
      <w:r w:rsidRPr="00964042">
        <w:rPr>
          <w:spacing w:val="-6"/>
          <w:sz w:val="28"/>
          <w:szCs w:val="28"/>
        </w:rPr>
        <w:t xml:space="preserve">. </w:t>
      </w:r>
    </w:p>
    <w:p w:rsidR="00064E78" w:rsidRPr="00964042" w:rsidRDefault="00064E78" w:rsidP="00964042">
      <w:pPr>
        <w:spacing w:line="360" w:lineRule="auto"/>
        <w:ind w:firstLine="567"/>
        <w:jc w:val="both"/>
        <w:rPr>
          <w:spacing w:val="-6"/>
          <w:sz w:val="28"/>
          <w:szCs w:val="28"/>
        </w:rPr>
      </w:pPr>
      <w:r w:rsidRPr="00964042">
        <w:rPr>
          <w:spacing w:val="-6"/>
          <w:sz w:val="28"/>
          <w:szCs w:val="28"/>
        </w:rPr>
        <w:t xml:space="preserve">Розпочинається практика з проведення </w:t>
      </w:r>
      <w:proofErr w:type="spellStart"/>
      <w:r w:rsidR="00CB788F">
        <w:rPr>
          <w:spacing w:val="-6"/>
          <w:sz w:val="28"/>
          <w:szCs w:val="28"/>
        </w:rPr>
        <w:t>на</w:t>
      </w:r>
      <w:r w:rsidRPr="00964042">
        <w:rPr>
          <w:spacing w:val="-6"/>
          <w:sz w:val="28"/>
          <w:szCs w:val="28"/>
        </w:rPr>
        <w:t>становчої</w:t>
      </w:r>
      <w:proofErr w:type="spellEnd"/>
      <w:r w:rsidRPr="00964042">
        <w:rPr>
          <w:spacing w:val="-6"/>
          <w:sz w:val="28"/>
          <w:szCs w:val="28"/>
        </w:rPr>
        <w:t xml:space="preserve"> конференції, в якій беруть участь студенти-практиканти, факультетський керівник, керівники від кафедр</w:t>
      </w:r>
      <w:r w:rsidR="00AA229F" w:rsidRPr="00964042">
        <w:rPr>
          <w:spacing w:val="-6"/>
          <w:sz w:val="28"/>
          <w:szCs w:val="28"/>
        </w:rPr>
        <w:t>.</w:t>
      </w:r>
      <w:r w:rsidRPr="00964042">
        <w:rPr>
          <w:spacing w:val="-6"/>
          <w:sz w:val="28"/>
          <w:szCs w:val="28"/>
        </w:rPr>
        <w:t xml:space="preserve"> </w:t>
      </w:r>
      <w:r w:rsidR="00CB788F">
        <w:rPr>
          <w:spacing w:val="-6"/>
          <w:sz w:val="28"/>
          <w:szCs w:val="28"/>
        </w:rPr>
        <w:t xml:space="preserve">Магістрів </w:t>
      </w:r>
      <w:r w:rsidRPr="00964042">
        <w:rPr>
          <w:spacing w:val="-6"/>
          <w:sz w:val="28"/>
          <w:szCs w:val="28"/>
        </w:rPr>
        <w:t>ознайомлюють із наказом ректора, програмою та завданнями практики, тривалістю робочого часу на практиці, правилами внутрішнього розпорядку та правилами техніки безпеки, про що здійснюються відповідні записи в листку обліку проведення</w:t>
      </w:r>
      <w:r w:rsidR="00AA229F" w:rsidRPr="00964042">
        <w:rPr>
          <w:spacing w:val="-6"/>
          <w:sz w:val="28"/>
          <w:szCs w:val="28"/>
        </w:rPr>
        <w:t xml:space="preserve"> інструктажу з техніки безпеки.</w:t>
      </w:r>
    </w:p>
    <w:p w:rsidR="00064E78" w:rsidRPr="00964042" w:rsidRDefault="00064E78" w:rsidP="00964042">
      <w:pPr>
        <w:spacing w:line="360" w:lineRule="auto"/>
        <w:ind w:firstLine="708"/>
        <w:jc w:val="both"/>
        <w:rPr>
          <w:sz w:val="28"/>
          <w:szCs w:val="28"/>
        </w:rPr>
      </w:pPr>
    </w:p>
    <w:p w:rsidR="00064E78" w:rsidRPr="00964042" w:rsidRDefault="00064E78" w:rsidP="00964042">
      <w:pPr>
        <w:spacing w:line="360" w:lineRule="auto"/>
        <w:ind w:firstLine="708"/>
        <w:jc w:val="center"/>
        <w:rPr>
          <w:b/>
          <w:sz w:val="28"/>
          <w:szCs w:val="28"/>
        </w:rPr>
      </w:pPr>
      <w:r w:rsidRPr="00964042">
        <w:rPr>
          <w:b/>
          <w:sz w:val="28"/>
          <w:szCs w:val="28"/>
        </w:rPr>
        <w:t>Зміст практики</w:t>
      </w:r>
    </w:p>
    <w:p w:rsidR="00064E78" w:rsidRPr="00964042" w:rsidRDefault="00AA229F" w:rsidP="00964042">
      <w:pPr>
        <w:spacing w:line="360" w:lineRule="auto"/>
        <w:ind w:firstLine="708"/>
        <w:jc w:val="both"/>
        <w:rPr>
          <w:sz w:val="28"/>
          <w:szCs w:val="28"/>
        </w:rPr>
      </w:pPr>
      <w:r w:rsidRPr="00964042">
        <w:rPr>
          <w:sz w:val="28"/>
          <w:szCs w:val="28"/>
        </w:rPr>
        <w:t>Педагогічна</w:t>
      </w:r>
      <w:r w:rsidR="00064E78" w:rsidRPr="00964042">
        <w:rPr>
          <w:sz w:val="28"/>
          <w:szCs w:val="28"/>
        </w:rPr>
        <w:t xml:space="preserve"> практика передбачає </w:t>
      </w:r>
      <w:r w:rsidRPr="00964042">
        <w:rPr>
          <w:spacing w:val="-6"/>
          <w:sz w:val="28"/>
          <w:szCs w:val="28"/>
        </w:rPr>
        <w:t xml:space="preserve">виконання студентом професійних </w:t>
      </w:r>
      <w:proofErr w:type="spellStart"/>
      <w:r w:rsidRPr="00964042">
        <w:rPr>
          <w:spacing w:val="-6"/>
          <w:sz w:val="28"/>
          <w:szCs w:val="28"/>
        </w:rPr>
        <w:t>обов</w:t>
      </w:r>
      <w:proofErr w:type="spellEnd"/>
      <w:r w:rsidRPr="00964042">
        <w:rPr>
          <w:spacing w:val="-6"/>
          <w:sz w:val="28"/>
          <w:szCs w:val="28"/>
          <w:lang w:val="ru-RU"/>
        </w:rPr>
        <w:t>’</w:t>
      </w:r>
      <w:proofErr w:type="spellStart"/>
      <w:r w:rsidRPr="00964042">
        <w:rPr>
          <w:spacing w:val="-6"/>
          <w:sz w:val="28"/>
          <w:szCs w:val="28"/>
        </w:rPr>
        <w:t>язків</w:t>
      </w:r>
      <w:proofErr w:type="spellEnd"/>
      <w:r w:rsidRPr="00964042">
        <w:rPr>
          <w:spacing w:val="-6"/>
          <w:sz w:val="28"/>
          <w:szCs w:val="28"/>
        </w:rPr>
        <w:t xml:space="preserve"> вчителя математики і фізики, помічник</w:t>
      </w:r>
      <w:r w:rsidR="009D2E04" w:rsidRPr="00964042">
        <w:rPr>
          <w:spacing w:val="-6"/>
          <w:sz w:val="28"/>
          <w:szCs w:val="28"/>
        </w:rPr>
        <w:t>а класного керівника</w:t>
      </w:r>
      <w:r w:rsidR="00064E78" w:rsidRPr="00964042">
        <w:rPr>
          <w:sz w:val="28"/>
          <w:szCs w:val="28"/>
        </w:rPr>
        <w:t xml:space="preserve"> за такими видами діяльності:</w:t>
      </w:r>
    </w:p>
    <w:p w:rsidR="00064E78" w:rsidRPr="00964042" w:rsidRDefault="00064E78" w:rsidP="00964042">
      <w:pPr>
        <w:spacing w:line="360" w:lineRule="auto"/>
        <w:ind w:firstLine="708"/>
        <w:rPr>
          <w:sz w:val="28"/>
          <w:szCs w:val="28"/>
        </w:rPr>
      </w:pPr>
      <w:r w:rsidRPr="00964042">
        <w:rPr>
          <w:sz w:val="28"/>
          <w:szCs w:val="28"/>
          <w:lang w:val="en-US"/>
        </w:rPr>
        <w:t xml:space="preserve">1. </w:t>
      </w:r>
      <w:r w:rsidR="00964042">
        <w:rPr>
          <w:sz w:val="28"/>
          <w:szCs w:val="28"/>
        </w:rPr>
        <w:t xml:space="preserve">Освітня </w:t>
      </w:r>
      <w:proofErr w:type="spellStart"/>
      <w:r w:rsidRPr="00964042">
        <w:rPr>
          <w:sz w:val="28"/>
          <w:szCs w:val="28"/>
          <w:lang w:val="en-US"/>
        </w:rPr>
        <w:t>діяльність</w:t>
      </w:r>
      <w:proofErr w:type="spellEnd"/>
      <w:r w:rsidRPr="00964042">
        <w:rPr>
          <w:sz w:val="28"/>
          <w:szCs w:val="28"/>
        </w:rPr>
        <w:t>:</w:t>
      </w:r>
    </w:p>
    <w:p w:rsidR="00064E78" w:rsidRPr="00964042" w:rsidRDefault="00064E78" w:rsidP="00964042">
      <w:pPr>
        <w:widowControl w:val="0"/>
        <w:numPr>
          <w:ilvl w:val="0"/>
          <w:numId w:val="16"/>
        </w:numPr>
        <w:autoSpaceDE w:val="0"/>
        <w:autoSpaceDN w:val="0"/>
        <w:adjustRightInd w:val="0"/>
        <w:spacing w:line="360" w:lineRule="auto"/>
        <w:rPr>
          <w:sz w:val="28"/>
          <w:szCs w:val="28"/>
        </w:rPr>
      </w:pPr>
      <w:r w:rsidRPr="00964042">
        <w:rPr>
          <w:sz w:val="28"/>
          <w:szCs w:val="28"/>
        </w:rPr>
        <w:t xml:space="preserve">взяти участь у </w:t>
      </w:r>
      <w:proofErr w:type="spellStart"/>
      <w:r w:rsidRPr="00964042">
        <w:rPr>
          <w:sz w:val="28"/>
          <w:szCs w:val="28"/>
        </w:rPr>
        <w:t>настанов</w:t>
      </w:r>
      <w:r w:rsidR="009D2E04" w:rsidRPr="00964042">
        <w:rPr>
          <w:sz w:val="28"/>
          <w:szCs w:val="28"/>
        </w:rPr>
        <w:t>чій</w:t>
      </w:r>
      <w:proofErr w:type="spellEnd"/>
      <w:r w:rsidR="009D2E04" w:rsidRPr="00964042">
        <w:rPr>
          <w:sz w:val="28"/>
          <w:szCs w:val="28"/>
        </w:rPr>
        <w:t xml:space="preserve"> та підсумковій конференціях</w:t>
      </w:r>
      <w:r w:rsidRPr="00964042">
        <w:rPr>
          <w:sz w:val="28"/>
          <w:szCs w:val="28"/>
        </w:rPr>
        <w:t xml:space="preserve"> </w:t>
      </w:r>
      <w:r w:rsidR="009D2E04" w:rsidRPr="00964042">
        <w:rPr>
          <w:sz w:val="28"/>
          <w:szCs w:val="28"/>
        </w:rPr>
        <w:t>щодо організації та проходження</w:t>
      </w:r>
      <w:r w:rsidRPr="00964042">
        <w:rPr>
          <w:sz w:val="28"/>
          <w:szCs w:val="28"/>
        </w:rPr>
        <w:t xml:space="preserve"> практики;</w:t>
      </w:r>
    </w:p>
    <w:p w:rsidR="00064E78" w:rsidRPr="00964042" w:rsidRDefault="00064E78" w:rsidP="00964042">
      <w:pPr>
        <w:widowControl w:val="0"/>
        <w:numPr>
          <w:ilvl w:val="0"/>
          <w:numId w:val="16"/>
        </w:numPr>
        <w:autoSpaceDE w:val="0"/>
        <w:autoSpaceDN w:val="0"/>
        <w:adjustRightInd w:val="0"/>
        <w:spacing w:line="360" w:lineRule="auto"/>
        <w:rPr>
          <w:sz w:val="28"/>
          <w:szCs w:val="28"/>
        </w:rPr>
      </w:pPr>
      <w:r w:rsidRPr="00964042">
        <w:rPr>
          <w:sz w:val="28"/>
          <w:szCs w:val="28"/>
        </w:rPr>
        <w:t xml:space="preserve">скласти індивідуальний план </w:t>
      </w:r>
      <w:r w:rsidR="009D2E04" w:rsidRPr="00964042">
        <w:rPr>
          <w:sz w:val="28"/>
          <w:szCs w:val="28"/>
        </w:rPr>
        <w:t>педагогічної</w:t>
      </w:r>
      <w:r w:rsidRPr="00964042">
        <w:rPr>
          <w:sz w:val="28"/>
          <w:szCs w:val="28"/>
        </w:rPr>
        <w:t xml:space="preserve"> практики магістра та графік проведення залікових занять, узгодженого з керівником (на протязі двох днів);</w:t>
      </w:r>
    </w:p>
    <w:p w:rsidR="00064E78" w:rsidRPr="00964042" w:rsidRDefault="00064E78" w:rsidP="00964042">
      <w:pPr>
        <w:widowControl w:val="0"/>
        <w:numPr>
          <w:ilvl w:val="0"/>
          <w:numId w:val="16"/>
        </w:numPr>
        <w:autoSpaceDE w:val="0"/>
        <w:autoSpaceDN w:val="0"/>
        <w:adjustRightInd w:val="0"/>
        <w:spacing w:line="360" w:lineRule="auto"/>
        <w:rPr>
          <w:sz w:val="28"/>
          <w:szCs w:val="28"/>
        </w:rPr>
      </w:pPr>
      <w:r w:rsidRPr="00964042">
        <w:rPr>
          <w:sz w:val="28"/>
          <w:szCs w:val="28"/>
        </w:rPr>
        <w:t xml:space="preserve">підготувати, </w:t>
      </w:r>
      <w:r w:rsidR="009D2E04" w:rsidRPr="00964042">
        <w:rPr>
          <w:sz w:val="28"/>
          <w:szCs w:val="28"/>
        </w:rPr>
        <w:t>проводити</w:t>
      </w:r>
      <w:r w:rsidRPr="00964042">
        <w:rPr>
          <w:sz w:val="28"/>
          <w:szCs w:val="28"/>
        </w:rPr>
        <w:t xml:space="preserve"> і аналізувати </w:t>
      </w:r>
      <w:r w:rsidR="009D2E04" w:rsidRPr="00964042">
        <w:rPr>
          <w:sz w:val="28"/>
          <w:szCs w:val="28"/>
        </w:rPr>
        <w:t>уроки</w:t>
      </w:r>
      <w:r w:rsidRPr="00964042">
        <w:rPr>
          <w:sz w:val="28"/>
          <w:szCs w:val="28"/>
        </w:rPr>
        <w:t xml:space="preserve"> з визначених дисциплін;</w:t>
      </w:r>
    </w:p>
    <w:p w:rsidR="00064E78" w:rsidRPr="00964042" w:rsidRDefault="00064E78" w:rsidP="00964042">
      <w:pPr>
        <w:widowControl w:val="0"/>
        <w:numPr>
          <w:ilvl w:val="0"/>
          <w:numId w:val="16"/>
        </w:numPr>
        <w:autoSpaceDE w:val="0"/>
        <w:autoSpaceDN w:val="0"/>
        <w:adjustRightInd w:val="0"/>
        <w:spacing w:line="360" w:lineRule="auto"/>
        <w:rPr>
          <w:sz w:val="28"/>
          <w:szCs w:val="28"/>
        </w:rPr>
      </w:pPr>
      <w:r w:rsidRPr="00964042">
        <w:rPr>
          <w:sz w:val="28"/>
          <w:szCs w:val="28"/>
        </w:rPr>
        <w:t xml:space="preserve">відвідувати та брати участь у обговоренні (аналізі) </w:t>
      </w:r>
      <w:r w:rsidR="009D2E04" w:rsidRPr="00964042">
        <w:rPr>
          <w:sz w:val="28"/>
          <w:szCs w:val="28"/>
        </w:rPr>
        <w:t>уроку</w:t>
      </w:r>
      <w:r w:rsidRPr="00964042">
        <w:rPr>
          <w:sz w:val="28"/>
          <w:szCs w:val="28"/>
        </w:rPr>
        <w:t xml:space="preserve">. </w:t>
      </w:r>
    </w:p>
    <w:p w:rsidR="00064E78" w:rsidRPr="00964042" w:rsidRDefault="00064E78" w:rsidP="00964042">
      <w:pPr>
        <w:spacing w:line="360" w:lineRule="auto"/>
        <w:ind w:firstLine="708"/>
        <w:jc w:val="both"/>
        <w:rPr>
          <w:sz w:val="28"/>
          <w:szCs w:val="28"/>
        </w:rPr>
      </w:pPr>
      <w:r w:rsidRPr="00964042">
        <w:rPr>
          <w:sz w:val="28"/>
          <w:szCs w:val="28"/>
        </w:rPr>
        <w:t>2. Методична діяльність:</w:t>
      </w:r>
    </w:p>
    <w:p w:rsidR="00064E78" w:rsidRPr="00964042" w:rsidRDefault="00064E78" w:rsidP="00964042">
      <w:pPr>
        <w:widowControl w:val="0"/>
        <w:numPr>
          <w:ilvl w:val="0"/>
          <w:numId w:val="17"/>
        </w:numPr>
        <w:autoSpaceDE w:val="0"/>
        <w:autoSpaceDN w:val="0"/>
        <w:adjustRightInd w:val="0"/>
        <w:spacing w:line="360" w:lineRule="auto"/>
        <w:jc w:val="both"/>
        <w:rPr>
          <w:sz w:val="28"/>
          <w:szCs w:val="28"/>
        </w:rPr>
      </w:pPr>
      <w:r w:rsidRPr="00964042">
        <w:rPr>
          <w:sz w:val="28"/>
          <w:szCs w:val="28"/>
        </w:rPr>
        <w:t xml:space="preserve">відвідування </w:t>
      </w:r>
      <w:r w:rsidR="009D2E04" w:rsidRPr="00964042">
        <w:rPr>
          <w:sz w:val="28"/>
          <w:szCs w:val="28"/>
        </w:rPr>
        <w:t>уроків, що проводять вчителі</w:t>
      </w:r>
      <w:r w:rsidRPr="00964042">
        <w:rPr>
          <w:sz w:val="28"/>
          <w:szCs w:val="28"/>
        </w:rPr>
        <w:t>;</w:t>
      </w:r>
    </w:p>
    <w:p w:rsidR="00064E78" w:rsidRPr="00964042" w:rsidRDefault="009D2E04" w:rsidP="00964042">
      <w:pPr>
        <w:widowControl w:val="0"/>
        <w:numPr>
          <w:ilvl w:val="0"/>
          <w:numId w:val="17"/>
        </w:numPr>
        <w:autoSpaceDE w:val="0"/>
        <w:autoSpaceDN w:val="0"/>
        <w:adjustRightInd w:val="0"/>
        <w:spacing w:line="360" w:lineRule="auto"/>
        <w:jc w:val="both"/>
        <w:rPr>
          <w:sz w:val="28"/>
          <w:szCs w:val="28"/>
        </w:rPr>
      </w:pPr>
      <w:r w:rsidRPr="00964042">
        <w:rPr>
          <w:sz w:val="28"/>
          <w:szCs w:val="28"/>
        </w:rPr>
        <w:t xml:space="preserve">відвідування уроків, що проводять студенти-практиканти </w:t>
      </w:r>
      <w:r w:rsidR="00064E78" w:rsidRPr="00964042">
        <w:rPr>
          <w:sz w:val="28"/>
          <w:szCs w:val="28"/>
        </w:rPr>
        <w:t>з участю в обговоренні результатів;</w:t>
      </w:r>
    </w:p>
    <w:p w:rsidR="00064E78" w:rsidRPr="00964042" w:rsidRDefault="00064E78" w:rsidP="00964042">
      <w:pPr>
        <w:widowControl w:val="0"/>
        <w:numPr>
          <w:ilvl w:val="0"/>
          <w:numId w:val="17"/>
        </w:numPr>
        <w:autoSpaceDE w:val="0"/>
        <w:autoSpaceDN w:val="0"/>
        <w:adjustRightInd w:val="0"/>
        <w:spacing w:line="360" w:lineRule="auto"/>
        <w:jc w:val="both"/>
        <w:rPr>
          <w:sz w:val="28"/>
          <w:szCs w:val="28"/>
        </w:rPr>
      </w:pPr>
      <w:r w:rsidRPr="00964042">
        <w:rPr>
          <w:sz w:val="28"/>
          <w:szCs w:val="28"/>
        </w:rPr>
        <w:t xml:space="preserve">складання студентами рецензії відвіданого </w:t>
      </w:r>
      <w:r w:rsidR="009D2E04" w:rsidRPr="00964042">
        <w:rPr>
          <w:sz w:val="28"/>
          <w:szCs w:val="28"/>
        </w:rPr>
        <w:t>уроку</w:t>
      </w:r>
      <w:r w:rsidRPr="00964042">
        <w:rPr>
          <w:sz w:val="28"/>
          <w:szCs w:val="28"/>
        </w:rPr>
        <w:t>;</w:t>
      </w:r>
    </w:p>
    <w:p w:rsidR="00064E78" w:rsidRPr="00964042" w:rsidRDefault="00064E78" w:rsidP="00964042">
      <w:pPr>
        <w:widowControl w:val="0"/>
        <w:numPr>
          <w:ilvl w:val="0"/>
          <w:numId w:val="17"/>
        </w:numPr>
        <w:autoSpaceDE w:val="0"/>
        <w:autoSpaceDN w:val="0"/>
        <w:adjustRightInd w:val="0"/>
        <w:spacing w:line="360" w:lineRule="auto"/>
        <w:jc w:val="both"/>
        <w:rPr>
          <w:sz w:val="28"/>
          <w:szCs w:val="28"/>
        </w:rPr>
      </w:pPr>
      <w:r w:rsidRPr="00964042">
        <w:rPr>
          <w:sz w:val="28"/>
          <w:szCs w:val="28"/>
          <w:lang w:eastAsia="uk-UA"/>
        </w:rPr>
        <w:t xml:space="preserve">підготовка планів-конспектів </w:t>
      </w:r>
      <w:r w:rsidR="009D2E04" w:rsidRPr="00964042">
        <w:rPr>
          <w:sz w:val="28"/>
          <w:szCs w:val="28"/>
        </w:rPr>
        <w:t>уроків</w:t>
      </w:r>
      <w:r w:rsidR="009D2E04" w:rsidRPr="00964042">
        <w:rPr>
          <w:sz w:val="28"/>
          <w:szCs w:val="28"/>
          <w:lang w:eastAsia="uk-UA"/>
        </w:rPr>
        <w:t xml:space="preserve"> </w:t>
      </w:r>
      <w:r w:rsidRPr="00964042">
        <w:rPr>
          <w:sz w:val="28"/>
          <w:szCs w:val="28"/>
          <w:lang w:eastAsia="uk-UA"/>
        </w:rPr>
        <w:t>та їх методичного забезпечення.</w:t>
      </w:r>
    </w:p>
    <w:p w:rsidR="00064E78" w:rsidRPr="00964042" w:rsidRDefault="00064E78" w:rsidP="00964042">
      <w:pPr>
        <w:spacing w:line="360" w:lineRule="auto"/>
        <w:ind w:left="708"/>
        <w:jc w:val="both"/>
        <w:rPr>
          <w:sz w:val="28"/>
          <w:szCs w:val="28"/>
          <w:lang w:eastAsia="uk-UA"/>
        </w:rPr>
      </w:pPr>
      <w:r w:rsidRPr="00964042">
        <w:rPr>
          <w:sz w:val="28"/>
          <w:szCs w:val="28"/>
          <w:lang w:eastAsia="uk-UA"/>
        </w:rPr>
        <w:t>3. Науково-дослідна діяльність:</w:t>
      </w:r>
    </w:p>
    <w:p w:rsidR="00064E78" w:rsidRPr="00964042" w:rsidRDefault="00064E78" w:rsidP="00964042">
      <w:pPr>
        <w:spacing w:line="360" w:lineRule="auto"/>
        <w:ind w:left="1134" w:hanging="425"/>
        <w:jc w:val="both"/>
        <w:rPr>
          <w:sz w:val="28"/>
          <w:szCs w:val="28"/>
          <w:lang w:eastAsia="uk-UA"/>
        </w:rPr>
      </w:pPr>
      <w:r w:rsidRPr="00964042">
        <w:rPr>
          <w:sz w:val="28"/>
          <w:szCs w:val="28"/>
          <w:lang w:eastAsia="uk-UA"/>
        </w:rPr>
        <w:lastRenderedPageBreak/>
        <w:t>− опрацювання науково-педагогічної та науково-методичної літератури для виконання індивідуального навчально-дослідного завдання;</w:t>
      </w:r>
    </w:p>
    <w:p w:rsidR="00064E78" w:rsidRPr="00964042" w:rsidRDefault="00064E78" w:rsidP="00964042">
      <w:pPr>
        <w:widowControl w:val="0"/>
        <w:numPr>
          <w:ilvl w:val="0"/>
          <w:numId w:val="13"/>
        </w:numPr>
        <w:autoSpaceDE w:val="0"/>
        <w:autoSpaceDN w:val="0"/>
        <w:adjustRightInd w:val="0"/>
        <w:spacing w:line="360" w:lineRule="auto"/>
        <w:jc w:val="both"/>
        <w:rPr>
          <w:sz w:val="28"/>
          <w:szCs w:val="28"/>
          <w:lang w:eastAsia="uk-UA"/>
        </w:rPr>
      </w:pPr>
      <w:r w:rsidRPr="00964042">
        <w:rPr>
          <w:sz w:val="28"/>
          <w:szCs w:val="28"/>
          <w:lang w:eastAsia="uk-UA"/>
        </w:rPr>
        <w:t>укладання індивідуального навчально-дослідного завдання згідно обраної тематики науково педагогічного дослідження.</w:t>
      </w:r>
    </w:p>
    <w:p w:rsidR="00064E78" w:rsidRPr="00964042" w:rsidRDefault="00064E78" w:rsidP="00964042">
      <w:pPr>
        <w:spacing w:line="360" w:lineRule="auto"/>
        <w:rPr>
          <w:b/>
          <w:sz w:val="28"/>
          <w:szCs w:val="28"/>
          <w:lang w:eastAsia="uk-UA"/>
        </w:rPr>
      </w:pPr>
      <w:r w:rsidRPr="00964042">
        <w:rPr>
          <w:rStyle w:val="FontStyle51"/>
          <w:b/>
          <w:sz w:val="28"/>
          <w:szCs w:val="28"/>
          <w:lang w:eastAsia="uk-UA"/>
        </w:rPr>
        <w:t>Індивідуальні завдання</w:t>
      </w:r>
    </w:p>
    <w:p w:rsidR="009733F1" w:rsidRPr="00964042" w:rsidRDefault="009733F1" w:rsidP="00964042">
      <w:pPr>
        <w:spacing w:line="360" w:lineRule="auto"/>
        <w:jc w:val="both"/>
        <w:rPr>
          <w:rStyle w:val="FontStyle51"/>
          <w:sz w:val="28"/>
          <w:szCs w:val="28"/>
          <w:lang w:eastAsia="uk-UA"/>
        </w:rPr>
      </w:pPr>
      <w:r w:rsidRPr="00964042">
        <w:rPr>
          <w:rStyle w:val="FontStyle51"/>
          <w:sz w:val="28"/>
          <w:szCs w:val="28"/>
          <w:lang w:eastAsia="uk-UA"/>
        </w:rPr>
        <w:t>Розробляється та виконується під керівництвом керівника магістерської роботи згідно плану та змісту роботи над магістерським дослідженням</w:t>
      </w:r>
    </w:p>
    <w:p w:rsidR="00064E78" w:rsidRPr="00964042" w:rsidRDefault="00064E78" w:rsidP="00964042">
      <w:pPr>
        <w:spacing w:line="360" w:lineRule="auto"/>
        <w:ind w:left="284" w:hanging="284"/>
        <w:jc w:val="both"/>
        <w:rPr>
          <w:sz w:val="28"/>
          <w:szCs w:val="28"/>
        </w:rPr>
      </w:pPr>
    </w:p>
    <w:p w:rsidR="00964042" w:rsidRPr="00964042" w:rsidRDefault="00964042" w:rsidP="00964042">
      <w:pPr>
        <w:spacing w:line="360" w:lineRule="auto"/>
        <w:jc w:val="center"/>
        <w:rPr>
          <w:b/>
          <w:sz w:val="28"/>
          <w:szCs w:val="28"/>
        </w:rPr>
      </w:pPr>
    </w:p>
    <w:p w:rsidR="00064E78" w:rsidRPr="00964042" w:rsidRDefault="00064E78" w:rsidP="00964042">
      <w:pPr>
        <w:spacing w:line="360" w:lineRule="auto"/>
        <w:jc w:val="center"/>
        <w:rPr>
          <w:b/>
          <w:sz w:val="28"/>
          <w:szCs w:val="28"/>
        </w:rPr>
      </w:pPr>
      <w:r w:rsidRPr="00964042">
        <w:rPr>
          <w:b/>
          <w:sz w:val="28"/>
          <w:szCs w:val="28"/>
        </w:rPr>
        <w:t>Методичні рекомендації</w:t>
      </w:r>
    </w:p>
    <w:p w:rsidR="0031119B" w:rsidRPr="00964042" w:rsidRDefault="0031119B" w:rsidP="00964042">
      <w:pPr>
        <w:spacing w:line="360" w:lineRule="auto"/>
        <w:ind w:firstLine="567"/>
        <w:jc w:val="both"/>
        <w:rPr>
          <w:spacing w:val="-6"/>
          <w:sz w:val="28"/>
          <w:szCs w:val="28"/>
        </w:rPr>
      </w:pPr>
      <w:r w:rsidRPr="00964042">
        <w:rPr>
          <w:spacing w:val="-6"/>
          <w:sz w:val="28"/>
          <w:szCs w:val="28"/>
        </w:rPr>
        <w:t>Враховуючи, що урок – основна форма організації навчальної роботи з математики і фізики, студент-практикант повинен за час практики оволодіти методикою підготовки, проведення і аналізу уроків різних типів та видів.</w:t>
      </w:r>
    </w:p>
    <w:p w:rsidR="0031119B" w:rsidRPr="00964042" w:rsidRDefault="0031119B" w:rsidP="00964042">
      <w:pPr>
        <w:spacing w:line="360" w:lineRule="auto"/>
        <w:ind w:firstLine="567"/>
        <w:jc w:val="both"/>
        <w:rPr>
          <w:spacing w:val="-6"/>
          <w:sz w:val="28"/>
          <w:szCs w:val="28"/>
        </w:rPr>
      </w:pPr>
      <w:r w:rsidRPr="00964042">
        <w:rPr>
          <w:spacing w:val="-6"/>
          <w:sz w:val="28"/>
          <w:szCs w:val="28"/>
        </w:rPr>
        <w:t>Пропонуємо студентам ознайомитися і зробити методичний аналіз змісту шкільних підручників, науково-популярної літератури з математики, статей з журналів “Рідна школа”, ”Математика в школі”.</w:t>
      </w:r>
    </w:p>
    <w:p w:rsidR="00064E78" w:rsidRPr="00964042" w:rsidRDefault="00064E78" w:rsidP="00964042">
      <w:pPr>
        <w:spacing w:line="360" w:lineRule="auto"/>
        <w:ind w:firstLine="708"/>
        <w:jc w:val="both"/>
        <w:rPr>
          <w:sz w:val="28"/>
          <w:szCs w:val="28"/>
        </w:rPr>
      </w:pPr>
      <w:r w:rsidRPr="00964042">
        <w:rPr>
          <w:sz w:val="28"/>
          <w:szCs w:val="28"/>
        </w:rPr>
        <w:t xml:space="preserve">Під час підготовки до лекцій, практичних та семінарських занять студенти мають консультуватись з керівником практики та викладачами кафедри з метою </w:t>
      </w:r>
      <w:r w:rsidRPr="00964042">
        <w:rPr>
          <w:bCs/>
          <w:iCs/>
          <w:sz w:val="28"/>
          <w:szCs w:val="28"/>
        </w:rPr>
        <w:t>методичних порад щодо</w:t>
      </w:r>
      <w:r w:rsidRPr="00964042">
        <w:rPr>
          <w:sz w:val="28"/>
          <w:szCs w:val="28"/>
        </w:rPr>
        <w:t xml:space="preserve"> організації та проведення навчальних занять та забезпечення необхідними науково-методичними матеріалами.</w:t>
      </w:r>
    </w:p>
    <w:p w:rsidR="00064E78" w:rsidRPr="00964042" w:rsidRDefault="00064E78" w:rsidP="00964042">
      <w:pPr>
        <w:spacing w:line="360" w:lineRule="auto"/>
        <w:jc w:val="both"/>
        <w:rPr>
          <w:sz w:val="28"/>
          <w:szCs w:val="28"/>
        </w:rPr>
      </w:pPr>
    </w:p>
    <w:p w:rsidR="00064E78" w:rsidRPr="00964042" w:rsidRDefault="00064E78" w:rsidP="00964042">
      <w:pPr>
        <w:spacing w:line="360" w:lineRule="auto"/>
        <w:jc w:val="center"/>
        <w:rPr>
          <w:b/>
          <w:sz w:val="28"/>
          <w:szCs w:val="28"/>
        </w:rPr>
      </w:pPr>
      <w:r w:rsidRPr="00964042">
        <w:rPr>
          <w:b/>
          <w:sz w:val="28"/>
          <w:szCs w:val="28"/>
        </w:rPr>
        <w:t>Форми і методи контролю</w:t>
      </w:r>
    </w:p>
    <w:p w:rsidR="00064E78" w:rsidRPr="00964042" w:rsidRDefault="00064E78" w:rsidP="00964042">
      <w:pPr>
        <w:spacing w:line="360" w:lineRule="auto"/>
        <w:jc w:val="both"/>
        <w:rPr>
          <w:sz w:val="28"/>
          <w:szCs w:val="28"/>
          <w:lang w:eastAsia="uk-UA"/>
        </w:rPr>
      </w:pPr>
      <w:r w:rsidRPr="00964042">
        <w:rPr>
          <w:sz w:val="28"/>
          <w:szCs w:val="28"/>
          <w:lang w:eastAsia="uk-UA"/>
        </w:rPr>
        <w:t>Поточний контроль здійснюється керівником від кафедри протягом проходження студентами педагогічної практики шляхом аналізу та оцінки їх систематичної роботи, залікових навчальних занять. Підсумковий контроль здійснюється у кінці проходження практики шляхом оцінювання цілісної систематичної педагогічної діяльності студентів протягом конкретного періоду. При виставленні диференційованої оцінки студенту враховується рівень теоретичної підготовки майбутнього в</w:t>
      </w:r>
      <w:r w:rsidR="0031119B" w:rsidRPr="00964042">
        <w:rPr>
          <w:sz w:val="28"/>
          <w:szCs w:val="28"/>
          <w:lang w:eastAsia="uk-UA"/>
        </w:rPr>
        <w:t>чителя</w:t>
      </w:r>
      <w:r w:rsidRPr="00964042">
        <w:rPr>
          <w:sz w:val="28"/>
          <w:szCs w:val="28"/>
          <w:lang w:eastAsia="uk-UA"/>
        </w:rPr>
        <w:t xml:space="preserve">, якість виконання завдань практики, рівень оволодіння педагогічними вміннями і навичками, ставлення до </w:t>
      </w:r>
      <w:r w:rsidR="0031119B" w:rsidRPr="00964042">
        <w:rPr>
          <w:sz w:val="28"/>
          <w:szCs w:val="28"/>
          <w:lang w:eastAsia="uk-UA"/>
        </w:rPr>
        <w:t>учнів</w:t>
      </w:r>
      <w:r w:rsidRPr="00964042">
        <w:rPr>
          <w:sz w:val="28"/>
          <w:szCs w:val="28"/>
          <w:lang w:eastAsia="uk-UA"/>
        </w:rPr>
        <w:t>, акуратність, дисциплінованість, якість оформлення документації та час її подання.</w:t>
      </w:r>
    </w:p>
    <w:p w:rsidR="00064E78" w:rsidRPr="00964042" w:rsidRDefault="0089502E" w:rsidP="00964042">
      <w:pPr>
        <w:spacing w:line="360" w:lineRule="auto"/>
        <w:jc w:val="both"/>
        <w:rPr>
          <w:sz w:val="28"/>
          <w:szCs w:val="28"/>
          <w:lang w:eastAsia="uk-UA"/>
        </w:rPr>
      </w:pPr>
      <w:r w:rsidRPr="00964042">
        <w:rPr>
          <w:spacing w:val="-6"/>
          <w:sz w:val="28"/>
          <w:szCs w:val="28"/>
        </w:rPr>
        <w:lastRenderedPageBreak/>
        <w:t>Педагогічна практика закінчується диференційованим заліком</w:t>
      </w:r>
    </w:p>
    <w:p w:rsidR="00064E78" w:rsidRPr="00964042" w:rsidRDefault="00064E78" w:rsidP="00964042">
      <w:pPr>
        <w:spacing w:line="360" w:lineRule="auto"/>
        <w:jc w:val="both"/>
        <w:rPr>
          <w:sz w:val="28"/>
          <w:szCs w:val="28"/>
          <w:lang w:eastAsia="uk-UA"/>
        </w:rPr>
      </w:pPr>
      <w:r w:rsidRPr="00964042">
        <w:rPr>
          <w:sz w:val="28"/>
          <w:szCs w:val="28"/>
          <w:lang w:eastAsia="uk-UA"/>
        </w:rPr>
        <w:t>У кінці практики студенти -магістри подають такі звітні документи:</w:t>
      </w:r>
    </w:p>
    <w:p w:rsidR="00064E78" w:rsidRPr="00964042" w:rsidRDefault="00064E78" w:rsidP="00964042">
      <w:pPr>
        <w:spacing w:line="360" w:lineRule="auto"/>
        <w:ind w:left="426"/>
        <w:jc w:val="both"/>
        <w:rPr>
          <w:sz w:val="28"/>
          <w:szCs w:val="28"/>
          <w:lang w:eastAsia="uk-UA"/>
        </w:rPr>
      </w:pPr>
      <w:r w:rsidRPr="00964042">
        <w:rPr>
          <w:sz w:val="28"/>
          <w:szCs w:val="28"/>
          <w:lang w:eastAsia="uk-UA"/>
        </w:rPr>
        <w:t>1. Щоденник практики із відповідними відмітками про виконання завдань практики.</w:t>
      </w:r>
    </w:p>
    <w:p w:rsidR="00064E78" w:rsidRPr="00964042" w:rsidRDefault="00064E78" w:rsidP="00964042">
      <w:pPr>
        <w:spacing w:line="360" w:lineRule="auto"/>
        <w:ind w:left="360"/>
        <w:jc w:val="both"/>
        <w:rPr>
          <w:sz w:val="28"/>
          <w:szCs w:val="28"/>
          <w:lang w:eastAsia="uk-UA"/>
        </w:rPr>
      </w:pPr>
      <w:r w:rsidRPr="00964042">
        <w:rPr>
          <w:sz w:val="28"/>
          <w:szCs w:val="28"/>
          <w:lang w:eastAsia="uk-UA"/>
        </w:rPr>
        <w:t>2. Письмовий звіт (у довільній формі), де розкривається зміст виконаної роботи, висловлюються побажання, пропозиції щодо покращення умов, зміс</w:t>
      </w:r>
      <w:r w:rsidR="0031119B" w:rsidRPr="00964042">
        <w:rPr>
          <w:sz w:val="28"/>
          <w:szCs w:val="28"/>
          <w:lang w:eastAsia="uk-UA"/>
        </w:rPr>
        <w:t>ту та ін. проходження практики.</w:t>
      </w:r>
      <w:r w:rsidRPr="00964042">
        <w:rPr>
          <w:sz w:val="28"/>
          <w:szCs w:val="28"/>
          <w:lang w:eastAsia="uk-UA"/>
        </w:rPr>
        <w:t>.</w:t>
      </w:r>
    </w:p>
    <w:p w:rsidR="00064E78" w:rsidRPr="00964042" w:rsidRDefault="0089502E" w:rsidP="00964042">
      <w:pPr>
        <w:spacing w:line="360" w:lineRule="auto"/>
        <w:ind w:left="360"/>
        <w:jc w:val="both"/>
        <w:rPr>
          <w:sz w:val="28"/>
          <w:szCs w:val="28"/>
          <w:lang w:eastAsia="uk-UA"/>
        </w:rPr>
      </w:pPr>
      <w:r w:rsidRPr="00964042">
        <w:rPr>
          <w:sz w:val="28"/>
          <w:szCs w:val="28"/>
          <w:lang w:eastAsia="uk-UA"/>
        </w:rPr>
        <w:t>3</w:t>
      </w:r>
      <w:r w:rsidR="00064E78" w:rsidRPr="00964042">
        <w:rPr>
          <w:sz w:val="28"/>
          <w:szCs w:val="28"/>
          <w:lang w:eastAsia="uk-UA"/>
        </w:rPr>
        <w:t xml:space="preserve">. </w:t>
      </w:r>
      <w:r w:rsidRPr="00964042">
        <w:rPr>
          <w:spacing w:val="-6"/>
          <w:sz w:val="28"/>
          <w:szCs w:val="28"/>
        </w:rPr>
        <w:t>Плани-конспекти уроків проведених у школі та розширений конспект  залікових уроків  з самоаналізом  та рецензією вчителя</w:t>
      </w:r>
      <w:r w:rsidR="00064E78" w:rsidRPr="00964042">
        <w:rPr>
          <w:sz w:val="28"/>
          <w:szCs w:val="28"/>
          <w:lang w:eastAsia="uk-UA"/>
        </w:rPr>
        <w:t>.</w:t>
      </w:r>
    </w:p>
    <w:p w:rsidR="0089502E" w:rsidRPr="00964042" w:rsidRDefault="0089502E" w:rsidP="00964042">
      <w:pPr>
        <w:spacing w:line="360" w:lineRule="auto"/>
        <w:ind w:left="284" w:right="-81" w:firstLine="142"/>
        <w:jc w:val="both"/>
        <w:rPr>
          <w:spacing w:val="-6"/>
          <w:sz w:val="28"/>
          <w:szCs w:val="28"/>
        </w:rPr>
      </w:pPr>
      <w:r w:rsidRPr="00964042">
        <w:rPr>
          <w:sz w:val="28"/>
          <w:szCs w:val="28"/>
          <w:lang w:eastAsia="uk-UA"/>
        </w:rPr>
        <w:t>4</w:t>
      </w:r>
      <w:r w:rsidR="00064E78" w:rsidRPr="00964042">
        <w:rPr>
          <w:sz w:val="28"/>
          <w:szCs w:val="28"/>
          <w:lang w:eastAsia="uk-UA"/>
        </w:rPr>
        <w:t xml:space="preserve">. </w:t>
      </w:r>
      <w:r w:rsidRPr="00964042">
        <w:rPr>
          <w:spacing w:val="-6"/>
          <w:sz w:val="28"/>
          <w:szCs w:val="28"/>
        </w:rPr>
        <w:t>Розробку виховного залікового заходу.</w:t>
      </w:r>
    </w:p>
    <w:p w:rsidR="00064E78" w:rsidRPr="00964042" w:rsidRDefault="0089502E" w:rsidP="00964042">
      <w:pPr>
        <w:spacing w:line="360" w:lineRule="auto"/>
        <w:ind w:left="360"/>
        <w:jc w:val="both"/>
        <w:rPr>
          <w:sz w:val="28"/>
          <w:szCs w:val="28"/>
          <w:lang w:eastAsia="uk-UA"/>
        </w:rPr>
      </w:pPr>
      <w:r w:rsidRPr="00964042">
        <w:rPr>
          <w:sz w:val="28"/>
          <w:szCs w:val="28"/>
          <w:lang w:eastAsia="uk-UA"/>
        </w:rPr>
        <w:t xml:space="preserve">5. </w:t>
      </w:r>
      <w:r w:rsidRPr="00964042">
        <w:rPr>
          <w:spacing w:val="-6"/>
          <w:sz w:val="28"/>
          <w:szCs w:val="28"/>
        </w:rPr>
        <w:t>Розробку позакласного залікового заходу з фізики</w:t>
      </w:r>
    </w:p>
    <w:p w:rsidR="00064E78" w:rsidRPr="00964042" w:rsidRDefault="0089502E" w:rsidP="00964042">
      <w:pPr>
        <w:spacing w:line="360" w:lineRule="auto"/>
        <w:ind w:left="360"/>
        <w:jc w:val="both"/>
        <w:rPr>
          <w:sz w:val="28"/>
          <w:szCs w:val="28"/>
          <w:lang w:eastAsia="uk-UA"/>
        </w:rPr>
      </w:pPr>
      <w:r w:rsidRPr="00964042">
        <w:rPr>
          <w:sz w:val="28"/>
          <w:szCs w:val="28"/>
          <w:lang w:eastAsia="uk-UA"/>
        </w:rPr>
        <w:t>6</w:t>
      </w:r>
      <w:r w:rsidR="00064E78" w:rsidRPr="00964042">
        <w:rPr>
          <w:sz w:val="28"/>
          <w:szCs w:val="28"/>
          <w:lang w:eastAsia="uk-UA"/>
        </w:rPr>
        <w:t>. Індивідуальне навчальне дослідне завдання</w:t>
      </w:r>
      <w:r w:rsidR="009733F1" w:rsidRPr="00964042">
        <w:rPr>
          <w:sz w:val="28"/>
          <w:szCs w:val="28"/>
          <w:lang w:eastAsia="uk-UA"/>
        </w:rPr>
        <w:t xml:space="preserve"> (за темою магістерського дослідження)</w:t>
      </w:r>
    </w:p>
    <w:p w:rsidR="00064E78" w:rsidRPr="00964042" w:rsidRDefault="0089502E" w:rsidP="00964042">
      <w:pPr>
        <w:spacing w:line="360" w:lineRule="auto"/>
        <w:ind w:left="360"/>
        <w:rPr>
          <w:sz w:val="28"/>
          <w:szCs w:val="28"/>
          <w:lang w:eastAsia="uk-UA"/>
        </w:rPr>
      </w:pPr>
      <w:r w:rsidRPr="00964042">
        <w:rPr>
          <w:sz w:val="28"/>
          <w:szCs w:val="28"/>
          <w:lang w:eastAsia="uk-UA"/>
        </w:rPr>
        <w:t>7.</w:t>
      </w:r>
      <w:r w:rsidRPr="00964042">
        <w:rPr>
          <w:spacing w:val="-6"/>
          <w:sz w:val="28"/>
          <w:szCs w:val="28"/>
        </w:rPr>
        <w:t xml:space="preserve"> </w:t>
      </w:r>
      <w:r w:rsidR="009733F1" w:rsidRPr="00964042">
        <w:rPr>
          <w:spacing w:val="-6"/>
          <w:sz w:val="28"/>
          <w:szCs w:val="28"/>
        </w:rPr>
        <w:t xml:space="preserve">Довідку </w:t>
      </w:r>
      <w:r w:rsidRPr="00964042">
        <w:rPr>
          <w:spacing w:val="-6"/>
          <w:sz w:val="28"/>
          <w:szCs w:val="28"/>
        </w:rPr>
        <w:t>з місця проходження практики з оцінкою, завіреною гербовою печаткою школи підписану директором з зазначенням № протоколу та датою проведення педагогічної ради, на якій вона обговорювалася</w:t>
      </w:r>
    </w:p>
    <w:p w:rsidR="00064E78" w:rsidRPr="00964042" w:rsidRDefault="00064E78" w:rsidP="00964042">
      <w:pPr>
        <w:spacing w:line="360" w:lineRule="auto"/>
        <w:ind w:firstLine="708"/>
        <w:jc w:val="both"/>
        <w:rPr>
          <w:sz w:val="28"/>
          <w:szCs w:val="28"/>
        </w:rPr>
      </w:pPr>
      <w:r w:rsidRPr="00964042">
        <w:rPr>
          <w:sz w:val="28"/>
          <w:szCs w:val="28"/>
        </w:rPr>
        <w:t xml:space="preserve">Підготовку студентів-практикантів до занять, написання планів-конспектів, проведення </w:t>
      </w:r>
      <w:r w:rsidR="0089502E" w:rsidRPr="00964042">
        <w:rPr>
          <w:sz w:val="28"/>
          <w:szCs w:val="28"/>
        </w:rPr>
        <w:t>уроків</w:t>
      </w:r>
      <w:r w:rsidRPr="00964042">
        <w:rPr>
          <w:sz w:val="28"/>
          <w:szCs w:val="28"/>
        </w:rPr>
        <w:t xml:space="preserve"> та їхній аналіз контролю</w:t>
      </w:r>
      <w:r w:rsidR="0089502E" w:rsidRPr="00964042">
        <w:rPr>
          <w:sz w:val="28"/>
          <w:szCs w:val="28"/>
        </w:rPr>
        <w:t>ють</w:t>
      </w:r>
      <w:r w:rsidRPr="00964042">
        <w:rPr>
          <w:sz w:val="28"/>
          <w:szCs w:val="28"/>
        </w:rPr>
        <w:t xml:space="preserve"> </w:t>
      </w:r>
      <w:r w:rsidR="0089502E" w:rsidRPr="00964042">
        <w:rPr>
          <w:sz w:val="28"/>
          <w:szCs w:val="28"/>
        </w:rPr>
        <w:t xml:space="preserve">керівники від кафедр математики і фізики та </w:t>
      </w:r>
      <w:r w:rsidRPr="00964042">
        <w:rPr>
          <w:sz w:val="28"/>
          <w:szCs w:val="28"/>
        </w:rPr>
        <w:t>педагогіки</w:t>
      </w:r>
      <w:r w:rsidR="0089502E" w:rsidRPr="00964042">
        <w:rPr>
          <w:sz w:val="28"/>
          <w:szCs w:val="28"/>
        </w:rPr>
        <w:t xml:space="preserve"> і педагогічної майстерності</w:t>
      </w:r>
      <w:r w:rsidRPr="00964042">
        <w:rPr>
          <w:sz w:val="28"/>
          <w:szCs w:val="28"/>
        </w:rPr>
        <w:t xml:space="preserve">. До проведення залікових занять допускаються студенти, які представили розгорнутий конспект </w:t>
      </w:r>
      <w:r w:rsidR="006A4812" w:rsidRPr="00964042">
        <w:rPr>
          <w:sz w:val="28"/>
          <w:szCs w:val="28"/>
        </w:rPr>
        <w:t>уроку</w:t>
      </w:r>
      <w:r w:rsidRPr="00964042">
        <w:rPr>
          <w:sz w:val="28"/>
          <w:szCs w:val="28"/>
        </w:rPr>
        <w:t xml:space="preserve"> підписаний </w:t>
      </w:r>
      <w:r w:rsidR="006A4812" w:rsidRPr="00964042">
        <w:rPr>
          <w:sz w:val="28"/>
          <w:szCs w:val="28"/>
        </w:rPr>
        <w:t>шкільним методистом</w:t>
      </w:r>
      <w:r w:rsidRPr="00964042">
        <w:rPr>
          <w:sz w:val="28"/>
          <w:szCs w:val="28"/>
        </w:rPr>
        <w:t xml:space="preserve">. </w:t>
      </w:r>
    </w:p>
    <w:p w:rsidR="00064E78" w:rsidRPr="00964042" w:rsidRDefault="00064E78" w:rsidP="00964042">
      <w:pPr>
        <w:spacing w:line="360" w:lineRule="auto"/>
        <w:ind w:firstLine="708"/>
        <w:jc w:val="both"/>
        <w:rPr>
          <w:b/>
          <w:i/>
          <w:sz w:val="28"/>
          <w:szCs w:val="28"/>
        </w:rPr>
      </w:pPr>
      <w:r w:rsidRPr="00964042">
        <w:rPr>
          <w:b/>
          <w:i/>
          <w:sz w:val="28"/>
          <w:szCs w:val="28"/>
        </w:rPr>
        <w:t>Підсумки практики проводяться у формі звітної конференції.</w:t>
      </w:r>
    </w:p>
    <w:p w:rsidR="00064E78" w:rsidRPr="00964042" w:rsidRDefault="00064E78" w:rsidP="00964042">
      <w:pPr>
        <w:spacing w:line="360" w:lineRule="auto"/>
        <w:jc w:val="both"/>
        <w:rPr>
          <w:sz w:val="28"/>
          <w:szCs w:val="28"/>
        </w:rPr>
      </w:pPr>
    </w:p>
    <w:p w:rsidR="00064E78" w:rsidRPr="00964042" w:rsidRDefault="00064E78" w:rsidP="00964042">
      <w:pPr>
        <w:spacing w:line="360" w:lineRule="auto"/>
        <w:ind w:firstLine="708"/>
        <w:jc w:val="center"/>
        <w:rPr>
          <w:b/>
          <w:sz w:val="28"/>
          <w:szCs w:val="28"/>
        </w:rPr>
      </w:pPr>
      <w:r w:rsidRPr="00964042">
        <w:rPr>
          <w:b/>
          <w:sz w:val="28"/>
          <w:szCs w:val="28"/>
        </w:rPr>
        <w:t>Вимоги до звіту</w:t>
      </w:r>
    </w:p>
    <w:p w:rsidR="00B51F16" w:rsidRPr="00964042" w:rsidRDefault="00064E78" w:rsidP="00964042">
      <w:pPr>
        <w:spacing w:line="360" w:lineRule="auto"/>
        <w:ind w:firstLine="708"/>
        <w:jc w:val="both"/>
        <w:rPr>
          <w:sz w:val="28"/>
          <w:szCs w:val="28"/>
        </w:rPr>
      </w:pPr>
      <w:r w:rsidRPr="00964042">
        <w:rPr>
          <w:sz w:val="28"/>
          <w:szCs w:val="28"/>
        </w:rPr>
        <w:t xml:space="preserve">Звіт про практику є основним документом для зарахування практики. Він має містити короткий та конкретний узагальнений опис роботи, особисто виконаної студентом. </w:t>
      </w:r>
      <w:r w:rsidR="006A4812" w:rsidRPr="00964042">
        <w:rPr>
          <w:sz w:val="28"/>
          <w:szCs w:val="28"/>
        </w:rPr>
        <w:t xml:space="preserve"> </w:t>
      </w:r>
    </w:p>
    <w:p w:rsidR="00B51F16" w:rsidRPr="00964042" w:rsidRDefault="00B51F16" w:rsidP="00964042">
      <w:pPr>
        <w:shd w:val="clear" w:color="auto" w:fill="FFFFFF"/>
        <w:spacing w:before="5" w:line="360" w:lineRule="auto"/>
        <w:ind w:firstLine="567"/>
        <w:jc w:val="both"/>
        <w:rPr>
          <w:spacing w:val="-6"/>
          <w:sz w:val="28"/>
          <w:szCs w:val="28"/>
        </w:rPr>
      </w:pPr>
      <w:r w:rsidRPr="00964042">
        <w:rPr>
          <w:spacing w:val="-6"/>
          <w:sz w:val="28"/>
          <w:szCs w:val="28"/>
        </w:rPr>
        <w:t>Звіт починається короткою характеристикою школи (тип, місце, розташування, особливості педагогічного та учнівського колективів, традиції, організація педагогічного процесу).</w:t>
      </w:r>
    </w:p>
    <w:p w:rsidR="00B51F16" w:rsidRPr="00964042" w:rsidRDefault="00B51F16" w:rsidP="00964042">
      <w:pPr>
        <w:shd w:val="clear" w:color="auto" w:fill="FFFFFF"/>
        <w:spacing w:line="360" w:lineRule="auto"/>
        <w:ind w:firstLine="567"/>
        <w:jc w:val="both"/>
        <w:rPr>
          <w:spacing w:val="-6"/>
          <w:sz w:val="28"/>
          <w:szCs w:val="28"/>
          <w:lang w:val="ru-RU"/>
        </w:rPr>
      </w:pPr>
      <w:r w:rsidRPr="00964042">
        <w:rPr>
          <w:spacing w:val="-6"/>
          <w:sz w:val="28"/>
          <w:szCs w:val="28"/>
        </w:rPr>
        <w:t>Основний зміст звіту складають підсумки роботи студента за такими напрямками; навчальна, виховна та позакласна, дослідницька, методична.</w:t>
      </w:r>
    </w:p>
    <w:p w:rsidR="00B51F16" w:rsidRPr="00964042" w:rsidRDefault="00B51F16" w:rsidP="00964042">
      <w:pPr>
        <w:shd w:val="clear" w:color="auto" w:fill="FFFFFF"/>
        <w:spacing w:line="360" w:lineRule="auto"/>
        <w:ind w:firstLine="567"/>
        <w:jc w:val="both"/>
        <w:rPr>
          <w:spacing w:val="-6"/>
          <w:sz w:val="28"/>
          <w:szCs w:val="28"/>
          <w:lang w:val="ru-RU"/>
        </w:rPr>
      </w:pPr>
      <w:r w:rsidRPr="00964042">
        <w:rPr>
          <w:spacing w:val="-6"/>
          <w:sz w:val="28"/>
          <w:szCs w:val="28"/>
        </w:rPr>
        <w:t>Звіт готується на основі індивідуального плану, який складається на кожний день і затверджується методистом протягом перших двох тижнів.</w:t>
      </w:r>
    </w:p>
    <w:p w:rsidR="00064E78" w:rsidRPr="00964042" w:rsidRDefault="00064E78" w:rsidP="00964042">
      <w:pPr>
        <w:spacing w:line="360" w:lineRule="auto"/>
        <w:ind w:firstLine="708"/>
        <w:jc w:val="both"/>
        <w:rPr>
          <w:sz w:val="28"/>
          <w:szCs w:val="28"/>
        </w:rPr>
      </w:pPr>
      <w:r w:rsidRPr="00964042">
        <w:rPr>
          <w:sz w:val="28"/>
          <w:szCs w:val="28"/>
        </w:rPr>
        <w:t>Під час захисту студент розповідає комісії про проходження практики, формулює завдання практики</w:t>
      </w:r>
    </w:p>
    <w:p w:rsidR="00064E78" w:rsidRPr="00964042" w:rsidRDefault="00064E78" w:rsidP="00964042">
      <w:pPr>
        <w:spacing w:line="360" w:lineRule="auto"/>
        <w:ind w:firstLine="708"/>
        <w:jc w:val="both"/>
        <w:rPr>
          <w:sz w:val="28"/>
          <w:szCs w:val="28"/>
        </w:rPr>
      </w:pPr>
      <w:r w:rsidRPr="00964042">
        <w:rPr>
          <w:sz w:val="28"/>
          <w:szCs w:val="28"/>
        </w:rPr>
        <w:t>Комісія заслуховує звіт, оцінює роботу студентів, згідно розроблених критеріїв оцінювання за кредитно-модульною системою і виставляє відповідну оцінку.</w:t>
      </w:r>
      <w:r w:rsidR="00964042">
        <w:rPr>
          <w:sz w:val="28"/>
          <w:szCs w:val="28"/>
        </w:rPr>
        <w:t xml:space="preserve"> Підсумкова оцінка ураховує оцінювання практики в закладі освіти та оцінювання звіту магістра під час звітної конференції.</w:t>
      </w:r>
    </w:p>
    <w:p w:rsidR="00064E78" w:rsidRPr="00964042" w:rsidRDefault="00064E78" w:rsidP="00964042">
      <w:pPr>
        <w:spacing w:line="360" w:lineRule="auto"/>
        <w:ind w:firstLine="708"/>
        <w:jc w:val="center"/>
        <w:rPr>
          <w:b/>
          <w:sz w:val="28"/>
          <w:szCs w:val="28"/>
        </w:rPr>
      </w:pPr>
    </w:p>
    <w:p w:rsidR="00064E78" w:rsidRPr="00964042" w:rsidRDefault="00064E78" w:rsidP="00964042">
      <w:pPr>
        <w:spacing w:line="360" w:lineRule="auto"/>
        <w:ind w:firstLine="708"/>
        <w:jc w:val="center"/>
        <w:rPr>
          <w:b/>
          <w:sz w:val="28"/>
          <w:szCs w:val="28"/>
        </w:rPr>
      </w:pPr>
      <w:r w:rsidRPr="00964042">
        <w:rPr>
          <w:b/>
          <w:sz w:val="28"/>
          <w:szCs w:val="28"/>
        </w:rPr>
        <w:t>Підведення підсумків практики</w:t>
      </w:r>
    </w:p>
    <w:p w:rsidR="00064E78" w:rsidRPr="00964042" w:rsidRDefault="00064E78" w:rsidP="00964042">
      <w:pPr>
        <w:spacing w:line="360" w:lineRule="auto"/>
        <w:ind w:firstLine="708"/>
        <w:jc w:val="both"/>
        <w:rPr>
          <w:b/>
          <w:sz w:val="28"/>
          <w:szCs w:val="28"/>
        </w:rPr>
      </w:pPr>
    </w:p>
    <w:p w:rsidR="009733F1" w:rsidRPr="00964042" w:rsidRDefault="009733F1" w:rsidP="00964042">
      <w:pPr>
        <w:spacing w:line="360" w:lineRule="auto"/>
        <w:ind w:firstLine="709"/>
        <w:jc w:val="both"/>
        <w:rPr>
          <w:sz w:val="28"/>
          <w:szCs w:val="28"/>
        </w:rPr>
      </w:pPr>
      <w:r w:rsidRPr="00964042">
        <w:rPr>
          <w:sz w:val="28"/>
          <w:szCs w:val="28"/>
        </w:rPr>
        <w:t>Після закінчення терміну практики здобувачі вищої освіти звітують про</w:t>
      </w:r>
      <w:r w:rsidRPr="00964042">
        <w:rPr>
          <w:sz w:val="28"/>
          <w:szCs w:val="28"/>
        </w:rPr>
        <w:t xml:space="preserve"> </w:t>
      </w:r>
      <w:r w:rsidRPr="00964042">
        <w:rPr>
          <w:sz w:val="28"/>
          <w:szCs w:val="28"/>
        </w:rPr>
        <w:t>виконання програми практики на підсумковій конференції.</w:t>
      </w:r>
    </w:p>
    <w:p w:rsidR="009733F1" w:rsidRPr="00964042" w:rsidRDefault="009733F1" w:rsidP="00964042">
      <w:pPr>
        <w:spacing w:line="360" w:lineRule="auto"/>
        <w:ind w:firstLine="709"/>
        <w:jc w:val="both"/>
        <w:rPr>
          <w:sz w:val="28"/>
          <w:szCs w:val="28"/>
        </w:rPr>
      </w:pPr>
      <w:r w:rsidRPr="00964042">
        <w:rPr>
          <w:sz w:val="28"/>
          <w:szCs w:val="28"/>
        </w:rPr>
        <w:t>Звіт з виробничої практики приймається і оцінюється науково-</w:t>
      </w:r>
      <w:r w:rsidRPr="00964042">
        <w:rPr>
          <w:sz w:val="28"/>
          <w:szCs w:val="28"/>
        </w:rPr>
        <w:t xml:space="preserve"> </w:t>
      </w:r>
      <w:r w:rsidRPr="00964042">
        <w:rPr>
          <w:sz w:val="28"/>
          <w:szCs w:val="28"/>
        </w:rPr>
        <w:t>педагогічним працівником-керівником практики від кафедри. Звіт з виробничої</w:t>
      </w:r>
      <w:r w:rsidRPr="00964042">
        <w:rPr>
          <w:sz w:val="28"/>
          <w:szCs w:val="28"/>
        </w:rPr>
        <w:t xml:space="preserve"> </w:t>
      </w:r>
      <w:r w:rsidRPr="00964042">
        <w:rPr>
          <w:sz w:val="28"/>
          <w:szCs w:val="28"/>
        </w:rPr>
        <w:t>практики захищається у комісії, призначеній завідувачем кафедри психології, на</w:t>
      </w:r>
      <w:r w:rsidRPr="00964042">
        <w:rPr>
          <w:sz w:val="28"/>
          <w:szCs w:val="28"/>
        </w:rPr>
        <w:t xml:space="preserve"> </w:t>
      </w:r>
      <w:r w:rsidRPr="00964042">
        <w:rPr>
          <w:sz w:val="28"/>
          <w:szCs w:val="28"/>
        </w:rPr>
        <w:t>підсумковій конференції. Оцінка з практики виставляється здобувачам вищої</w:t>
      </w:r>
      <w:r w:rsidRPr="00964042">
        <w:rPr>
          <w:sz w:val="28"/>
          <w:szCs w:val="28"/>
        </w:rPr>
        <w:t xml:space="preserve"> </w:t>
      </w:r>
      <w:r w:rsidRPr="00964042">
        <w:rPr>
          <w:sz w:val="28"/>
          <w:szCs w:val="28"/>
        </w:rPr>
        <w:t>освіти відповідно до діючої системи оцінювання в Університеті та на підставі</w:t>
      </w:r>
      <w:r w:rsidRPr="00964042">
        <w:rPr>
          <w:sz w:val="28"/>
          <w:szCs w:val="28"/>
        </w:rPr>
        <w:t xml:space="preserve"> </w:t>
      </w:r>
      <w:r w:rsidRPr="00964042">
        <w:rPr>
          <w:sz w:val="28"/>
          <w:szCs w:val="28"/>
        </w:rPr>
        <w:t>перевірки відповідної звітної документації; характеристики керівника практики</w:t>
      </w:r>
      <w:r w:rsidRPr="00964042">
        <w:rPr>
          <w:sz w:val="28"/>
          <w:szCs w:val="28"/>
        </w:rPr>
        <w:t xml:space="preserve"> </w:t>
      </w:r>
      <w:r w:rsidRPr="00964042">
        <w:rPr>
          <w:sz w:val="28"/>
          <w:szCs w:val="28"/>
        </w:rPr>
        <w:t>з боку закладу, підприємства, установи, організації; презентації результатів</w:t>
      </w:r>
      <w:r w:rsidR="004B0AB1" w:rsidRPr="00964042">
        <w:rPr>
          <w:sz w:val="28"/>
          <w:szCs w:val="28"/>
        </w:rPr>
        <w:t xml:space="preserve"> </w:t>
      </w:r>
      <w:r w:rsidRPr="00964042">
        <w:rPr>
          <w:sz w:val="28"/>
          <w:szCs w:val="28"/>
        </w:rPr>
        <w:t>проходження практики під час захисту звіту.</w:t>
      </w:r>
    </w:p>
    <w:p w:rsidR="00CA5A6D" w:rsidRPr="00964042" w:rsidRDefault="009733F1" w:rsidP="00964042">
      <w:pPr>
        <w:spacing w:line="360" w:lineRule="auto"/>
        <w:ind w:firstLine="709"/>
        <w:jc w:val="both"/>
        <w:rPr>
          <w:sz w:val="28"/>
          <w:szCs w:val="28"/>
        </w:rPr>
      </w:pPr>
      <w:r w:rsidRPr="00964042">
        <w:rPr>
          <w:sz w:val="28"/>
          <w:szCs w:val="28"/>
        </w:rPr>
        <w:t>Оцінювання здійснюється відповідно до критеріїв оцінювання результатів</w:t>
      </w:r>
      <w:r w:rsidRPr="00964042">
        <w:rPr>
          <w:sz w:val="28"/>
          <w:szCs w:val="28"/>
        </w:rPr>
        <w:t xml:space="preserve"> </w:t>
      </w:r>
      <w:r w:rsidRPr="00964042">
        <w:rPr>
          <w:sz w:val="28"/>
          <w:szCs w:val="28"/>
        </w:rPr>
        <w:t>навчання за видами діяльності здобувачів вищої освіти на практиці. Формою</w:t>
      </w:r>
      <w:r w:rsidRPr="00964042">
        <w:rPr>
          <w:sz w:val="28"/>
          <w:szCs w:val="28"/>
        </w:rPr>
        <w:t xml:space="preserve"> </w:t>
      </w:r>
      <w:r w:rsidRPr="00964042">
        <w:rPr>
          <w:sz w:val="28"/>
          <w:szCs w:val="28"/>
        </w:rPr>
        <w:t>підсумкового контролю є диференційований залік.</w:t>
      </w:r>
      <w:r w:rsidRPr="00964042">
        <w:rPr>
          <w:sz w:val="28"/>
          <w:szCs w:val="28"/>
        </w:rPr>
        <w:t xml:space="preserve"> </w:t>
      </w:r>
      <w:r w:rsidR="00CA5A6D" w:rsidRPr="00964042">
        <w:rPr>
          <w:sz w:val="28"/>
          <w:szCs w:val="28"/>
        </w:rPr>
        <w:t xml:space="preserve">Система оцінювання виробничої (педагогічної) практики студентів університету враховує багатоплановість завдань виробничої практики, має </w:t>
      </w:r>
      <w:r w:rsidR="00CA5A6D" w:rsidRPr="00964042">
        <w:rPr>
          <w:sz w:val="28"/>
          <w:szCs w:val="28"/>
        </w:rPr>
        <w:lastRenderedPageBreak/>
        <w:t xml:space="preserve">профорієнтаційну спрямованість, а також дає можливість об’єктивно оцінити різні види діяльності студентів згідно пропонованої шкали балів. </w:t>
      </w:r>
    </w:p>
    <w:p w:rsidR="001B1B8B" w:rsidRPr="00964042" w:rsidRDefault="00CA5A6D" w:rsidP="00964042">
      <w:pPr>
        <w:spacing w:line="360" w:lineRule="auto"/>
        <w:ind w:firstLine="709"/>
        <w:jc w:val="both"/>
        <w:rPr>
          <w:sz w:val="28"/>
          <w:szCs w:val="28"/>
        </w:rPr>
      </w:pPr>
      <w:r w:rsidRPr="00964042">
        <w:rPr>
          <w:sz w:val="28"/>
          <w:szCs w:val="28"/>
        </w:rPr>
        <w:t>Максимальна кількість балів, що може отримати студент за виробничу (педагогічну) практику – 100 балів.</w:t>
      </w:r>
      <w:r w:rsidR="00964042">
        <w:rPr>
          <w:sz w:val="28"/>
          <w:szCs w:val="28"/>
        </w:rPr>
        <w:t xml:space="preserve"> </w:t>
      </w:r>
      <w:r w:rsidR="00064E78" w:rsidRPr="00964042">
        <w:rPr>
          <w:sz w:val="28"/>
          <w:szCs w:val="28"/>
        </w:rPr>
        <w:t>Залежно від кількості отриманих балів студентові виставляють диференційовану оцінку за результатами педагогічної практики</w:t>
      </w:r>
      <w:r w:rsidR="001B1B8B" w:rsidRPr="00964042">
        <w:rPr>
          <w:sz w:val="28"/>
          <w:szCs w:val="28"/>
        </w:rPr>
        <w:t>.</w:t>
      </w:r>
      <w:r w:rsidR="00064E78" w:rsidRPr="00964042">
        <w:rPr>
          <w:sz w:val="28"/>
          <w:szCs w:val="28"/>
        </w:rPr>
        <w:t xml:space="preserve"> </w:t>
      </w:r>
    </w:p>
    <w:p w:rsidR="001B1B8B" w:rsidRPr="00964042" w:rsidRDefault="001B1B8B" w:rsidP="00964042">
      <w:pPr>
        <w:spacing w:line="360" w:lineRule="auto"/>
        <w:ind w:firstLine="708"/>
        <w:jc w:val="both"/>
        <w:rPr>
          <w:sz w:val="28"/>
          <w:szCs w:val="28"/>
        </w:rPr>
      </w:pPr>
    </w:p>
    <w:p w:rsidR="00064E78" w:rsidRPr="00964042" w:rsidRDefault="00064E78" w:rsidP="00964042">
      <w:pPr>
        <w:spacing w:line="360" w:lineRule="auto"/>
        <w:jc w:val="center"/>
        <w:rPr>
          <w:b/>
          <w:sz w:val="28"/>
          <w:szCs w:val="28"/>
        </w:rPr>
      </w:pPr>
      <w:r w:rsidRPr="00964042">
        <w:rPr>
          <w:b/>
          <w:sz w:val="28"/>
          <w:szCs w:val="28"/>
        </w:rPr>
        <w:t>Таблиця відповідності оцінювання знань студентів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2092"/>
        <w:gridCol w:w="4384"/>
      </w:tblGrid>
      <w:tr w:rsidR="00907591" w:rsidRPr="00964042" w:rsidTr="00CB788F">
        <w:trPr>
          <w:trHeight w:val="809"/>
          <w:jc w:val="center"/>
        </w:trPr>
        <w:tc>
          <w:tcPr>
            <w:tcW w:w="3095" w:type="dxa"/>
            <w:vAlign w:val="center"/>
          </w:tcPr>
          <w:p w:rsidR="00907591" w:rsidRPr="00964042" w:rsidRDefault="00907591" w:rsidP="00964042">
            <w:pPr>
              <w:spacing w:line="360" w:lineRule="auto"/>
              <w:jc w:val="center"/>
              <w:rPr>
                <w:sz w:val="28"/>
                <w:szCs w:val="28"/>
              </w:rPr>
            </w:pPr>
            <w:bookmarkStart w:id="0" w:name="_GoBack"/>
            <w:bookmarkEnd w:id="0"/>
            <w:r w:rsidRPr="00964042">
              <w:rPr>
                <w:sz w:val="28"/>
                <w:szCs w:val="28"/>
              </w:rPr>
              <w:t>Оцінка за національною шкалою</w:t>
            </w:r>
          </w:p>
        </w:tc>
        <w:tc>
          <w:tcPr>
            <w:tcW w:w="2092" w:type="dxa"/>
            <w:vAlign w:val="center"/>
          </w:tcPr>
          <w:p w:rsidR="00907591" w:rsidRPr="00964042" w:rsidRDefault="00907591" w:rsidP="00964042">
            <w:pPr>
              <w:spacing w:line="360" w:lineRule="auto"/>
              <w:jc w:val="center"/>
              <w:rPr>
                <w:sz w:val="28"/>
                <w:szCs w:val="28"/>
              </w:rPr>
            </w:pPr>
            <w:r w:rsidRPr="00964042">
              <w:rPr>
                <w:sz w:val="28"/>
                <w:szCs w:val="28"/>
              </w:rPr>
              <w:t>Оцінка ЄКТС</w:t>
            </w:r>
          </w:p>
        </w:tc>
        <w:tc>
          <w:tcPr>
            <w:tcW w:w="4384" w:type="dxa"/>
            <w:vAlign w:val="center"/>
          </w:tcPr>
          <w:p w:rsidR="00907591" w:rsidRPr="00964042" w:rsidRDefault="00907591" w:rsidP="00964042">
            <w:pPr>
              <w:spacing w:line="360" w:lineRule="auto"/>
              <w:jc w:val="center"/>
              <w:rPr>
                <w:sz w:val="28"/>
                <w:szCs w:val="28"/>
              </w:rPr>
            </w:pPr>
            <w:r w:rsidRPr="00964042">
              <w:rPr>
                <w:sz w:val="28"/>
                <w:szCs w:val="28"/>
              </w:rPr>
              <w:t>Мінімальний бал для</w:t>
            </w:r>
          </w:p>
          <w:p w:rsidR="00907591" w:rsidRPr="00964042" w:rsidRDefault="00907591" w:rsidP="00964042">
            <w:pPr>
              <w:spacing w:line="360" w:lineRule="auto"/>
              <w:jc w:val="center"/>
              <w:rPr>
                <w:sz w:val="28"/>
                <w:szCs w:val="28"/>
              </w:rPr>
            </w:pPr>
            <w:r w:rsidRPr="00964042">
              <w:rPr>
                <w:sz w:val="28"/>
                <w:szCs w:val="28"/>
              </w:rPr>
              <w:t>отримання позитивної</w:t>
            </w:r>
          </w:p>
          <w:p w:rsidR="00907591" w:rsidRPr="00964042" w:rsidRDefault="00907591" w:rsidP="00964042">
            <w:pPr>
              <w:spacing w:line="360" w:lineRule="auto"/>
              <w:jc w:val="center"/>
              <w:rPr>
                <w:b/>
                <w:sz w:val="28"/>
                <w:szCs w:val="28"/>
              </w:rPr>
            </w:pPr>
            <w:r w:rsidRPr="00964042">
              <w:rPr>
                <w:sz w:val="28"/>
                <w:szCs w:val="28"/>
              </w:rPr>
              <w:t>оцінки - 60, максимальний -100</w:t>
            </w:r>
          </w:p>
        </w:tc>
      </w:tr>
      <w:tr w:rsidR="00907591" w:rsidRPr="00964042" w:rsidTr="00CB788F">
        <w:trPr>
          <w:trHeight w:val="398"/>
          <w:jc w:val="center"/>
        </w:trPr>
        <w:tc>
          <w:tcPr>
            <w:tcW w:w="3095" w:type="dxa"/>
          </w:tcPr>
          <w:p w:rsidR="00907591" w:rsidRPr="00964042" w:rsidRDefault="00907591" w:rsidP="00964042">
            <w:pPr>
              <w:spacing w:line="360" w:lineRule="auto"/>
              <w:jc w:val="center"/>
              <w:rPr>
                <w:sz w:val="28"/>
                <w:szCs w:val="28"/>
              </w:rPr>
            </w:pPr>
            <w:r w:rsidRPr="00964042">
              <w:rPr>
                <w:sz w:val="28"/>
                <w:szCs w:val="28"/>
              </w:rPr>
              <w:t>Відмінно</w:t>
            </w:r>
          </w:p>
        </w:tc>
        <w:tc>
          <w:tcPr>
            <w:tcW w:w="2092" w:type="dxa"/>
          </w:tcPr>
          <w:p w:rsidR="00907591" w:rsidRPr="00964042" w:rsidRDefault="00907591" w:rsidP="00964042">
            <w:pPr>
              <w:spacing w:line="360" w:lineRule="auto"/>
              <w:jc w:val="center"/>
              <w:rPr>
                <w:sz w:val="28"/>
                <w:szCs w:val="28"/>
              </w:rPr>
            </w:pPr>
            <w:r w:rsidRPr="00964042">
              <w:rPr>
                <w:sz w:val="28"/>
                <w:szCs w:val="28"/>
              </w:rPr>
              <w:t>А</w:t>
            </w:r>
          </w:p>
        </w:tc>
        <w:tc>
          <w:tcPr>
            <w:tcW w:w="4384" w:type="dxa"/>
          </w:tcPr>
          <w:p w:rsidR="00907591" w:rsidRPr="00964042" w:rsidRDefault="00907591" w:rsidP="00964042">
            <w:pPr>
              <w:spacing w:line="360" w:lineRule="auto"/>
              <w:jc w:val="center"/>
              <w:rPr>
                <w:sz w:val="28"/>
                <w:szCs w:val="28"/>
              </w:rPr>
            </w:pPr>
            <w:r w:rsidRPr="00964042">
              <w:rPr>
                <w:sz w:val="28"/>
                <w:szCs w:val="28"/>
              </w:rPr>
              <w:t>90-100</w:t>
            </w:r>
          </w:p>
        </w:tc>
      </w:tr>
      <w:tr w:rsidR="00907591" w:rsidRPr="00964042" w:rsidTr="00CB788F">
        <w:trPr>
          <w:trHeight w:val="378"/>
          <w:jc w:val="center"/>
        </w:trPr>
        <w:tc>
          <w:tcPr>
            <w:tcW w:w="3095" w:type="dxa"/>
            <w:vMerge w:val="restart"/>
          </w:tcPr>
          <w:p w:rsidR="00907591" w:rsidRPr="00964042" w:rsidRDefault="00907591" w:rsidP="00964042">
            <w:pPr>
              <w:spacing w:line="360" w:lineRule="auto"/>
              <w:jc w:val="center"/>
              <w:rPr>
                <w:sz w:val="28"/>
                <w:szCs w:val="28"/>
              </w:rPr>
            </w:pPr>
          </w:p>
          <w:p w:rsidR="00907591" w:rsidRPr="00964042" w:rsidRDefault="00907591" w:rsidP="00964042">
            <w:pPr>
              <w:spacing w:line="360" w:lineRule="auto"/>
              <w:jc w:val="center"/>
              <w:rPr>
                <w:sz w:val="28"/>
                <w:szCs w:val="28"/>
              </w:rPr>
            </w:pPr>
            <w:r w:rsidRPr="00964042">
              <w:rPr>
                <w:sz w:val="28"/>
                <w:szCs w:val="28"/>
              </w:rPr>
              <w:t>Добре</w:t>
            </w:r>
          </w:p>
        </w:tc>
        <w:tc>
          <w:tcPr>
            <w:tcW w:w="2092" w:type="dxa"/>
          </w:tcPr>
          <w:p w:rsidR="00907591" w:rsidRPr="00964042" w:rsidRDefault="00907591" w:rsidP="00964042">
            <w:pPr>
              <w:spacing w:line="360" w:lineRule="auto"/>
              <w:jc w:val="center"/>
              <w:rPr>
                <w:sz w:val="28"/>
                <w:szCs w:val="28"/>
              </w:rPr>
            </w:pPr>
            <w:r w:rsidRPr="00964042">
              <w:rPr>
                <w:sz w:val="28"/>
                <w:szCs w:val="28"/>
              </w:rPr>
              <w:t>В</w:t>
            </w:r>
          </w:p>
        </w:tc>
        <w:tc>
          <w:tcPr>
            <w:tcW w:w="4384" w:type="dxa"/>
          </w:tcPr>
          <w:p w:rsidR="00907591" w:rsidRPr="00964042" w:rsidRDefault="00907591" w:rsidP="00964042">
            <w:pPr>
              <w:spacing w:line="360" w:lineRule="auto"/>
              <w:jc w:val="center"/>
              <w:rPr>
                <w:sz w:val="28"/>
                <w:szCs w:val="28"/>
              </w:rPr>
            </w:pPr>
            <w:r w:rsidRPr="00964042">
              <w:rPr>
                <w:sz w:val="28"/>
                <w:szCs w:val="28"/>
              </w:rPr>
              <w:t>82-89</w:t>
            </w:r>
          </w:p>
        </w:tc>
      </w:tr>
      <w:tr w:rsidR="00907591" w:rsidRPr="00964042" w:rsidTr="00CB788F">
        <w:trPr>
          <w:trHeight w:val="20"/>
          <w:jc w:val="center"/>
        </w:trPr>
        <w:tc>
          <w:tcPr>
            <w:tcW w:w="3095" w:type="dxa"/>
            <w:vMerge/>
          </w:tcPr>
          <w:p w:rsidR="00907591" w:rsidRPr="00964042" w:rsidRDefault="00907591" w:rsidP="00964042">
            <w:pPr>
              <w:spacing w:line="360" w:lineRule="auto"/>
              <w:jc w:val="center"/>
              <w:rPr>
                <w:sz w:val="28"/>
                <w:szCs w:val="28"/>
              </w:rPr>
            </w:pPr>
          </w:p>
        </w:tc>
        <w:tc>
          <w:tcPr>
            <w:tcW w:w="2092" w:type="dxa"/>
          </w:tcPr>
          <w:p w:rsidR="00907591" w:rsidRPr="00964042" w:rsidRDefault="00907591" w:rsidP="00964042">
            <w:pPr>
              <w:spacing w:line="360" w:lineRule="auto"/>
              <w:jc w:val="center"/>
              <w:rPr>
                <w:sz w:val="28"/>
                <w:szCs w:val="28"/>
              </w:rPr>
            </w:pPr>
            <w:r w:rsidRPr="00964042">
              <w:rPr>
                <w:sz w:val="28"/>
                <w:szCs w:val="28"/>
              </w:rPr>
              <w:t>С</w:t>
            </w:r>
          </w:p>
        </w:tc>
        <w:tc>
          <w:tcPr>
            <w:tcW w:w="4384" w:type="dxa"/>
          </w:tcPr>
          <w:p w:rsidR="00907591" w:rsidRPr="00964042" w:rsidRDefault="00907591" w:rsidP="00964042">
            <w:pPr>
              <w:spacing w:line="360" w:lineRule="auto"/>
              <w:jc w:val="center"/>
              <w:rPr>
                <w:sz w:val="28"/>
                <w:szCs w:val="28"/>
              </w:rPr>
            </w:pPr>
            <w:r w:rsidRPr="00964042">
              <w:rPr>
                <w:sz w:val="28"/>
                <w:szCs w:val="28"/>
              </w:rPr>
              <w:t>74-81</w:t>
            </w:r>
          </w:p>
        </w:tc>
      </w:tr>
      <w:tr w:rsidR="00907591" w:rsidRPr="00964042" w:rsidTr="00CB788F">
        <w:trPr>
          <w:trHeight w:val="20"/>
          <w:jc w:val="center"/>
        </w:trPr>
        <w:tc>
          <w:tcPr>
            <w:tcW w:w="3095" w:type="dxa"/>
            <w:vMerge w:val="restart"/>
          </w:tcPr>
          <w:p w:rsidR="00907591" w:rsidRPr="00964042" w:rsidRDefault="00907591" w:rsidP="00964042">
            <w:pPr>
              <w:spacing w:line="360" w:lineRule="auto"/>
              <w:jc w:val="center"/>
              <w:rPr>
                <w:sz w:val="28"/>
                <w:szCs w:val="28"/>
              </w:rPr>
            </w:pPr>
            <w:r w:rsidRPr="00964042">
              <w:rPr>
                <w:sz w:val="28"/>
                <w:szCs w:val="28"/>
              </w:rPr>
              <w:t>задовільно</w:t>
            </w:r>
          </w:p>
        </w:tc>
        <w:tc>
          <w:tcPr>
            <w:tcW w:w="2092" w:type="dxa"/>
          </w:tcPr>
          <w:p w:rsidR="00907591" w:rsidRPr="00964042" w:rsidRDefault="00907591" w:rsidP="00964042">
            <w:pPr>
              <w:spacing w:line="360" w:lineRule="auto"/>
              <w:jc w:val="center"/>
              <w:rPr>
                <w:sz w:val="28"/>
                <w:szCs w:val="28"/>
              </w:rPr>
            </w:pPr>
            <w:r w:rsidRPr="00964042">
              <w:rPr>
                <w:sz w:val="28"/>
                <w:szCs w:val="28"/>
              </w:rPr>
              <w:t>D</w:t>
            </w:r>
          </w:p>
        </w:tc>
        <w:tc>
          <w:tcPr>
            <w:tcW w:w="4384" w:type="dxa"/>
          </w:tcPr>
          <w:p w:rsidR="00907591" w:rsidRPr="00964042" w:rsidRDefault="00907591" w:rsidP="00964042">
            <w:pPr>
              <w:spacing w:line="360" w:lineRule="auto"/>
              <w:jc w:val="center"/>
              <w:rPr>
                <w:sz w:val="28"/>
                <w:szCs w:val="28"/>
              </w:rPr>
            </w:pPr>
            <w:r w:rsidRPr="00964042">
              <w:rPr>
                <w:sz w:val="28"/>
                <w:szCs w:val="28"/>
              </w:rPr>
              <w:t>64-73</w:t>
            </w:r>
          </w:p>
        </w:tc>
      </w:tr>
      <w:tr w:rsidR="00907591" w:rsidRPr="00964042" w:rsidTr="00CB788F">
        <w:trPr>
          <w:trHeight w:val="20"/>
          <w:jc w:val="center"/>
        </w:trPr>
        <w:tc>
          <w:tcPr>
            <w:tcW w:w="3095" w:type="dxa"/>
            <w:vMerge/>
          </w:tcPr>
          <w:p w:rsidR="00907591" w:rsidRPr="00964042" w:rsidRDefault="00907591" w:rsidP="00964042">
            <w:pPr>
              <w:spacing w:line="360" w:lineRule="auto"/>
              <w:jc w:val="center"/>
              <w:rPr>
                <w:sz w:val="28"/>
                <w:szCs w:val="28"/>
              </w:rPr>
            </w:pPr>
          </w:p>
        </w:tc>
        <w:tc>
          <w:tcPr>
            <w:tcW w:w="2092" w:type="dxa"/>
          </w:tcPr>
          <w:p w:rsidR="00907591" w:rsidRPr="00964042" w:rsidRDefault="00907591" w:rsidP="00964042">
            <w:pPr>
              <w:spacing w:line="360" w:lineRule="auto"/>
              <w:jc w:val="center"/>
              <w:rPr>
                <w:sz w:val="28"/>
                <w:szCs w:val="28"/>
              </w:rPr>
            </w:pPr>
            <w:r w:rsidRPr="00964042">
              <w:rPr>
                <w:sz w:val="28"/>
                <w:szCs w:val="28"/>
              </w:rPr>
              <w:t>Е</w:t>
            </w:r>
          </w:p>
        </w:tc>
        <w:tc>
          <w:tcPr>
            <w:tcW w:w="4384" w:type="dxa"/>
          </w:tcPr>
          <w:p w:rsidR="00907591" w:rsidRPr="00964042" w:rsidRDefault="00907591" w:rsidP="00964042">
            <w:pPr>
              <w:spacing w:line="360" w:lineRule="auto"/>
              <w:jc w:val="center"/>
              <w:rPr>
                <w:sz w:val="28"/>
                <w:szCs w:val="28"/>
              </w:rPr>
            </w:pPr>
            <w:r w:rsidRPr="00964042">
              <w:rPr>
                <w:sz w:val="28"/>
                <w:szCs w:val="28"/>
              </w:rPr>
              <w:t>60-63</w:t>
            </w:r>
          </w:p>
        </w:tc>
      </w:tr>
      <w:tr w:rsidR="00907591" w:rsidRPr="00964042" w:rsidTr="00CB788F">
        <w:trPr>
          <w:trHeight w:val="20"/>
          <w:jc w:val="center"/>
        </w:trPr>
        <w:tc>
          <w:tcPr>
            <w:tcW w:w="3095" w:type="dxa"/>
            <w:vMerge w:val="restart"/>
          </w:tcPr>
          <w:p w:rsidR="00907591" w:rsidRPr="00964042" w:rsidRDefault="00907591" w:rsidP="00964042">
            <w:pPr>
              <w:spacing w:line="360" w:lineRule="auto"/>
              <w:jc w:val="center"/>
              <w:rPr>
                <w:sz w:val="28"/>
                <w:szCs w:val="28"/>
              </w:rPr>
            </w:pPr>
            <w:r w:rsidRPr="00964042">
              <w:rPr>
                <w:sz w:val="28"/>
                <w:szCs w:val="28"/>
              </w:rPr>
              <w:t>незадовільно</w:t>
            </w:r>
          </w:p>
        </w:tc>
        <w:tc>
          <w:tcPr>
            <w:tcW w:w="2092" w:type="dxa"/>
          </w:tcPr>
          <w:p w:rsidR="00907591" w:rsidRPr="00964042" w:rsidRDefault="00907591" w:rsidP="00964042">
            <w:pPr>
              <w:spacing w:line="360" w:lineRule="auto"/>
              <w:jc w:val="center"/>
              <w:rPr>
                <w:sz w:val="28"/>
                <w:szCs w:val="28"/>
              </w:rPr>
            </w:pPr>
            <w:r w:rsidRPr="00964042">
              <w:rPr>
                <w:sz w:val="28"/>
                <w:szCs w:val="28"/>
              </w:rPr>
              <w:t>FX</w:t>
            </w:r>
          </w:p>
        </w:tc>
        <w:tc>
          <w:tcPr>
            <w:tcW w:w="4384" w:type="dxa"/>
          </w:tcPr>
          <w:p w:rsidR="00907591" w:rsidRPr="00964042" w:rsidRDefault="00907591" w:rsidP="00964042">
            <w:pPr>
              <w:spacing w:line="360" w:lineRule="auto"/>
              <w:jc w:val="center"/>
              <w:rPr>
                <w:sz w:val="28"/>
                <w:szCs w:val="28"/>
              </w:rPr>
            </w:pPr>
            <w:r w:rsidRPr="00964042">
              <w:rPr>
                <w:sz w:val="28"/>
                <w:szCs w:val="28"/>
              </w:rPr>
              <w:t>35-59</w:t>
            </w:r>
          </w:p>
        </w:tc>
      </w:tr>
      <w:tr w:rsidR="00907591" w:rsidRPr="00964042" w:rsidTr="00CB788F">
        <w:trPr>
          <w:trHeight w:val="20"/>
          <w:jc w:val="center"/>
        </w:trPr>
        <w:tc>
          <w:tcPr>
            <w:tcW w:w="3095" w:type="dxa"/>
            <w:vMerge/>
          </w:tcPr>
          <w:p w:rsidR="00907591" w:rsidRPr="00964042" w:rsidRDefault="00907591" w:rsidP="00964042">
            <w:pPr>
              <w:spacing w:line="360" w:lineRule="auto"/>
              <w:jc w:val="center"/>
              <w:rPr>
                <w:sz w:val="28"/>
                <w:szCs w:val="28"/>
              </w:rPr>
            </w:pPr>
          </w:p>
        </w:tc>
        <w:tc>
          <w:tcPr>
            <w:tcW w:w="2092" w:type="dxa"/>
          </w:tcPr>
          <w:p w:rsidR="00907591" w:rsidRPr="00964042" w:rsidRDefault="00907591" w:rsidP="00964042">
            <w:pPr>
              <w:spacing w:line="360" w:lineRule="auto"/>
              <w:jc w:val="center"/>
              <w:rPr>
                <w:sz w:val="28"/>
                <w:szCs w:val="28"/>
              </w:rPr>
            </w:pPr>
            <w:r w:rsidRPr="00964042">
              <w:rPr>
                <w:sz w:val="28"/>
                <w:szCs w:val="28"/>
              </w:rPr>
              <w:t>F</w:t>
            </w:r>
          </w:p>
        </w:tc>
        <w:tc>
          <w:tcPr>
            <w:tcW w:w="4384" w:type="dxa"/>
          </w:tcPr>
          <w:p w:rsidR="00907591" w:rsidRPr="00964042" w:rsidRDefault="00907591" w:rsidP="00964042">
            <w:pPr>
              <w:spacing w:line="360" w:lineRule="auto"/>
              <w:jc w:val="center"/>
              <w:rPr>
                <w:sz w:val="28"/>
                <w:szCs w:val="28"/>
              </w:rPr>
            </w:pPr>
            <w:r w:rsidRPr="00964042">
              <w:rPr>
                <w:sz w:val="28"/>
                <w:szCs w:val="28"/>
              </w:rPr>
              <w:t>1-34</w:t>
            </w:r>
          </w:p>
        </w:tc>
      </w:tr>
    </w:tbl>
    <w:p w:rsidR="00C50A1C" w:rsidRPr="00964042" w:rsidRDefault="00C50A1C" w:rsidP="00964042">
      <w:pPr>
        <w:spacing w:line="360" w:lineRule="auto"/>
        <w:rPr>
          <w:sz w:val="28"/>
          <w:szCs w:val="28"/>
        </w:rPr>
      </w:pPr>
    </w:p>
    <w:p w:rsidR="00EE79B3" w:rsidRPr="00964042" w:rsidRDefault="00EE79B3" w:rsidP="00964042">
      <w:pPr>
        <w:shd w:val="clear" w:color="auto" w:fill="FFFFFF"/>
        <w:spacing w:line="360" w:lineRule="auto"/>
        <w:jc w:val="center"/>
        <w:rPr>
          <w:b/>
          <w:sz w:val="28"/>
          <w:szCs w:val="28"/>
        </w:rPr>
      </w:pPr>
      <w:r w:rsidRPr="00964042">
        <w:rPr>
          <w:b/>
          <w:sz w:val="28"/>
          <w:szCs w:val="28"/>
        </w:rPr>
        <w:t>8. Рекомендована література</w:t>
      </w:r>
    </w:p>
    <w:p w:rsidR="004B0AB1" w:rsidRPr="00964042" w:rsidRDefault="004B0AB1" w:rsidP="00964042">
      <w:pPr>
        <w:shd w:val="clear" w:color="auto" w:fill="FFFFFF"/>
        <w:spacing w:line="360" w:lineRule="auto"/>
        <w:jc w:val="center"/>
        <w:rPr>
          <w:b/>
          <w:sz w:val="28"/>
          <w:szCs w:val="28"/>
        </w:rPr>
      </w:pPr>
      <w:r w:rsidRPr="00964042">
        <w:rPr>
          <w:b/>
          <w:sz w:val="28"/>
          <w:szCs w:val="28"/>
        </w:rPr>
        <w:t xml:space="preserve">Методика викладання математики </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1. Бевз Г. П. Методика викладання математики. 3-</w:t>
      </w:r>
      <w:proofErr w:type="spellStart"/>
      <w:r w:rsidRPr="00964042">
        <w:rPr>
          <w:bCs/>
          <w:spacing w:val="-6"/>
          <w:sz w:val="28"/>
          <w:szCs w:val="28"/>
        </w:rPr>
        <w:t>тє</w:t>
      </w:r>
      <w:proofErr w:type="spellEnd"/>
      <w:r w:rsidRPr="00964042">
        <w:rPr>
          <w:bCs/>
          <w:spacing w:val="-6"/>
          <w:sz w:val="28"/>
          <w:szCs w:val="28"/>
        </w:rPr>
        <w:t xml:space="preserve"> вид., </w:t>
      </w:r>
      <w:proofErr w:type="spellStart"/>
      <w:r w:rsidRPr="00964042">
        <w:rPr>
          <w:bCs/>
          <w:spacing w:val="-6"/>
          <w:sz w:val="28"/>
          <w:szCs w:val="28"/>
        </w:rPr>
        <w:t>доп</w:t>
      </w:r>
      <w:proofErr w:type="spellEnd"/>
      <w:r w:rsidRPr="00964042">
        <w:rPr>
          <w:bCs/>
          <w:spacing w:val="-6"/>
          <w:sz w:val="28"/>
          <w:szCs w:val="28"/>
        </w:rPr>
        <w:t>. та перероб. К.:</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Вища школа, 1989. 367 с.</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1. Бондар </w:t>
      </w:r>
      <w:proofErr w:type="spellStart"/>
      <w:r w:rsidRPr="00964042">
        <w:rPr>
          <w:bCs/>
          <w:spacing w:val="-6"/>
          <w:sz w:val="28"/>
          <w:szCs w:val="28"/>
        </w:rPr>
        <w:t>С.П</w:t>
      </w:r>
      <w:proofErr w:type="spellEnd"/>
      <w:r w:rsidRPr="00964042">
        <w:rPr>
          <w:bCs/>
          <w:spacing w:val="-6"/>
          <w:sz w:val="28"/>
          <w:szCs w:val="28"/>
        </w:rPr>
        <w:t xml:space="preserve">., Момот </w:t>
      </w:r>
      <w:proofErr w:type="spellStart"/>
      <w:r w:rsidRPr="00964042">
        <w:rPr>
          <w:bCs/>
          <w:spacing w:val="-6"/>
          <w:sz w:val="28"/>
          <w:szCs w:val="28"/>
        </w:rPr>
        <w:t>Л.А</w:t>
      </w:r>
      <w:proofErr w:type="spellEnd"/>
      <w:r w:rsidRPr="00964042">
        <w:rPr>
          <w:bCs/>
          <w:spacing w:val="-6"/>
          <w:sz w:val="28"/>
          <w:szCs w:val="28"/>
        </w:rPr>
        <w:t xml:space="preserve">., Липова </w:t>
      </w:r>
      <w:proofErr w:type="spellStart"/>
      <w:r w:rsidRPr="00964042">
        <w:rPr>
          <w:bCs/>
          <w:spacing w:val="-6"/>
          <w:sz w:val="28"/>
          <w:szCs w:val="28"/>
        </w:rPr>
        <w:t>Л.А</w:t>
      </w:r>
      <w:proofErr w:type="spellEnd"/>
      <w:r w:rsidRPr="00964042">
        <w:rPr>
          <w:bCs/>
          <w:spacing w:val="-6"/>
          <w:sz w:val="28"/>
          <w:szCs w:val="28"/>
        </w:rPr>
        <w:t xml:space="preserve">., Головко </w:t>
      </w:r>
      <w:proofErr w:type="spellStart"/>
      <w:r w:rsidRPr="00964042">
        <w:rPr>
          <w:bCs/>
          <w:spacing w:val="-6"/>
          <w:sz w:val="28"/>
          <w:szCs w:val="28"/>
        </w:rPr>
        <w:t>М.І</w:t>
      </w:r>
      <w:proofErr w:type="spellEnd"/>
      <w:r w:rsidRPr="00964042">
        <w:rPr>
          <w:bCs/>
          <w:spacing w:val="-6"/>
          <w:sz w:val="28"/>
          <w:szCs w:val="28"/>
        </w:rPr>
        <w:t>. Перспективні</w:t>
      </w:r>
      <w:r w:rsidR="006E235F">
        <w:rPr>
          <w:bCs/>
          <w:spacing w:val="-6"/>
          <w:sz w:val="28"/>
          <w:szCs w:val="28"/>
        </w:rPr>
        <w:t xml:space="preserve"> </w:t>
      </w:r>
      <w:r w:rsidRPr="00964042">
        <w:rPr>
          <w:bCs/>
          <w:spacing w:val="-6"/>
          <w:sz w:val="28"/>
          <w:szCs w:val="28"/>
        </w:rPr>
        <w:t xml:space="preserve">педагогічні технології в шкільній освіті: </w:t>
      </w:r>
      <w:proofErr w:type="spellStart"/>
      <w:r w:rsidRPr="00964042">
        <w:rPr>
          <w:bCs/>
          <w:spacing w:val="-6"/>
          <w:sz w:val="28"/>
          <w:szCs w:val="28"/>
        </w:rPr>
        <w:t>Навч</w:t>
      </w:r>
      <w:proofErr w:type="spellEnd"/>
      <w:r w:rsidRPr="00964042">
        <w:rPr>
          <w:bCs/>
          <w:spacing w:val="-6"/>
          <w:sz w:val="28"/>
          <w:szCs w:val="28"/>
        </w:rPr>
        <w:t xml:space="preserve">. </w:t>
      </w:r>
      <w:proofErr w:type="spellStart"/>
      <w:r w:rsidRPr="00964042">
        <w:rPr>
          <w:bCs/>
          <w:spacing w:val="-6"/>
          <w:sz w:val="28"/>
          <w:szCs w:val="28"/>
        </w:rPr>
        <w:t>посіб</w:t>
      </w:r>
      <w:proofErr w:type="spellEnd"/>
      <w:r w:rsidRPr="00964042">
        <w:rPr>
          <w:bCs/>
          <w:spacing w:val="-6"/>
          <w:sz w:val="28"/>
          <w:szCs w:val="28"/>
        </w:rPr>
        <w:t xml:space="preserve">. \За </w:t>
      </w:r>
      <w:proofErr w:type="spellStart"/>
      <w:r w:rsidRPr="00964042">
        <w:rPr>
          <w:bCs/>
          <w:spacing w:val="-6"/>
          <w:sz w:val="28"/>
          <w:szCs w:val="28"/>
        </w:rPr>
        <w:t>заг</w:t>
      </w:r>
      <w:proofErr w:type="spellEnd"/>
      <w:r w:rsidRPr="00964042">
        <w:rPr>
          <w:bCs/>
          <w:spacing w:val="-6"/>
          <w:sz w:val="28"/>
          <w:szCs w:val="28"/>
        </w:rPr>
        <w:t xml:space="preserve">. ред. </w:t>
      </w:r>
      <w:proofErr w:type="spellStart"/>
      <w:r w:rsidRPr="00964042">
        <w:rPr>
          <w:bCs/>
          <w:spacing w:val="-6"/>
          <w:sz w:val="28"/>
          <w:szCs w:val="28"/>
        </w:rPr>
        <w:t>С.П.Бондар</w:t>
      </w:r>
      <w:proofErr w:type="spellEnd"/>
      <w:r w:rsidRPr="00964042">
        <w:rPr>
          <w:bCs/>
          <w:spacing w:val="-6"/>
          <w:sz w:val="28"/>
          <w:szCs w:val="28"/>
        </w:rPr>
        <w:t>. –</w:t>
      </w:r>
      <w:r w:rsidR="006E235F">
        <w:rPr>
          <w:bCs/>
          <w:spacing w:val="-6"/>
          <w:sz w:val="28"/>
          <w:szCs w:val="28"/>
        </w:rPr>
        <w:t xml:space="preserve"> </w:t>
      </w:r>
      <w:r w:rsidRPr="00964042">
        <w:rPr>
          <w:bCs/>
          <w:spacing w:val="-6"/>
          <w:sz w:val="28"/>
          <w:szCs w:val="28"/>
        </w:rPr>
        <w:t>Рівне: “</w:t>
      </w:r>
      <w:proofErr w:type="spellStart"/>
      <w:r w:rsidRPr="00964042">
        <w:rPr>
          <w:bCs/>
          <w:spacing w:val="-6"/>
          <w:sz w:val="28"/>
          <w:szCs w:val="28"/>
        </w:rPr>
        <w:t>Тетіс</w:t>
      </w:r>
      <w:proofErr w:type="spellEnd"/>
      <w:r w:rsidRPr="00964042">
        <w:rPr>
          <w:bCs/>
          <w:spacing w:val="-6"/>
          <w:sz w:val="28"/>
          <w:szCs w:val="28"/>
        </w:rPr>
        <w:t xml:space="preserve">”, 2003. – </w:t>
      </w:r>
      <w:proofErr w:type="spellStart"/>
      <w:r w:rsidRPr="00964042">
        <w:rPr>
          <w:bCs/>
          <w:spacing w:val="-6"/>
          <w:sz w:val="28"/>
          <w:szCs w:val="28"/>
        </w:rPr>
        <w:t>200с</w:t>
      </w:r>
      <w:proofErr w:type="spellEnd"/>
      <w:r w:rsidRPr="00964042">
        <w:rPr>
          <w:bCs/>
          <w:spacing w:val="-6"/>
          <w:sz w:val="28"/>
          <w:szCs w:val="28"/>
        </w:rPr>
        <w:t>.</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2. </w:t>
      </w:r>
      <w:proofErr w:type="spellStart"/>
      <w:r w:rsidRPr="00964042">
        <w:rPr>
          <w:bCs/>
          <w:spacing w:val="-6"/>
          <w:sz w:val="28"/>
          <w:szCs w:val="28"/>
        </w:rPr>
        <w:t>Буркова</w:t>
      </w:r>
      <w:proofErr w:type="spellEnd"/>
      <w:r w:rsidRPr="00964042">
        <w:rPr>
          <w:bCs/>
          <w:spacing w:val="-6"/>
          <w:sz w:val="28"/>
          <w:szCs w:val="28"/>
        </w:rPr>
        <w:t xml:space="preserve"> Л. Технології освіти //Рідна школа. – 2001. - №2. – </w:t>
      </w:r>
      <w:proofErr w:type="spellStart"/>
      <w:r w:rsidRPr="00964042">
        <w:rPr>
          <w:bCs/>
          <w:spacing w:val="-6"/>
          <w:sz w:val="28"/>
          <w:szCs w:val="28"/>
        </w:rPr>
        <w:t>С.18</w:t>
      </w:r>
      <w:proofErr w:type="spellEnd"/>
      <w:r w:rsidRPr="00964042">
        <w:rPr>
          <w:bCs/>
          <w:spacing w:val="-6"/>
          <w:sz w:val="28"/>
          <w:szCs w:val="28"/>
        </w:rPr>
        <w:t>-20.</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3. </w:t>
      </w:r>
      <w:proofErr w:type="spellStart"/>
      <w:r w:rsidRPr="00964042">
        <w:rPr>
          <w:bCs/>
          <w:spacing w:val="-6"/>
          <w:sz w:val="28"/>
          <w:szCs w:val="28"/>
        </w:rPr>
        <w:t>Гоменюк</w:t>
      </w:r>
      <w:proofErr w:type="spellEnd"/>
      <w:r w:rsidRPr="00964042">
        <w:rPr>
          <w:bCs/>
          <w:spacing w:val="-6"/>
          <w:sz w:val="28"/>
          <w:szCs w:val="28"/>
        </w:rPr>
        <w:t xml:space="preserve"> С. І., Гребенюк С. М., </w:t>
      </w:r>
      <w:proofErr w:type="spellStart"/>
      <w:r w:rsidRPr="00964042">
        <w:rPr>
          <w:bCs/>
          <w:spacing w:val="-6"/>
          <w:sz w:val="28"/>
          <w:szCs w:val="28"/>
        </w:rPr>
        <w:t>Зіновєєв</w:t>
      </w:r>
      <w:proofErr w:type="spellEnd"/>
      <w:r w:rsidRPr="00964042">
        <w:rPr>
          <w:bCs/>
          <w:spacing w:val="-6"/>
          <w:sz w:val="28"/>
          <w:szCs w:val="28"/>
        </w:rPr>
        <w:t xml:space="preserve"> І. В., </w:t>
      </w:r>
      <w:proofErr w:type="spellStart"/>
      <w:r w:rsidRPr="00964042">
        <w:rPr>
          <w:bCs/>
          <w:spacing w:val="-6"/>
          <w:sz w:val="28"/>
          <w:szCs w:val="28"/>
        </w:rPr>
        <w:t>Манько</w:t>
      </w:r>
      <w:proofErr w:type="spellEnd"/>
      <w:r w:rsidRPr="00964042">
        <w:rPr>
          <w:bCs/>
          <w:spacing w:val="-6"/>
          <w:sz w:val="28"/>
          <w:szCs w:val="28"/>
        </w:rPr>
        <w:t xml:space="preserve"> Н. І.-В.,</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Спиця О. Г., Ткаченко І. Г. Математика: методичні вказівки до написання</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курсових і кваліфікаційних робіт для здобувачів ступеня вищої освіти</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бакалавра та магістра математичного факультету. Запоріжжя: </w:t>
      </w:r>
      <w:proofErr w:type="spellStart"/>
      <w:r w:rsidRPr="00964042">
        <w:rPr>
          <w:bCs/>
          <w:spacing w:val="-6"/>
          <w:sz w:val="28"/>
          <w:szCs w:val="28"/>
        </w:rPr>
        <w:t>ЗНУ</w:t>
      </w:r>
      <w:proofErr w:type="spellEnd"/>
      <w:r w:rsidRPr="00964042">
        <w:rPr>
          <w:bCs/>
          <w:spacing w:val="-6"/>
          <w:sz w:val="28"/>
          <w:szCs w:val="28"/>
        </w:rPr>
        <w:t>, 2017. 52 с.</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4.  </w:t>
      </w:r>
      <w:proofErr w:type="spellStart"/>
      <w:r w:rsidRPr="00964042">
        <w:rPr>
          <w:bCs/>
          <w:spacing w:val="-6"/>
          <w:sz w:val="28"/>
          <w:szCs w:val="28"/>
        </w:rPr>
        <w:t>Зязюн</w:t>
      </w:r>
      <w:proofErr w:type="spellEnd"/>
      <w:r w:rsidRPr="00964042">
        <w:rPr>
          <w:bCs/>
          <w:spacing w:val="-6"/>
          <w:sz w:val="28"/>
          <w:szCs w:val="28"/>
        </w:rPr>
        <w:t xml:space="preserve"> І. А., </w:t>
      </w:r>
      <w:proofErr w:type="spellStart"/>
      <w:r w:rsidRPr="00964042">
        <w:rPr>
          <w:bCs/>
          <w:spacing w:val="-6"/>
          <w:sz w:val="28"/>
          <w:szCs w:val="28"/>
        </w:rPr>
        <w:t>Крамущенко</w:t>
      </w:r>
      <w:proofErr w:type="spellEnd"/>
      <w:r w:rsidRPr="00964042">
        <w:rPr>
          <w:bCs/>
          <w:spacing w:val="-6"/>
          <w:sz w:val="28"/>
          <w:szCs w:val="28"/>
        </w:rPr>
        <w:t xml:space="preserve"> Л. В., </w:t>
      </w:r>
      <w:proofErr w:type="spellStart"/>
      <w:r w:rsidRPr="00964042">
        <w:rPr>
          <w:bCs/>
          <w:spacing w:val="-6"/>
          <w:sz w:val="28"/>
          <w:szCs w:val="28"/>
        </w:rPr>
        <w:t>Кривонос</w:t>
      </w:r>
      <w:proofErr w:type="spellEnd"/>
      <w:r w:rsidRPr="00964042">
        <w:rPr>
          <w:bCs/>
          <w:spacing w:val="-6"/>
          <w:sz w:val="28"/>
          <w:szCs w:val="28"/>
        </w:rPr>
        <w:t xml:space="preserve"> І. Ф. та ін. Педагогічна</w:t>
      </w:r>
      <w:r w:rsidR="006E235F">
        <w:rPr>
          <w:bCs/>
          <w:spacing w:val="-6"/>
          <w:sz w:val="28"/>
          <w:szCs w:val="28"/>
        </w:rPr>
        <w:t xml:space="preserve"> </w:t>
      </w:r>
      <w:r w:rsidRPr="00964042">
        <w:rPr>
          <w:bCs/>
          <w:spacing w:val="-6"/>
          <w:sz w:val="28"/>
          <w:szCs w:val="28"/>
        </w:rPr>
        <w:t xml:space="preserve">майстерність: </w:t>
      </w:r>
      <w:proofErr w:type="spellStart"/>
      <w:r w:rsidRPr="00964042">
        <w:rPr>
          <w:bCs/>
          <w:spacing w:val="-6"/>
          <w:sz w:val="28"/>
          <w:szCs w:val="28"/>
        </w:rPr>
        <w:t>підруч</w:t>
      </w:r>
      <w:proofErr w:type="spellEnd"/>
      <w:r w:rsidRPr="00964042">
        <w:rPr>
          <w:bCs/>
          <w:spacing w:val="-6"/>
          <w:sz w:val="28"/>
          <w:szCs w:val="28"/>
        </w:rPr>
        <w:t xml:space="preserve">. за ред. </w:t>
      </w:r>
      <w:proofErr w:type="spellStart"/>
      <w:r w:rsidRPr="00964042">
        <w:rPr>
          <w:bCs/>
          <w:spacing w:val="-6"/>
          <w:sz w:val="28"/>
          <w:szCs w:val="28"/>
        </w:rPr>
        <w:t>І.А</w:t>
      </w:r>
      <w:proofErr w:type="spellEnd"/>
      <w:r w:rsidRPr="00964042">
        <w:rPr>
          <w:bCs/>
          <w:spacing w:val="-6"/>
          <w:sz w:val="28"/>
          <w:szCs w:val="28"/>
        </w:rPr>
        <w:t xml:space="preserve">. </w:t>
      </w:r>
      <w:proofErr w:type="spellStart"/>
      <w:r w:rsidRPr="00964042">
        <w:rPr>
          <w:bCs/>
          <w:spacing w:val="-6"/>
          <w:sz w:val="28"/>
          <w:szCs w:val="28"/>
        </w:rPr>
        <w:t>Зязюна</w:t>
      </w:r>
      <w:proofErr w:type="spellEnd"/>
      <w:r w:rsidRPr="00964042">
        <w:rPr>
          <w:bCs/>
          <w:spacing w:val="-6"/>
          <w:sz w:val="28"/>
          <w:szCs w:val="28"/>
        </w:rPr>
        <w:t>. Київ: СПД Богданова А. М., 2008. 376</w:t>
      </w:r>
      <w:r w:rsidR="006E235F">
        <w:rPr>
          <w:bCs/>
          <w:spacing w:val="-6"/>
          <w:sz w:val="28"/>
          <w:szCs w:val="28"/>
        </w:rPr>
        <w:t xml:space="preserve"> </w:t>
      </w:r>
      <w:r w:rsidRPr="00964042">
        <w:rPr>
          <w:bCs/>
          <w:spacing w:val="-6"/>
          <w:sz w:val="28"/>
          <w:szCs w:val="28"/>
        </w:rPr>
        <w:t>с.</w:t>
      </w:r>
    </w:p>
    <w:p w:rsidR="004B0AB1" w:rsidRPr="00964042" w:rsidRDefault="006E235F" w:rsidP="00964042">
      <w:pPr>
        <w:shd w:val="clear" w:color="auto" w:fill="FFFFFF"/>
        <w:spacing w:line="360" w:lineRule="auto"/>
        <w:jc w:val="both"/>
        <w:rPr>
          <w:bCs/>
          <w:spacing w:val="-6"/>
          <w:sz w:val="28"/>
          <w:szCs w:val="28"/>
        </w:rPr>
      </w:pPr>
      <w:r>
        <w:rPr>
          <w:bCs/>
          <w:spacing w:val="-6"/>
          <w:sz w:val="28"/>
          <w:szCs w:val="28"/>
        </w:rPr>
        <w:t>5</w:t>
      </w:r>
      <w:r w:rsidR="004B0AB1" w:rsidRPr="00964042">
        <w:rPr>
          <w:bCs/>
          <w:spacing w:val="-6"/>
          <w:sz w:val="28"/>
          <w:szCs w:val="28"/>
        </w:rPr>
        <w:t xml:space="preserve">. Мельник </w:t>
      </w:r>
      <w:proofErr w:type="spellStart"/>
      <w:r w:rsidR="004B0AB1" w:rsidRPr="00964042">
        <w:rPr>
          <w:bCs/>
          <w:spacing w:val="-6"/>
          <w:sz w:val="28"/>
          <w:szCs w:val="28"/>
        </w:rPr>
        <w:t>В.В</w:t>
      </w:r>
      <w:proofErr w:type="spellEnd"/>
      <w:r w:rsidR="004B0AB1" w:rsidRPr="00964042">
        <w:rPr>
          <w:bCs/>
          <w:spacing w:val="-6"/>
          <w:sz w:val="28"/>
          <w:szCs w:val="28"/>
        </w:rPr>
        <w:t>. Науково-дослідницька робота в навчальному закладі:</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сутність, структура, зміст, технологія// Педагогічний вісник.- 2000 -№2.-</w:t>
      </w:r>
      <w:proofErr w:type="spellStart"/>
      <w:r w:rsidRPr="00964042">
        <w:rPr>
          <w:bCs/>
          <w:spacing w:val="-6"/>
          <w:sz w:val="28"/>
          <w:szCs w:val="28"/>
        </w:rPr>
        <w:t>С.9</w:t>
      </w:r>
      <w:proofErr w:type="spellEnd"/>
      <w:r w:rsidRPr="00964042">
        <w:rPr>
          <w:bCs/>
          <w:spacing w:val="-6"/>
          <w:sz w:val="28"/>
          <w:szCs w:val="28"/>
        </w:rPr>
        <w:t>-14.</w:t>
      </w:r>
    </w:p>
    <w:p w:rsidR="004B0AB1" w:rsidRPr="00964042" w:rsidRDefault="006E235F" w:rsidP="00964042">
      <w:pPr>
        <w:shd w:val="clear" w:color="auto" w:fill="FFFFFF"/>
        <w:spacing w:line="360" w:lineRule="auto"/>
        <w:jc w:val="both"/>
        <w:rPr>
          <w:bCs/>
          <w:spacing w:val="-6"/>
          <w:sz w:val="28"/>
          <w:szCs w:val="28"/>
        </w:rPr>
      </w:pPr>
      <w:r>
        <w:rPr>
          <w:bCs/>
          <w:spacing w:val="-6"/>
          <w:sz w:val="28"/>
          <w:szCs w:val="28"/>
        </w:rPr>
        <w:t>6</w:t>
      </w:r>
      <w:r w:rsidR="004B0AB1" w:rsidRPr="00964042">
        <w:rPr>
          <w:bCs/>
          <w:spacing w:val="-6"/>
          <w:sz w:val="28"/>
          <w:szCs w:val="28"/>
        </w:rPr>
        <w:t>. Організація науково-дослідної роботи в закладах освіти: Методичний</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посібник /</w:t>
      </w:r>
      <w:proofErr w:type="spellStart"/>
      <w:r w:rsidRPr="00964042">
        <w:rPr>
          <w:bCs/>
          <w:spacing w:val="-6"/>
          <w:sz w:val="28"/>
          <w:szCs w:val="28"/>
        </w:rPr>
        <w:t>Укл</w:t>
      </w:r>
      <w:proofErr w:type="spellEnd"/>
      <w:r w:rsidRPr="00964042">
        <w:rPr>
          <w:bCs/>
          <w:spacing w:val="-6"/>
          <w:sz w:val="28"/>
          <w:szCs w:val="28"/>
        </w:rPr>
        <w:t xml:space="preserve">. </w:t>
      </w:r>
      <w:proofErr w:type="spellStart"/>
      <w:r w:rsidRPr="00964042">
        <w:rPr>
          <w:bCs/>
          <w:spacing w:val="-6"/>
          <w:sz w:val="28"/>
          <w:szCs w:val="28"/>
        </w:rPr>
        <w:t>Ю.О.Туранов</w:t>
      </w:r>
      <w:proofErr w:type="spellEnd"/>
      <w:r w:rsidRPr="00964042">
        <w:rPr>
          <w:bCs/>
          <w:spacing w:val="-6"/>
          <w:sz w:val="28"/>
          <w:szCs w:val="28"/>
        </w:rPr>
        <w:t xml:space="preserve">, </w:t>
      </w:r>
      <w:proofErr w:type="spellStart"/>
      <w:r w:rsidRPr="00964042">
        <w:rPr>
          <w:bCs/>
          <w:spacing w:val="-6"/>
          <w:sz w:val="28"/>
          <w:szCs w:val="28"/>
        </w:rPr>
        <w:t>В.І.Уруський</w:t>
      </w:r>
      <w:proofErr w:type="spellEnd"/>
      <w:r w:rsidRPr="00964042">
        <w:rPr>
          <w:bCs/>
          <w:spacing w:val="-6"/>
          <w:sz w:val="28"/>
          <w:szCs w:val="28"/>
        </w:rPr>
        <w:t xml:space="preserve">. – Тернопіль: </w:t>
      </w:r>
      <w:proofErr w:type="spellStart"/>
      <w:r w:rsidRPr="00964042">
        <w:rPr>
          <w:bCs/>
          <w:spacing w:val="-6"/>
          <w:sz w:val="28"/>
          <w:szCs w:val="28"/>
        </w:rPr>
        <w:t>АСТОН</w:t>
      </w:r>
      <w:proofErr w:type="spellEnd"/>
      <w:r w:rsidRPr="00964042">
        <w:rPr>
          <w:bCs/>
          <w:spacing w:val="-6"/>
          <w:sz w:val="28"/>
          <w:szCs w:val="28"/>
        </w:rPr>
        <w:t>, 2001.–</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140 с.</w:t>
      </w:r>
    </w:p>
    <w:p w:rsidR="004B0AB1" w:rsidRPr="00964042" w:rsidRDefault="006E235F" w:rsidP="00964042">
      <w:pPr>
        <w:shd w:val="clear" w:color="auto" w:fill="FFFFFF"/>
        <w:spacing w:line="360" w:lineRule="auto"/>
        <w:jc w:val="both"/>
        <w:rPr>
          <w:bCs/>
          <w:spacing w:val="-6"/>
          <w:sz w:val="28"/>
          <w:szCs w:val="28"/>
        </w:rPr>
      </w:pPr>
      <w:r>
        <w:rPr>
          <w:bCs/>
          <w:spacing w:val="-6"/>
          <w:sz w:val="28"/>
          <w:szCs w:val="28"/>
        </w:rPr>
        <w:t>7</w:t>
      </w:r>
      <w:r w:rsidR="004B0AB1" w:rsidRPr="00964042">
        <w:rPr>
          <w:bCs/>
          <w:spacing w:val="-6"/>
          <w:sz w:val="28"/>
          <w:szCs w:val="28"/>
        </w:rPr>
        <w:t xml:space="preserve">. Освітні технології: </w:t>
      </w:r>
      <w:proofErr w:type="spellStart"/>
      <w:r w:rsidR="004B0AB1" w:rsidRPr="00964042">
        <w:rPr>
          <w:bCs/>
          <w:spacing w:val="-6"/>
          <w:sz w:val="28"/>
          <w:szCs w:val="28"/>
        </w:rPr>
        <w:t>Навч</w:t>
      </w:r>
      <w:proofErr w:type="spellEnd"/>
      <w:r w:rsidR="004B0AB1" w:rsidRPr="00964042">
        <w:rPr>
          <w:bCs/>
          <w:spacing w:val="-6"/>
          <w:sz w:val="28"/>
          <w:szCs w:val="28"/>
        </w:rPr>
        <w:t xml:space="preserve">.-метод. </w:t>
      </w:r>
      <w:proofErr w:type="spellStart"/>
      <w:r w:rsidR="004B0AB1" w:rsidRPr="00964042">
        <w:rPr>
          <w:bCs/>
          <w:spacing w:val="-6"/>
          <w:sz w:val="28"/>
          <w:szCs w:val="28"/>
        </w:rPr>
        <w:t>посіб</w:t>
      </w:r>
      <w:proofErr w:type="spellEnd"/>
      <w:r w:rsidR="004B0AB1" w:rsidRPr="00964042">
        <w:rPr>
          <w:bCs/>
          <w:spacing w:val="-6"/>
          <w:sz w:val="28"/>
          <w:szCs w:val="28"/>
        </w:rPr>
        <w:t xml:space="preserve">. / </w:t>
      </w:r>
      <w:proofErr w:type="spellStart"/>
      <w:r w:rsidR="004B0AB1" w:rsidRPr="00964042">
        <w:rPr>
          <w:bCs/>
          <w:spacing w:val="-6"/>
          <w:sz w:val="28"/>
          <w:szCs w:val="28"/>
        </w:rPr>
        <w:t>О.М.Пєхота</w:t>
      </w:r>
      <w:proofErr w:type="spellEnd"/>
      <w:r w:rsidR="004B0AB1" w:rsidRPr="00964042">
        <w:rPr>
          <w:bCs/>
          <w:spacing w:val="-6"/>
          <w:sz w:val="28"/>
          <w:szCs w:val="28"/>
        </w:rPr>
        <w:t xml:space="preserve">, </w:t>
      </w:r>
      <w:proofErr w:type="spellStart"/>
      <w:r w:rsidR="004B0AB1" w:rsidRPr="00964042">
        <w:rPr>
          <w:bCs/>
          <w:spacing w:val="-6"/>
          <w:sz w:val="28"/>
          <w:szCs w:val="28"/>
        </w:rPr>
        <w:t>А.З.Кіктенко</w:t>
      </w:r>
      <w:proofErr w:type="spellEnd"/>
      <w:r w:rsidR="004B0AB1" w:rsidRPr="00964042">
        <w:rPr>
          <w:bCs/>
          <w:spacing w:val="-6"/>
          <w:sz w:val="28"/>
          <w:szCs w:val="28"/>
        </w:rPr>
        <w:t>,</w:t>
      </w:r>
    </w:p>
    <w:p w:rsidR="004B0AB1" w:rsidRPr="00964042" w:rsidRDefault="004B0AB1" w:rsidP="00964042">
      <w:pPr>
        <w:shd w:val="clear" w:color="auto" w:fill="FFFFFF"/>
        <w:spacing w:line="360" w:lineRule="auto"/>
        <w:jc w:val="both"/>
        <w:rPr>
          <w:bCs/>
          <w:spacing w:val="-6"/>
          <w:sz w:val="28"/>
          <w:szCs w:val="28"/>
        </w:rPr>
      </w:pPr>
      <w:proofErr w:type="spellStart"/>
      <w:r w:rsidRPr="00964042">
        <w:rPr>
          <w:bCs/>
          <w:spacing w:val="-6"/>
          <w:sz w:val="28"/>
          <w:szCs w:val="28"/>
        </w:rPr>
        <w:t>О.М.Любарська</w:t>
      </w:r>
      <w:proofErr w:type="spellEnd"/>
      <w:r w:rsidRPr="00964042">
        <w:rPr>
          <w:bCs/>
          <w:spacing w:val="-6"/>
          <w:sz w:val="28"/>
          <w:szCs w:val="28"/>
        </w:rPr>
        <w:t xml:space="preserve"> та ін.; За </w:t>
      </w:r>
      <w:proofErr w:type="spellStart"/>
      <w:r w:rsidRPr="00964042">
        <w:rPr>
          <w:bCs/>
          <w:spacing w:val="-6"/>
          <w:sz w:val="28"/>
          <w:szCs w:val="28"/>
        </w:rPr>
        <w:t>заг</w:t>
      </w:r>
      <w:proofErr w:type="spellEnd"/>
      <w:r w:rsidRPr="00964042">
        <w:rPr>
          <w:bCs/>
          <w:spacing w:val="-6"/>
          <w:sz w:val="28"/>
          <w:szCs w:val="28"/>
        </w:rPr>
        <w:t xml:space="preserve">. ред. </w:t>
      </w:r>
      <w:proofErr w:type="spellStart"/>
      <w:r w:rsidRPr="00964042">
        <w:rPr>
          <w:bCs/>
          <w:spacing w:val="-6"/>
          <w:sz w:val="28"/>
          <w:szCs w:val="28"/>
        </w:rPr>
        <w:t>О.М.Пєхоти</w:t>
      </w:r>
      <w:proofErr w:type="spellEnd"/>
      <w:r w:rsidRPr="00964042">
        <w:rPr>
          <w:bCs/>
          <w:spacing w:val="-6"/>
          <w:sz w:val="28"/>
          <w:szCs w:val="28"/>
        </w:rPr>
        <w:t xml:space="preserve">. – К.: </w:t>
      </w:r>
      <w:proofErr w:type="spellStart"/>
      <w:r w:rsidRPr="00964042">
        <w:rPr>
          <w:bCs/>
          <w:spacing w:val="-6"/>
          <w:sz w:val="28"/>
          <w:szCs w:val="28"/>
        </w:rPr>
        <w:t>А.С.К</w:t>
      </w:r>
      <w:proofErr w:type="spellEnd"/>
      <w:r w:rsidRPr="00964042">
        <w:rPr>
          <w:bCs/>
          <w:spacing w:val="-6"/>
          <w:sz w:val="28"/>
          <w:szCs w:val="28"/>
        </w:rPr>
        <w:t>., 2001. – 256 с.</w:t>
      </w:r>
    </w:p>
    <w:p w:rsidR="004B0AB1" w:rsidRPr="00964042" w:rsidRDefault="006E235F" w:rsidP="00964042">
      <w:pPr>
        <w:shd w:val="clear" w:color="auto" w:fill="FFFFFF"/>
        <w:spacing w:line="360" w:lineRule="auto"/>
        <w:jc w:val="both"/>
        <w:rPr>
          <w:bCs/>
          <w:spacing w:val="-6"/>
          <w:sz w:val="28"/>
          <w:szCs w:val="28"/>
        </w:rPr>
      </w:pPr>
      <w:r>
        <w:rPr>
          <w:bCs/>
          <w:spacing w:val="-6"/>
          <w:sz w:val="28"/>
          <w:szCs w:val="28"/>
        </w:rPr>
        <w:t>8</w:t>
      </w:r>
      <w:r w:rsidR="004B0AB1" w:rsidRPr="00964042">
        <w:rPr>
          <w:bCs/>
          <w:spacing w:val="-6"/>
          <w:sz w:val="28"/>
          <w:szCs w:val="28"/>
        </w:rPr>
        <w:t>. Січко С., Кисельов С. Науково-дослідницька робота у школах нового</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типу: Організація, методика, результат. – К.: Бібліотека “Першого вересня”,</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2000.</w:t>
      </w:r>
    </w:p>
    <w:p w:rsidR="004B0AB1" w:rsidRPr="00964042" w:rsidRDefault="006E235F" w:rsidP="00964042">
      <w:pPr>
        <w:shd w:val="clear" w:color="auto" w:fill="FFFFFF"/>
        <w:spacing w:line="360" w:lineRule="auto"/>
        <w:jc w:val="both"/>
        <w:rPr>
          <w:bCs/>
          <w:spacing w:val="-6"/>
          <w:sz w:val="28"/>
          <w:szCs w:val="28"/>
        </w:rPr>
      </w:pPr>
      <w:r>
        <w:rPr>
          <w:bCs/>
          <w:spacing w:val="-6"/>
          <w:sz w:val="28"/>
          <w:szCs w:val="28"/>
        </w:rPr>
        <w:t>9</w:t>
      </w:r>
      <w:r w:rsidR="004B0AB1" w:rsidRPr="00964042">
        <w:rPr>
          <w:bCs/>
          <w:spacing w:val="-6"/>
          <w:sz w:val="28"/>
          <w:szCs w:val="28"/>
        </w:rPr>
        <w:t xml:space="preserve">. </w:t>
      </w:r>
      <w:proofErr w:type="spellStart"/>
      <w:r w:rsidR="004B0AB1" w:rsidRPr="00964042">
        <w:rPr>
          <w:bCs/>
          <w:spacing w:val="-6"/>
          <w:sz w:val="28"/>
          <w:szCs w:val="28"/>
        </w:rPr>
        <w:t>Семиченко</w:t>
      </w:r>
      <w:proofErr w:type="spellEnd"/>
      <w:r w:rsidR="004B0AB1" w:rsidRPr="00964042">
        <w:rPr>
          <w:bCs/>
          <w:spacing w:val="-6"/>
          <w:sz w:val="28"/>
          <w:szCs w:val="28"/>
        </w:rPr>
        <w:t xml:space="preserve"> В. А. Психологія педагогічної діяльності: </w:t>
      </w:r>
      <w:proofErr w:type="spellStart"/>
      <w:r w:rsidR="004B0AB1" w:rsidRPr="00964042">
        <w:rPr>
          <w:bCs/>
          <w:spacing w:val="-6"/>
          <w:sz w:val="28"/>
          <w:szCs w:val="28"/>
        </w:rPr>
        <w:t>навч</w:t>
      </w:r>
      <w:proofErr w:type="spellEnd"/>
      <w:r w:rsidR="004B0AB1" w:rsidRPr="00964042">
        <w:rPr>
          <w:bCs/>
          <w:spacing w:val="-6"/>
          <w:sz w:val="28"/>
          <w:szCs w:val="28"/>
        </w:rPr>
        <w:t xml:space="preserve">. </w:t>
      </w:r>
      <w:proofErr w:type="spellStart"/>
      <w:r w:rsidR="004B0AB1" w:rsidRPr="00964042">
        <w:rPr>
          <w:bCs/>
          <w:spacing w:val="-6"/>
          <w:sz w:val="28"/>
          <w:szCs w:val="28"/>
        </w:rPr>
        <w:t>посіб</w:t>
      </w:r>
      <w:proofErr w:type="spellEnd"/>
      <w:r w:rsidR="004B0AB1" w:rsidRPr="00964042">
        <w:rPr>
          <w:bCs/>
          <w:spacing w:val="-6"/>
          <w:sz w:val="28"/>
          <w:szCs w:val="28"/>
        </w:rPr>
        <w:t>. Київ:</w:t>
      </w:r>
      <w:r>
        <w:rPr>
          <w:bCs/>
          <w:spacing w:val="-6"/>
          <w:sz w:val="28"/>
          <w:szCs w:val="28"/>
        </w:rPr>
        <w:t xml:space="preserve"> </w:t>
      </w:r>
      <w:r w:rsidR="004B0AB1" w:rsidRPr="00964042">
        <w:rPr>
          <w:bCs/>
          <w:spacing w:val="-6"/>
          <w:sz w:val="28"/>
          <w:szCs w:val="28"/>
        </w:rPr>
        <w:t>Вища школа, 2004. 335 с.</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1</w:t>
      </w:r>
      <w:r w:rsidR="006E235F">
        <w:rPr>
          <w:bCs/>
          <w:spacing w:val="-6"/>
          <w:sz w:val="28"/>
          <w:szCs w:val="28"/>
        </w:rPr>
        <w:t>0</w:t>
      </w:r>
      <w:r w:rsidRPr="00964042">
        <w:rPr>
          <w:bCs/>
          <w:spacing w:val="-6"/>
          <w:sz w:val="28"/>
          <w:szCs w:val="28"/>
        </w:rPr>
        <w:t xml:space="preserve">. </w:t>
      </w:r>
      <w:proofErr w:type="spellStart"/>
      <w:r w:rsidRPr="00964042">
        <w:rPr>
          <w:bCs/>
          <w:spacing w:val="-6"/>
          <w:sz w:val="28"/>
          <w:szCs w:val="28"/>
        </w:rPr>
        <w:t>Фіцула</w:t>
      </w:r>
      <w:proofErr w:type="spellEnd"/>
      <w:r w:rsidRPr="00964042">
        <w:rPr>
          <w:bCs/>
          <w:spacing w:val="-6"/>
          <w:sz w:val="28"/>
          <w:szCs w:val="28"/>
        </w:rPr>
        <w:t xml:space="preserve"> М. М. Педагогіка: навчальний посібник для студентів вищих</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навчальних закладів освіти. К: </w:t>
      </w:r>
      <w:proofErr w:type="spellStart"/>
      <w:r w:rsidRPr="00964042">
        <w:rPr>
          <w:bCs/>
          <w:spacing w:val="-6"/>
          <w:sz w:val="28"/>
          <w:szCs w:val="28"/>
        </w:rPr>
        <w:t>Академвидав</w:t>
      </w:r>
      <w:proofErr w:type="spellEnd"/>
      <w:r w:rsidRPr="00964042">
        <w:rPr>
          <w:bCs/>
          <w:spacing w:val="-6"/>
          <w:sz w:val="28"/>
          <w:szCs w:val="28"/>
        </w:rPr>
        <w:t>, 2003. 528 с.</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1</w:t>
      </w:r>
      <w:r w:rsidR="006E235F">
        <w:rPr>
          <w:bCs/>
          <w:spacing w:val="-6"/>
          <w:sz w:val="28"/>
          <w:szCs w:val="28"/>
        </w:rPr>
        <w:t>1</w:t>
      </w:r>
      <w:r w:rsidRPr="00964042">
        <w:rPr>
          <w:bCs/>
          <w:spacing w:val="-6"/>
          <w:sz w:val="28"/>
          <w:szCs w:val="28"/>
        </w:rPr>
        <w:t xml:space="preserve">. Як зробити школу успішною: практичні кроки / </w:t>
      </w:r>
      <w:proofErr w:type="spellStart"/>
      <w:r w:rsidRPr="00964042">
        <w:rPr>
          <w:bCs/>
          <w:spacing w:val="-6"/>
          <w:sz w:val="28"/>
          <w:szCs w:val="28"/>
        </w:rPr>
        <w:t>упоряд</w:t>
      </w:r>
      <w:proofErr w:type="spellEnd"/>
      <w:r w:rsidRPr="00964042">
        <w:rPr>
          <w:bCs/>
          <w:spacing w:val="-6"/>
          <w:sz w:val="28"/>
          <w:szCs w:val="28"/>
        </w:rPr>
        <w:t xml:space="preserve">. В. </w:t>
      </w:r>
      <w:proofErr w:type="spellStart"/>
      <w:r w:rsidRPr="00964042">
        <w:rPr>
          <w:bCs/>
          <w:spacing w:val="-6"/>
          <w:sz w:val="28"/>
          <w:szCs w:val="28"/>
        </w:rPr>
        <w:t>Зоц</w:t>
      </w:r>
      <w:proofErr w:type="spellEnd"/>
      <w:r w:rsidRPr="00964042">
        <w:rPr>
          <w:bCs/>
          <w:spacing w:val="-6"/>
          <w:sz w:val="28"/>
          <w:szCs w:val="28"/>
        </w:rPr>
        <w:t>. Київ: Вид.</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дім «Шкільний світ», 2007. 128 с</w:t>
      </w:r>
    </w:p>
    <w:p w:rsidR="004B0AB1" w:rsidRPr="00964042" w:rsidRDefault="004B0AB1" w:rsidP="00964042">
      <w:pPr>
        <w:shd w:val="clear" w:color="auto" w:fill="FFFFFF"/>
        <w:spacing w:line="360" w:lineRule="auto"/>
        <w:jc w:val="both"/>
        <w:rPr>
          <w:b/>
          <w:bCs/>
          <w:spacing w:val="-6"/>
          <w:sz w:val="28"/>
          <w:szCs w:val="28"/>
        </w:rPr>
      </w:pPr>
      <w:r w:rsidRPr="00964042">
        <w:rPr>
          <w:b/>
          <w:bCs/>
          <w:spacing w:val="-6"/>
          <w:sz w:val="28"/>
          <w:szCs w:val="28"/>
        </w:rPr>
        <w:t>методика викладання фізики</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1. Андрєєв А. М. Підготовка майбутнього вчителя фізики до</w:t>
      </w:r>
      <w:r w:rsidR="006E235F">
        <w:rPr>
          <w:bCs/>
          <w:spacing w:val="-6"/>
          <w:sz w:val="28"/>
          <w:szCs w:val="28"/>
        </w:rPr>
        <w:t xml:space="preserve"> </w:t>
      </w:r>
      <w:r w:rsidRPr="00964042">
        <w:rPr>
          <w:bCs/>
          <w:spacing w:val="-6"/>
          <w:sz w:val="28"/>
          <w:szCs w:val="28"/>
        </w:rPr>
        <w:t>організації інноваційної діяльності учнів у навчальному процесі :</w:t>
      </w:r>
      <w:r w:rsidR="006E235F">
        <w:rPr>
          <w:bCs/>
          <w:spacing w:val="-6"/>
          <w:sz w:val="28"/>
          <w:szCs w:val="28"/>
        </w:rPr>
        <w:t xml:space="preserve"> </w:t>
      </w:r>
      <w:r w:rsidRPr="00964042">
        <w:rPr>
          <w:bCs/>
          <w:spacing w:val="-6"/>
          <w:sz w:val="28"/>
          <w:szCs w:val="28"/>
        </w:rPr>
        <w:t>монографія. Запоріжжя : Статус, 2018. 380 с</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2. Іваницький </w:t>
      </w:r>
      <w:proofErr w:type="spellStart"/>
      <w:r w:rsidRPr="00964042">
        <w:rPr>
          <w:bCs/>
          <w:spacing w:val="-6"/>
          <w:sz w:val="28"/>
          <w:szCs w:val="28"/>
        </w:rPr>
        <w:t>О.І</w:t>
      </w:r>
      <w:proofErr w:type="spellEnd"/>
      <w:r w:rsidRPr="00964042">
        <w:rPr>
          <w:bCs/>
          <w:spacing w:val="-6"/>
          <w:sz w:val="28"/>
          <w:szCs w:val="28"/>
        </w:rPr>
        <w:t>. Сучасні технології навчання фізики в середній</w:t>
      </w:r>
      <w:r w:rsidR="006E235F">
        <w:rPr>
          <w:bCs/>
          <w:spacing w:val="-6"/>
          <w:sz w:val="28"/>
          <w:szCs w:val="28"/>
        </w:rPr>
        <w:t xml:space="preserve"> </w:t>
      </w:r>
      <w:r w:rsidRPr="00964042">
        <w:rPr>
          <w:bCs/>
          <w:spacing w:val="-6"/>
          <w:sz w:val="28"/>
          <w:szCs w:val="28"/>
        </w:rPr>
        <w:t>школі. Монографія. Запоріжжя: Прем’єр, 2001. 266 с.</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3. Концептуальні засади демократизації та реформування освіти в</w:t>
      </w:r>
      <w:r w:rsidR="006E235F">
        <w:rPr>
          <w:bCs/>
          <w:spacing w:val="-6"/>
          <w:sz w:val="28"/>
          <w:szCs w:val="28"/>
        </w:rPr>
        <w:t xml:space="preserve"> </w:t>
      </w:r>
      <w:r w:rsidRPr="00964042">
        <w:rPr>
          <w:bCs/>
          <w:spacing w:val="-6"/>
          <w:sz w:val="28"/>
          <w:szCs w:val="28"/>
        </w:rPr>
        <w:t xml:space="preserve">Україні. Педагогічні концепції / </w:t>
      </w:r>
      <w:proofErr w:type="spellStart"/>
      <w:r w:rsidRPr="00964042">
        <w:rPr>
          <w:bCs/>
          <w:spacing w:val="-6"/>
          <w:sz w:val="28"/>
          <w:szCs w:val="28"/>
        </w:rPr>
        <w:t>А.Алексюк</w:t>
      </w:r>
      <w:proofErr w:type="spellEnd"/>
      <w:r w:rsidRPr="00964042">
        <w:rPr>
          <w:bCs/>
          <w:spacing w:val="-6"/>
          <w:sz w:val="28"/>
          <w:szCs w:val="28"/>
        </w:rPr>
        <w:t xml:space="preserve">, </w:t>
      </w:r>
      <w:proofErr w:type="spellStart"/>
      <w:r w:rsidRPr="00964042">
        <w:rPr>
          <w:bCs/>
          <w:spacing w:val="-6"/>
          <w:sz w:val="28"/>
          <w:szCs w:val="28"/>
        </w:rPr>
        <w:t>О.Вишневський</w:t>
      </w:r>
      <w:proofErr w:type="spellEnd"/>
      <w:r w:rsidRPr="00964042">
        <w:rPr>
          <w:bCs/>
          <w:spacing w:val="-6"/>
          <w:sz w:val="28"/>
          <w:szCs w:val="28"/>
        </w:rPr>
        <w:t>,</w:t>
      </w:r>
      <w:r w:rsidR="006E235F">
        <w:rPr>
          <w:bCs/>
          <w:spacing w:val="-6"/>
          <w:sz w:val="28"/>
          <w:szCs w:val="28"/>
        </w:rPr>
        <w:t xml:space="preserve"> </w:t>
      </w:r>
      <w:proofErr w:type="spellStart"/>
      <w:r w:rsidRPr="00964042">
        <w:rPr>
          <w:bCs/>
          <w:spacing w:val="-6"/>
          <w:sz w:val="28"/>
          <w:szCs w:val="28"/>
        </w:rPr>
        <w:t>П.Кононенко</w:t>
      </w:r>
      <w:proofErr w:type="spellEnd"/>
      <w:r w:rsidRPr="00964042">
        <w:rPr>
          <w:bCs/>
          <w:spacing w:val="-6"/>
          <w:sz w:val="28"/>
          <w:szCs w:val="28"/>
        </w:rPr>
        <w:t xml:space="preserve">, </w:t>
      </w:r>
      <w:proofErr w:type="spellStart"/>
      <w:r w:rsidRPr="00964042">
        <w:rPr>
          <w:bCs/>
          <w:spacing w:val="-6"/>
          <w:sz w:val="28"/>
          <w:szCs w:val="28"/>
        </w:rPr>
        <w:t>В.Майборода</w:t>
      </w:r>
      <w:proofErr w:type="spellEnd"/>
      <w:r w:rsidRPr="00964042">
        <w:rPr>
          <w:bCs/>
          <w:spacing w:val="-6"/>
          <w:sz w:val="28"/>
          <w:szCs w:val="28"/>
        </w:rPr>
        <w:t xml:space="preserve">, </w:t>
      </w:r>
      <w:proofErr w:type="spellStart"/>
      <w:r w:rsidRPr="00964042">
        <w:rPr>
          <w:bCs/>
          <w:spacing w:val="-6"/>
          <w:sz w:val="28"/>
          <w:szCs w:val="28"/>
        </w:rPr>
        <w:t>А.Погрібний</w:t>
      </w:r>
      <w:proofErr w:type="spellEnd"/>
      <w:r w:rsidRPr="00964042">
        <w:rPr>
          <w:bCs/>
          <w:spacing w:val="-6"/>
          <w:sz w:val="28"/>
          <w:szCs w:val="28"/>
        </w:rPr>
        <w:t xml:space="preserve">, </w:t>
      </w:r>
      <w:proofErr w:type="spellStart"/>
      <w:r w:rsidRPr="00964042">
        <w:rPr>
          <w:bCs/>
          <w:spacing w:val="-6"/>
          <w:sz w:val="28"/>
          <w:szCs w:val="28"/>
        </w:rPr>
        <w:t>М.Стельмахович</w:t>
      </w:r>
      <w:proofErr w:type="spellEnd"/>
      <w:r w:rsidRPr="00964042">
        <w:rPr>
          <w:bCs/>
          <w:spacing w:val="-6"/>
          <w:sz w:val="28"/>
          <w:szCs w:val="28"/>
        </w:rPr>
        <w:t xml:space="preserve">, </w:t>
      </w:r>
      <w:proofErr w:type="spellStart"/>
      <w:r w:rsidRPr="00964042">
        <w:rPr>
          <w:bCs/>
          <w:spacing w:val="-6"/>
          <w:sz w:val="28"/>
          <w:szCs w:val="28"/>
        </w:rPr>
        <w:t>Т.Усатенко</w:t>
      </w:r>
      <w:proofErr w:type="spellEnd"/>
      <w:r w:rsidRPr="00964042">
        <w:rPr>
          <w:bCs/>
          <w:spacing w:val="-6"/>
          <w:sz w:val="28"/>
          <w:szCs w:val="28"/>
        </w:rPr>
        <w:t>.</w:t>
      </w:r>
      <w:r w:rsidR="006E235F">
        <w:rPr>
          <w:bCs/>
          <w:spacing w:val="-6"/>
          <w:sz w:val="28"/>
          <w:szCs w:val="28"/>
        </w:rPr>
        <w:t xml:space="preserve"> </w:t>
      </w:r>
      <w:r w:rsidRPr="00964042">
        <w:rPr>
          <w:bCs/>
          <w:spacing w:val="-6"/>
          <w:sz w:val="28"/>
          <w:szCs w:val="28"/>
        </w:rPr>
        <w:t>К.: Школяр, 1997. 148 с.</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4. Давиденко </w:t>
      </w:r>
      <w:proofErr w:type="spellStart"/>
      <w:r w:rsidRPr="00964042">
        <w:rPr>
          <w:bCs/>
          <w:spacing w:val="-6"/>
          <w:sz w:val="28"/>
          <w:szCs w:val="28"/>
        </w:rPr>
        <w:t>А.А</w:t>
      </w:r>
      <w:proofErr w:type="spellEnd"/>
      <w:r w:rsidRPr="00964042">
        <w:rPr>
          <w:bCs/>
          <w:spacing w:val="-6"/>
          <w:sz w:val="28"/>
          <w:szCs w:val="28"/>
        </w:rPr>
        <w:t>. Методика розвитку творчих здібностей учнів у</w:t>
      </w:r>
      <w:r w:rsidR="006E235F">
        <w:rPr>
          <w:bCs/>
          <w:spacing w:val="-6"/>
          <w:sz w:val="28"/>
          <w:szCs w:val="28"/>
        </w:rPr>
        <w:t xml:space="preserve"> </w:t>
      </w:r>
      <w:r w:rsidRPr="00964042">
        <w:rPr>
          <w:bCs/>
          <w:spacing w:val="-6"/>
          <w:sz w:val="28"/>
          <w:szCs w:val="28"/>
        </w:rPr>
        <w:t>процесі навчання фізики (теоретичні основи). Ніжин: ТОВ</w:t>
      </w:r>
      <w:r w:rsidR="006E235F">
        <w:rPr>
          <w:bCs/>
          <w:spacing w:val="-6"/>
          <w:sz w:val="28"/>
          <w:szCs w:val="28"/>
        </w:rPr>
        <w:t xml:space="preserve"> </w:t>
      </w:r>
      <w:r w:rsidRPr="00964042">
        <w:rPr>
          <w:bCs/>
          <w:spacing w:val="-6"/>
          <w:sz w:val="28"/>
          <w:szCs w:val="28"/>
        </w:rPr>
        <w:t>“Видавництво “Аспект-Поліграф”, 2004. 264 с.</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5. Державний стандарт базової і повної середньої освіти // Освіта</w:t>
      </w:r>
      <w:r w:rsidR="006E235F">
        <w:rPr>
          <w:bCs/>
          <w:spacing w:val="-6"/>
          <w:sz w:val="28"/>
          <w:szCs w:val="28"/>
        </w:rPr>
        <w:t xml:space="preserve"> </w:t>
      </w:r>
      <w:r w:rsidRPr="00964042">
        <w:rPr>
          <w:bCs/>
          <w:spacing w:val="-6"/>
          <w:sz w:val="28"/>
          <w:szCs w:val="28"/>
        </w:rPr>
        <w:t>України. 2004. №5 (500). С. 1-13.</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Додаткова:</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6. Книга для вчителя фізики, астрономії: Довідково-методичне</w:t>
      </w:r>
      <w:r w:rsidR="00EA34B0">
        <w:rPr>
          <w:bCs/>
          <w:spacing w:val="-6"/>
          <w:sz w:val="28"/>
          <w:szCs w:val="28"/>
        </w:rPr>
        <w:t xml:space="preserve"> </w:t>
      </w:r>
      <w:r w:rsidRPr="00964042">
        <w:rPr>
          <w:bCs/>
          <w:spacing w:val="-6"/>
          <w:sz w:val="28"/>
          <w:szCs w:val="28"/>
        </w:rPr>
        <w:t xml:space="preserve">видання/ </w:t>
      </w:r>
      <w:proofErr w:type="spellStart"/>
      <w:r w:rsidRPr="00964042">
        <w:rPr>
          <w:bCs/>
          <w:spacing w:val="-6"/>
          <w:sz w:val="28"/>
          <w:szCs w:val="28"/>
        </w:rPr>
        <w:t>Упоряд</w:t>
      </w:r>
      <w:proofErr w:type="spellEnd"/>
      <w:r w:rsidRPr="00964042">
        <w:rPr>
          <w:bCs/>
          <w:spacing w:val="-6"/>
          <w:sz w:val="28"/>
          <w:szCs w:val="28"/>
        </w:rPr>
        <w:t xml:space="preserve">. </w:t>
      </w:r>
      <w:proofErr w:type="spellStart"/>
      <w:r w:rsidRPr="00964042">
        <w:rPr>
          <w:bCs/>
          <w:spacing w:val="-6"/>
          <w:sz w:val="28"/>
          <w:szCs w:val="28"/>
        </w:rPr>
        <w:t>О.В</w:t>
      </w:r>
      <w:proofErr w:type="spellEnd"/>
      <w:r w:rsidRPr="00964042">
        <w:rPr>
          <w:bCs/>
          <w:spacing w:val="-6"/>
          <w:sz w:val="28"/>
          <w:szCs w:val="28"/>
        </w:rPr>
        <w:t xml:space="preserve">. Хоменко, </w:t>
      </w:r>
      <w:proofErr w:type="spellStart"/>
      <w:r w:rsidRPr="00964042">
        <w:rPr>
          <w:bCs/>
          <w:spacing w:val="-6"/>
          <w:sz w:val="28"/>
          <w:szCs w:val="28"/>
        </w:rPr>
        <w:t>І.А</w:t>
      </w:r>
      <w:proofErr w:type="spellEnd"/>
      <w:r w:rsidRPr="00964042">
        <w:rPr>
          <w:bCs/>
          <w:spacing w:val="-6"/>
          <w:sz w:val="28"/>
          <w:szCs w:val="28"/>
        </w:rPr>
        <w:t xml:space="preserve">. Юрчук. Харків: </w:t>
      </w:r>
      <w:proofErr w:type="spellStart"/>
      <w:r w:rsidRPr="00964042">
        <w:rPr>
          <w:bCs/>
          <w:spacing w:val="-6"/>
          <w:sz w:val="28"/>
          <w:szCs w:val="28"/>
        </w:rPr>
        <w:t>Торсінг</w:t>
      </w:r>
      <w:proofErr w:type="spellEnd"/>
      <w:r w:rsidRPr="00964042">
        <w:rPr>
          <w:bCs/>
          <w:spacing w:val="-6"/>
          <w:sz w:val="28"/>
          <w:szCs w:val="28"/>
        </w:rPr>
        <w:t xml:space="preserve"> плюс,</w:t>
      </w:r>
      <w:r w:rsidR="00EA34B0">
        <w:rPr>
          <w:bCs/>
          <w:spacing w:val="-6"/>
          <w:sz w:val="28"/>
          <w:szCs w:val="28"/>
        </w:rPr>
        <w:t xml:space="preserve"> </w:t>
      </w:r>
      <w:r w:rsidRPr="00964042">
        <w:rPr>
          <w:bCs/>
          <w:spacing w:val="-6"/>
          <w:sz w:val="28"/>
          <w:szCs w:val="28"/>
        </w:rPr>
        <w:t>2005. 352 с.</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7. Коршак </w:t>
      </w:r>
      <w:proofErr w:type="spellStart"/>
      <w:r w:rsidRPr="00964042">
        <w:rPr>
          <w:bCs/>
          <w:spacing w:val="-6"/>
          <w:sz w:val="28"/>
          <w:szCs w:val="28"/>
        </w:rPr>
        <w:t>Є.В</w:t>
      </w:r>
      <w:proofErr w:type="spellEnd"/>
      <w:r w:rsidRPr="00964042">
        <w:rPr>
          <w:bCs/>
          <w:spacing w:val="-6"/>
          <w:sz w:val="28"/>
          <w:szCs w:val="28"/>
        </w:rPr>
        <w:t>. Навчальний фізичний експеримент в умовах</w:t>
      </w:r>
      <w:r w:rsidR="00EA34B0">
        <w:rPr>
          <w:bCs/>
          <w:spacing w:val="-6"/>
          <w:sz w:val="28"/>
          <w:szCs w:val="28"/>
        </w:rPr>
        <w:t xml:space="preserve"> </w:t>
      </w:r>
      <w:r w:rsidRPr="00964042">
        <w:rPr>
          <w:bCs/>
          <w:spacing w:val="-6"/>
          <w:sz w:val="28"/>
          <w:szCs w:val="28"/>
        </w:rPr>
        <w:t>диференційованого вивчення фізики і створення стандартів освіти //</w:t>
      </w:r>
      <w:r w:rsidR="00EA34B0">
        <w:rPr>
          <w:bCs/>
          <w:spacing w:val="-6"/>
          <w:sz w:val="28"/>
          <w:szCs w:val="28"/>
        </w:rPr>
        <w:t xml:space="preserve"> </w:t>
      </w:r>
      <w:r w:rsidRPr="00964042">
        <w:rPr>
          <w:bCs/>
          <w:spacing w:val="-6"/>
          <w:sz w:val="28"/>
          <w:szCs w:val="28"/>
        </w:rPr>
        <w:t>Стандарти фізичної освіти в Україні: технологічні аспекти управління</w:t>
      </w:r>
      <w:r w:rsidR="00EA34B0">
        <w:rPr>
          <w:bCs/>
          <w:spacing w:val="-6"/>
          <w:sz w:val="28"/>
          <w:szCs w:val="28"/>
        </w:rPr>
        <w:t xml:space="preserve"> </w:t>
      </w:r>
      <w:r w:rsidRPr="00964042">
        <w:rPr>
          <w:bCs/>
          <w:spacing w:val="-6"/>
          <w:sz w:val="28"/>
          <w:szCs w:val="28"/>
        </w:rPr>
        <w:t>навчально-пізнавальною діяльністю: Науково-методичний збірник.</w:t>
      </w:r>
      <w:r w:rsidR="00EA34B0">
        <w:rPr>
          <w:bCs/>
          <w:spacing w:val="-6"/>
          <w:sz w:val="28"/>
          <w:szCs w:val="28"/>
        </w:rPr>
        <w:t xml:space="preserve"> </w:t>
      </w:r>
      <w:r w:rsidRPr="00964042">
        <w:rPr>
          <w:bCs/>
          <w:spacing w:val="-6"/>
          <w:sz w:val="28"/>
          <w:szCs w:val="28"/>
        </w:rPr>
        <w:t>Кам’янець-</w:t>
      </w:r>
      <w:proofErr w:type="spellStart"/>
      <w:r w:rsidRPr="00964042">
        <w:rPr>
          <w:bCs/>
          <w:spacing w:val="-6"/>
          <w:sz w:val="28"/>
          <w:szCs w:val="28"/>
        </w:rPr>
        <w:t>Подільский</w:t>
      </w:r>
      <w:proofErr w:type="spellEnd"/>
      <w:r w:rsidRPr="00964042">
        <w:rPr>
          <w:bCs/>
          <w:spacing w:val="-6"/>
          <w:sz w:val="28"/>
          <w:szCs w:val="28"/>
        </w:rPr>
        <w:t xml:space="preserve"> державний педагогічний інститут, 1997. С. 29-30.</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8. Коршак </w:t>
      </w:r>
      <w:proofErr w:type="spellStart"/>
      <w:r w:rsidRPr="00964042">
        <w:rPr>
          <w:bCs/>
          <w:spacing w:val="-6"/>
          <w:sz w:val="28"/>
          <w:szCs w:val="28"/>
        </w:rPr>
        <w:t>Є.В</w:t>
      </w:r>
      <w:proofErr w:type="spellEnd"/>
      <w:r w:rsidRPr="00964042">
        <w:rPr>
          <w:bCs/>
          <w:spacing w:val="-6"/>
          <w:sz w:val="28"/>
          <w:szCs w:val="28"/>
        </w:rPr>
        <w:t xml:space="preserve">., Миргородський </w:t>
      </w:r>
      <w:proofErr w:type="spellStart"/>
      <w:r w:rsidRPr="00964042">
        <w:rPr>
          <w:bCs/>
          <w:spacing w:val="-6"/>
          <w:sz w:val="28"/>
          <w:szCs w:val="28"/>
        </w:rPr>
        <w:t>Б.Ю</w:t>
      </w:r>
      <w:proofErr w:type="spellEnd"/>
      <w:r w:rsidRPr="00964042">
        <w:rPr>
          <w:bCs/>
          <w:spacing w:val="-6"/>
          <w:sz w:val="28"/>
          <w:szCs w:val="28"/>
        </w:rPr>
        <w:t>. Методика і техніка шкільного</w:t>
      </w:r>
      <w:r w:rsidR="00EA34B0">
        <w:rPr>
          <w:bCs/>
          <w:spacing w:val="-6"/>
          <w:sz w:val="28"/>
          <w:szCs w:val="28"/>
        </w:rPr>
        <w:t xml:space="preserve"> </w:t>
      </w:r>
      <w:r w:rsidRPr="00964042">
        <w:rPr>
          <w:bCs/>
          <w:spacing w:val="-6"/>
          <w:sz w:val="28"/>
          <w:szCs w:val="28"/>
        </w:rPr>
        <w:t xml:space="preserve">фізичного експерименту. Практикум: </w:t>
      </w:r>
      <w:proofErr w:type="spellStart"/>
      <w:r w:rsidRPr="00964042">
        <w:rPr>
          <w:bCs/>
          <w:spacing w:val="-6"/>
          <w:sz w:val="28"/>
          <w:szCs w:val="28"/>
        </w:rPr>
        <w:t>Посіб</w:t>
      </w:r>
      <w:proofErr w:type="spellEnd"/>
      <w:r w:rsidRPr="00964042">
        <w:rPr>
          <w:bCs/>
          <w:spacing w:val="-6"/>
          <w:sz w:val="28"/>
          <w:szCs w:val="28"/>
        </w:rPr>
        <w:t>. для пед. інститутів. К.:</w:t>
      </w:r>
      <w:r w:rsidR="00EA34B0">
        <w:rPr>
          <w:bCs/>
          <w:spacing w:val="-6"/>
          <w:sz w:val="28"/>
          <w:szCs w:val="28"/>
        </w:rPr>
        <w:t xml:space="preserve"> </w:t>
      </w:r>
      <w:r w:rsidRPr="00964042">
        <w:rPr>
          <w:bCs/>
          <w:spacing w:val="-6"/>
          <w:sz w:val="28"/>
          <w:szCs w:val="28"/>
        </w:rPr>
        <w:t>Вища школа, 1981. 280 с.</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9. Механіка. Молекулярна фізика та основи термодинаміки.</w:t>
      </w:r>
      <w:r w:rsidR="00EA34B0">
        <w:rPr>
          <w:bCs/>
          <w:spacing w:val="-6"/>
          <w:sz w:val="28"/>
          <w:szCs w:val="28"/>
        </w:rPr>
        <w:t xml:space="preserve"> </w:t>
      </w:r>
      <w:r w:rsidRPr="00964042">
        <w:rPr>
          <w:bCs/>
          <w:spacing w:val="-6"/>
          <w:sz w:val="28"/>
          <w:szCs w:val="28"/>
        </w:rPr>
        <w:t xml:space="preserve">Лабораторний практикум: </w:t>
      </w:r>
      <w:proofErr w:type="spellStart"/>
      <w:r w:rsidRPr="00964042">
        <w:rPr>
          <w:bCs/>
          <w:spacing w:val="-6"/>
          <w:sz w:val="28"/>
          <w:szCs w:val="28"/>
        </w:rPr>
        <w:t>Навч</w:t>
      </w:r>
      <w:proofErr w:type="spellEnd"/>
      <w:r w:rsidRPr="00964042">
        <w:rPr>
          <w:bCs/>
          <w:spacing w:val="-6"/>
          <w:sz w:val="28"/>
          <w:szCs w:val="28"/>
        </w:rPr>
        <w:t xml:space="preserve">. посібник / </w:t>
      </w:r>
      <w:proofErr w:type="spellStart"/>
      <w:r w:rsidRPr="00964042">
        <w:rPr>
          <w:bCs/>
          <w:spacing w:val="-6"/>
          <w:sz w:val="28"/>
          <w:szCs w:val="28"/>
        </w:rPr>
        <w:t>Є.Ф</w:t>
      </w:r>
      <w:proofErr w:type="spellEnd"/>
      <w:r w:rsidRPr="00964042">
        <w:rPr>
          <w:bCs/>
          <w:spacing w:val="-6"/>
          <w:sz w:val="28"/>
          <w:szCs w:val="28"/>
        </w:rPr>
        <w:t xml:space="preserve">. </w:t>
      </w:r>
      <w:proofErr w:type="spellStart"/>
      <w:r w:rsidRPr="00964042">
        <w:rPr>
          <w:bCs/>
          <w:spacing w:val="-6"/>
          <w:sz w:val="28"/>
          <w:szCs w:val="28"/>
        </w:rPr>
        <w:t>Венгер</w:t>
      </w:r>
      <w:proofErr w:type="spellEnd"/>
      <w:r w:rsidRPr="00964042">
        <w:rPr>
          <w:bCs/>
          <w:spacing w:val="-6"/>
          <w:sz w:val="28"/>
          <w:szCs w:val="28"/>
        </w:rPr>
        <w:t>,</w:t>
      </w:r>
      <w:r w:rsidR="00EA34B0">
        <w:rPr>
          <w:bCs/>
          <w:spacing w:val="-6"/>
          <w:sz w:val="28"/>
          <w:szCs w:val="28"/>
        </w:rPr>
        <w:t xml:space="preserve"> </w:t>
      </w:r>
      <w:proofErr w:type="spellStart"/>
      <w:r w:rsidRPr="00964042">
        <w:rPr>
          <w:bCs/>
          <w:spacing w:val="-6"/>
          <w:sz w:val="28"/>
          <w:szCs w:val="28"/>
        </w:rPr>
        <w:t>Л.Ю</w:t>
      </w:r>
      <w:proofErr w:type="spellEnd"/>
      <w:r w:rsidRPr="00964042">
        <w:rPr>
          <w:bCs/>
          <w:spacing w:val="-6"/>
          <w:sz w:val="28"/>
          <w:szCs w:val="28"/>
        </w:rPr>
        <w:t xml:space="preserve">. Мельничук, </w:t>
      </w:r>
      <w:proofErr w:type="spellStart"/>
      <w:r w:rsidRPr="00964042">
        <w:rPr>
          <w:bCs/>
          <w:spacing w:val="-6"/>
          <w:sz w:val="28"/>
          <w:szCs w:val="28"/>
        </w:rPr>
        <w:t>О.В</w:t>
      </w:r>
      <w:proofErr w:type="spellEnd"/>
      <w:r w:rsidRPr="00964042">
        <w:rPr>
          <w:bCs/>
          <w:spacing w:val="-6"/>
          <w:sz w:val="28"/>
          <w:szCs w:val="28"/>
        </w:rPr>
        <w:t xml:space="preserve">. Мельничук, </w:t>
      </w:r>
      <w:proofErr w:type="spellStart"/>
      <w:r w:rsidRPr="00964042">
        <w:rPr>
          <w:bCs/>
          <w:spacing w:val="-6"/>
          <w:sz w:val="28"/>
          <w:szCs w:val="28"/>
        </w:rPr>
        <w:t>О.Г</w:t>
      </w:r>
      <w:proofErr w:type="spellEnd"/>
      <w:r w:rsidRPr="00964042">
        <w:rPr>
          <w:bCs/>
          <w:spacing w:val="-6"/>
          <w:sz w:val="28"/>
          <w:szCs w:val="28"/>
        </w:rPr>
        <w:t>. Шевчук; за ред.</w:t>
      </w:r>
      <w:r w:rsidR="00EA34B0">
        <w:rPr>
          <w:bCs/>
          <w:spacing w:val="-6"/>
          <w:sz w:val="28"/>
          <w:szCs w:val="28"/>
        </w:rPr>
        <w:t xml:space="preserve"> </w:t>
      </w:r>
      <w:proofErr w:type="spellStart"/>
      <w:r w:rsidRPr="00964042">
        <w:rPr>
          <w:bCs/>
          <w:spacing w:val="-6"/>
          <w:sz w:val="28"/>
          <w:szCs w:val="28"/>
        </w:rPr>
        <w:t>О.В</w:t>
      </w:r>
      <w:proofErr w:type="spellEnd"/>
      <w:r w:rsidRPr="00964042">
        <w:rPr>
          <w:bCs/>
          <w:spacing w:val="-6"/>
          <w:sz w:val="28"/>
          <w:szCs w:val="28"/>
        </w:rPr>
        <w:t>. Мельничука. К., 2000. 256 с.</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10.</w:t>
      </w:r>
      <w:r w:rsidR="00EA34B0">
        <w:rPr>
          <w:bCs/>
          <w:spacing w:val="-6"/>
          <w:sz w:val="28"/>
          <w:szCs w:val="28"/>
        </w:rPr>
        <w:t xml:space="preserve"> </w:t>
      </w:r>
      <w:r w:rsidRPr="00964042">
        <w:rPr>
          <w:bCs/>
          <w:spacing w:val="-6"/>
          <w:sz w:val="28"/>
          <w:szCs w:val="28"/>
        </w:rPr>
        <w:t xml:space="preserve">Павленко </w:t>
      </w:r>
      <w:proofErr w:type="spellStart"/>
      <w:r w:rsidRPr="00964042">
        <w:rPr>
          <w:bCs/>
          <w:spacing w:val="-6"/>
          <w:sz w:val="28"/>
          <w:szCs w:val="28"/>
        </w:rPr>
        <w:t>А.І</w:t>
      </w:r>
      <w:proofErr w:type="spellEnd"/>
      <w:r w:rsidRPr="00964042">
        <w:rPr>
          <w:bCs/>
          <w:spacing w:val="-6"/>
          <w:sz w:val="28"/>
          <w:szCs w:val="28"/>
        </w:rPr>
        <w:t>. Методика навчання учнів середньої школи</w:t>
      </w:r>
      <w:r w:rsidR="00EA34B0">
        <w:rPr>
          <w:bCs/>
          <w:spacing w:val="-6"/>
          <w:sz w:val="28"/>
          <w:szCs w:val="28"/>
        </w:rPr>
        <w:t xml:space="preserve"> </w:t>
      </w:r>
      <w:r w:rsidRPr="00964042">
        <w:rPr>
          <w:bCs/>
          <w:spacing w:val="-6"/>
          <w:sz w:val="28"/>
          <w:szCs w:val="28"/>
        </w:rPr>
        <w:t>розв’язуванню і складанню фізичних задач: (теоретичні основи) / Наук.</w:t>
      </w:r>
      <w:r w:rsidR="00EA34B0">
        <w:rPr>
          <w:bCs/>
          <w:spacing w:val="-6"/>
          <w:sz w:val="28"/>
          <w:szCs w:val="28"/>
        </w:rPr>
        <w:t xml:space="preserve"> </w:t>
      </w:r>
      <w:r w:rsidRPr="00964042">
        <w:rPr>
          <w:bCs/>
          <w:spacing w:val="-6"/>
          <w:sz w:val="28"/>
          <w:szCs w:val="28"/>
        </w:rPr>
        <w:t xml:space="preserve">ред. </w:t>
      </w:r>
      <w:proofErr w:type="spellStart"/>
      <w:r w:rsidRPr="00964042">
        <w:rPr>
          <w:bCs/>
          <w:spacing w:val="-6"/>
          <w:sz w:val="28"/>
          <w:szCs w:val="28"/>
        </w:rPr>
        <w:t>С.У</w:t>
      </w:r>
      <w:proofErr w:type="spellEnd"/>
      <w:r w:rsidRPr="00964042">
        <w:rPr>
          <w:bCs/>
          <w:spacing w:val="-6"/>
          <w:sz w:val="28"/>
          <w:szCs w:val="28"/>
        </w:rPr>
        <w:t>. Гончаренко. К.: ТОВ “</w:t>
      </w:r>
      <w:proofErr w:type="spellStart"/>
      <w:r w:rsidRPr="00964042">
        <w:rPr>
          <w:bCs/>
          <w:spacing w:val="-6"/>
          <w:sz w:val="28"/>
          <w:szCs w:val="28"/>
        </w:rPr>
        <w:t>Міжнар</w:t>
      </w:r>
      <w:proofErr w:type="spellEnd"/>
      <w:r w:rsidRPr="00964042">
        <w:rPr>
          <w:bCs/>
          <w:spacing w:val="-6"/>
          <w:sz w:val="28"/>
          <w:szCs w:val="28"/>
        </w:rPr>
        <w:t>. фін. агенція”, 1997. 177 с.</w:t>
      </w:r>
    </w:p>
    <w:p w:rsidR="004B0AB1" w:rsidRPr="00964042" w:rsidRDefault="004B0AB1" w:rsidP="00964042">
      <w:pPr>
        <w:shd w:val="clear" w:color="auto" w:fill="FFFFFF"/>
        <w:spacing w:line="360" w:lineRule="auto"/>
        <w:jc w:val="both"/>
        <w:rPr>
          <w:bCs/>
          <w:spacing w:val="-6"/>
          <w:sz w:val="28"/>
          <w:szCs w:val="28"/>
        </w:rPr>
      </w:pPr>
    </w:p>
    <w:p w:rsidR="004B0AB1" w:rsidRPr="00964042" w:rsidRDefault="004B0AB1" w:rsidP="00964042">
      <w:pPr>
        <w:shd w:val="clear" w:color="auto" w:fill="FFFFFF"/>
        <w:spacing w:line="360" w:lineRule="auto"/>
        <w:jc w:val="both"/>
        <w:rPr>
          <w:b/>
          <w:bCs/>
          <w:spacing w:val="-6"/>
          <w:sz w:val="28"/>
          <w:szCs w:val="28"/>
        </w:rPr>
      </w:pPr>
      <w:r w:rsidRPr="00964042">
        <w:rPr>
          <w:b/>
          <w:bCs/>
          <w:spacing w:val="-6"/>
          <w:sz w:val="28"/>
          <w:szCs w:val="28"/>
        </w:rPr>
        <w:t>Інформаційні ресурси:</w:t>
      </w:r>
    </w:p>
    <w:p w:rsidR="004B0AB1" w:rsidRPr="00964042" w:rsidRDefault="004B0AB1" w:rsidP="00964042">
      <w:pPr>
        <w:shd w:val="clear" w:color="auto" w:fill="FFFFFF"/>
        <w:spacing w:line="360" w:lineRule="auto"/>
        <w:jc w:val="both"/>
        <w:rPr>
          <w:bCs/>
          <w:spacing w:val="-6"/>
          <w:sz w:val="28"/>
          <w:szCs w:val="28"/>
        </w:rPr>
      </w:pPr>
      <w:proofErr w:type="spellStart"/>
      <w:r w:rsidRPr="00964042">
        <w:rPr>
          <w:bCs/>
          <w:spacing w:val="-6"/>
          <w:sz w:val="28"/>
          <w:szCs w:val="28"/>
        </w:rPr>
        <w:t>1.Загальна</w:t>
      </w:r>
      <w:proofErr w:type="spellEnd"/>
      <w:r w:rsidRPr="00964042">
        <w:rPr>
          <w:bCs/>
          <w:spacing w:val="-6"/>
          <w:sz w:val="28"/>
          <w:szCs w:val="28"/>
        </w:rPr>
        <w:t xml:space="preserve"> середня освіта – нормативна база. URL:</w:t>
      </w:r>
      <w:r w:rsidR="00EA34B0">
        <w:rPr>
          <w:bCs/>
          <w:spacing w:val="-6"/>
          <w:sz w:val="28"/>
          <w:szCs w:val="28"/>
        </w:rPr>
        <w:t xml:space="preserve"> </w:t>
      </w:r>
      <w:r w:rsidRPr="00964042">
        <w:rPr>
          <w:bCs/>
          <w:spacing w:val="-6"/>
          <w:sz w:val="28"/>
          <w:szCs w:val="28"/>
        </w:rPr>
        <w:t>https://imzo.gov.ua/osvita/zagalno-serednya-osvita-2/zahalna-serednya-</w:t>
      </w:r>
    </w:p>
    <w:p w:rsidR="004B0AB1" w:rsidRPr="00964042" w:rsidRDefault="004B0AB1" w:rsidP="00964042">
      <w:pPr>
        <w:shd w:val="clear" w:color="auto" w:fill="FFFFFF"/>
        <w:spacing w:line="360" w:lineRule="auto"/>
        <w:jc w:val="both"/>
        <w:rPr>
          <w:bCs/>
          <w:spacing w:val="-6"/>
          <w:sz w:val="28"/>
          <w:szCs w:val="28"/>
        </w:rPr>
      </w:pPr>
      <w:proofErr w:type="spellStart"/>
      <w:r w:rsidRPr="00964042">
        <w:rPr>
          <w:bCs/>
          <w:spacing w:val="-6"/>
          <w:sz w:val="28"/>
          <w:szCs w:val="28"/>
        </w:rPr>
        <w:t>osvita-normatyvna-baza</w:t>
      </w:r>
      <w:proofErr w:type="spellEnd"/>
      <w:r w:rsidRPr="00964042">
        <w:rPr>
          <w:bCs/>
          <w:spacing w:val="-6"/>
          <w:sz w:val="28"/>
          <w:szCs w:val="28"/>
        </w:rPr>
        <w:t>/</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2. Навчальні програми для 10-11 класів URL:</w:t>
      </w:r>
      <w:r w:rsidR="00EA34B0">
        <w:rPr>
          <w:bCs/>
          <w:spacing w:val="-6"/>
          <w:sz w:val="28"/>
          <w:szCs w:val="28"/>
        </w:rPr>
        <w:t xml:space="preserve"> </w:t>
      </w:r>
      <w:hyperlink r:id="rId7" w:history="1">
        <w:r w:rsidR="00EA34B0" w:rsidRPr="00AF51F7">
          <w:rPr>
            <w:rStyle w:val="a4"/>
            <w:bCs/>
            <w:spacing w:val="-6"/>
            <w:sz w:val="28"/>
            <w:szCs w:val="28"/>
          </w:rPr>
          <w:t>https://mon.gov.ua/ua/osvita/zagalna-serednya-osvita/navchalni-</w:t>
        </w:r>
      </w:hyperlink>
      <w:r w:rsidR="00EA34B0">
        <w:rPr>
          <w:bCs/>
          <w:spacing w:val="-6"/>
          <w:sz w:val="28"/>
          <w:szCs w:val="28"/>
        </w:rPr>
        <w:t xml:space="preserve"> </w:t>
      </w:r>
      <w:proofErr w:type="spellStart"/>
      <w:r w:rsidRPr="00964042">
        <w:rPr>
          <w:bCs/>
          <w:spacing w:val="-6"/>
          <w:sz w:val="28"/>
          <w:szCs w:val="28"/>
        </w:rPr>
        <w:t>programi</w:t>
      </w:r>
      <w:proofErr w:type="spellEnd"/>
      <w:r w:rsidRPr="00964042">
        <w:rPr>
          <w:bCs/>
          <w:spacing w:val="-6"/>
          <w:sz w:val="28"/>
          <w:szCs w:val="28"/>
        </w:rPr>
        <w:t>/</w:t>
      </w:r>
      <w:proofErr w:type="spellStart"/>
      <w:r w:rsidRPr="00964042">
        <w:rPr>
          <w:bCs/>
          <w:spacing w:val="-6"/>
          <w:sz w:val="28"/>
          <w:szCs w:val="28"/>
        </w:rPr>
        <w:t>navchalni</w:t>
      </w:r>
      <w:proofErr w:type="spellEnd"/>
      <w:r w:rsidRPr="00964042">
        <w:rPr>
          <w:bCs/>
          <w:spacing w:val="-6"/>
          <w:sz w:val="28"/>
          <w:szCs w:val="28"/>
        </w:rPr>
        <w:t>-</w:t>
      </w:r>
      <w:proofErr w:type="spellStart"/>
      <w:r w:rsidRPr="00964042">
        <w:rPr>
          <w:bCs/>
          <w:spacing w:val="-6"/>
          <w:sz w:val="28"/>
          <w:szCs w:val="28"/>
        </w:rPr>
        <w:t>programi</w:t>
      </w:r>
      <w:proofErr w:type="spellEnd"/>
      <w:r w:rsidRPr="00964042">
        <w:rPr>
          <w:bCs/>
          <w:spacing w:val="-6"/>
          <w:sz w:val="28"/>
          <w:szCs w:val="28"/>
        </w:rPr>
        <w:t>-</w:t>
      </w:r>
      <w:proofErr w:type="spellStart"/>
      <w:r w:rsidRPr="00964042">
        <w:rPr>
          <w:bCs/>
          <w:spacing w:val="-6"/>
          <w:sz w:val="28"/>
          <w:szCs w:val="28"/>
        </w:rPr>
        <w:t>dlya</w:t>
      </w:r>
      <w:proofErr w:type="spellEnd"/>
      <w:r w:rsidRPr="00964042">
        <w:rPr>
          <w:bCs/>
          <w:spacing w:val="-6"/>
          <w:sz w:val="28"/>
          <w:szCs w:val="28"/>
        </w:rPr>
        <w:t>-10-11-</w:t>
      </w:r>
      <w:proofErr w:type="spellStart"/>
      <w:r w:rsidRPr="00964042">
        <w:rPr>
          <w:bCs/>
          <w:spacing w:val="-6"/>
          <w:sz w:val="28"/>
          <w:szCs w:val="28"/>
        </w:rPr>
        <w:t>klasiv</w:t>
      </w:r>
      <w:proofErr w:type="spellEnd"/>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3</w:t>
      </w:r>
      <w:r w:rsidR="00EA34B0">
        <w:rPr>
          <w:bCs/>
          <w:spacing w:val="-6"/>
          <w:sz w:val="28"/>
          <w:szCs w:val="28"/>
        </w:rPr>
        <w:t xml:space="preserve">. </w:t>
      </w:r>
      <w:proofErr w:type="spellStart"/>
      <w:r w:rsidRPr="00964042">
        <w:rPr>
          <w:bCs/>
          <w:spacing w:val="-6"/>
          <w:sz w:val="28"/>
          <w:szCs w:val="28"/>
        </w:rPr>
        <w:t>Офіційнии</w:t>
      </w:r>
      <w:proofErr w:type="spellEnd"/>
      <w:r w:rsidRPr="00964042">
        <w:rPr>
          <w:bCs/>
          <w:spacing w:val="-6"/>
          <w:sz w:val="28"/>
          <w:szCs w:val="28"/>
        </w:rPr>
        <w:t xml:space="preserve">̆ </w:t>
      </w:r>
      <w:proofErr w:type="spellStart"/>
      <w:r w:rsidRPr="00964042">
        <w:rPr>
          <w:bCs/>
          <w:spacing w:val="-6"/>
          <w:sz w:val="28"/>
          <w:szCs w:val="28"/>
        </w:rPr>
        <w:t>сайт</w:t>
      </w:r>
      <w:proofErr w:type="spellEnd"/>
      <w:r w:rsidRPr="00964042">
        <w:rPr>
          <w:bCs/>
          <w:spacing w:val="-6"/>
          <w:sz w:val="28"/>
          <w:szCs w:val="28"/>
        </w:rPr>
        <w:t xml:space="preserve"> Міністерства освіти і науки </w:t>
      </w:r>
      <w:proofErr w:type="spellStart"/>
      <w:r w:rsidRPr="00964042">
        <w:rPr>
          <w:bCs/>
          <w:spacing w:val="-6"/>
          <w:sz w:val="28"/>
          <w:szCs w:val="28"/>
        </w:rPr>
        <w:t>України</w:t>
      </w:r>
      <w:proofErr w:type="spellEnd"/>
      <w:r w:rsidRPr="00964042">
        <w:rPr>
          <w:bCs/>
          <w:spacing w:val="-6"/>
          <w:sz w:val="28"/>
          <w:szCs w:val="28"/>
        </w:rPr>
        <w:t>: http://www.mon.gov.ua/</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4</w:t>
      </w:r>
      <w:r w:rsidRPr="00964042">
        <w:rPr>
          <w:bCs/>
          <w:spacing w:val="-6"/>
          <w:sz w:val="28"/>
          <w:szCs w:val="28"/>
        </w:rPr>
        <w:t xml:space="preserve">. Закон </w:t>
      </w:r>
      <w:proofErr w:type="spellStart"/>
      <w:r w:rsidRPr="00964042">
        <w:rPr>
          <w:bCs/>
          <w:spacing w:val="-6"/>
          <w:sz w:val="28"/>
          <w:szCs w:val="28"/>
        </w:rPr>
        <w:t>України</w:t>
      </w:r>
      <w:proofErr w:type="spellEnd"/>
      <w:r w:rsidRPr="00964042">
        <w:rPr>
          <w:bCs/>
          <w:spacing w:val="-6"/>
          <w:sz w:val="28"/>
          <w:szCs w:val="28"/>
        </w:rPr>
        <w:t xml:space="preserve"> «Про освіту». URL: https://zakon.rada.gov.ua/laws/show/2145-19#Text.</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5</w:t>
      </w:r>
      <w:r w:rsidRPr="00964042">
        <w:rPr>
          <w:bCs/>
          <w:spacing w:val="-6"/>
          <w:sz w:val="28"/>
          <w:szCs w:val="28"/>
        </w:rPr>
        <w:t xml:space="preserve">. Закон </w:t>
      </w:r>
      <w:proofErr w:type="spellStart"/>
      <w:r w:rsidRPr="00964042">
        <w:rPr>
          <w:bCs/>
          <w:spacing w:val="-6"/>
          <w:sz w:val="28"/>
          <w:szCs w:val="28"/>
        </w:rPr>
        <w:t>України</w:t>
      </w:r>
      <w:proofErr w:type="spellEnd"/>
      <w:r w:rsidRPr="00964042">
        <w:rPr>
          <w:bCs/>
          <w:spacing w:val="-6"/>
          <w:sz w:val="28"/>
          <w:szCs w:val="28"/>
        </w:rPr>
        <w:t xml:space="preserve"> «Про повну загальну середню освіту». URL:</w:t>
      </w:r>
      <w:r w:rsidR="00EA34B0">
        <w:rPr>
          <w:bCs/>
          <w:spacing w:val="-6"/>
          <w:sz w:val="28"/>
          <w:szCs w:val="28"/>
        </w:rPr>
        <w:t xml:space="preserve"> </w:t>
      </w:r>
      <w:r w:rsidRPr="00964042">
        <w:rPr>
          <w:bCs/>
          <w:spacing w:val="-6"/>
          <w:sz w:val="28"/>
          <w:szCs w:val="28"/>
        </w:rPr>
        <w:t>https://zakon.rada.gov.ua/laws/show/463-20#Text</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4. Положення про </w:t>
      </w:r>
      <w:proofErr w:type="spellStart"/>
      <w:r w:rsidRPr="00964042">
        <w:rPr>
          <w:bCs/>
          <w:spacing w:val="-6"/>
          <w:sz w:val="28"/>
          <w:szCs w:val="28"/>
        </w:rPr>
        <w:t>дистанційну</w:t>
      </w:r>
      <w:proofErr w:type="spellEnd"/>
      <w:r w:rsidRPr="00964042">
        <w:rPr>
          <w:bCs/>
          <w:spacing w:val="-6"/>
          <w:sz w:val="28"/>
          <w:szCs w:val="28"/>
        </w:rPr>
        <w:t xml:space="preserve"> форму здобуття </w:t>
      </w:r>
      <w:proofErr w:type="spellStart"/>
      <w:r w:rsidRPr="00964042">
        <w:rPr>
          <w:bCs/>
          <w:spacing w:val="-6"/>
          <w:sz w:val="28"/>
          <w:szCs w:val="28"/>
        </w:rPr>
        <w:t>повноі</w:t>
      </w:r>
      <w:proofErr w:type="spellEnd"/>
      <w:r w:rsidRPr="00964042">
        <w:rPr>
          <w:bCs/>
          <w:spacing w:val="-6"/>
          <w:sz w:val="28"/>
          <w:szCs w:val="28"/>
        </w:rPr>
        <w:t xml:space="preserve">̈ </w:t>
      </w:r>
      <w:proofErr w:type="spellStart"/>
      <w:r w:rsidRPr="00964042">
        <w:rPr>
          <w:bCs/>
          <w:spacing w:val="-6"/>
          <w:sz w:val="28"/>
          <w:szCs w:val="28"/>
        </w:rPr>
        <w:t>загальноі</w:t>
      </w:r>
      <w:proofErr w:type="spellEnd"/>
      <w:r w:rsidRPr="00964042">
        <w:rPr>
          <w:bCs/>
          <w:spacing w:val="-6"/>
          <w:sz w:val="28"/>
          <w:szCs w:val="28"/>
        </w:rPr>
        <w:t xml:space="preserve">̈ </w:t>
      </w:r>
      <w:proofErr w:type="spellStart"/>
      <w:r w:rsidRPr="00964042">
        <w:rPr>
          <w:bCs/>
          <w:spacing w:val="-6"/>
          <w:sz w:val="28"/>
          <w:szCs w:val="28"/>
        </w:rPr>
        <w:t>середньоі</w:t>
      </w:r>
      <w:proofErr w:type="spellEnd"/>
      <w:r w:rsidRPr="00964042">
        <w:rPr>
          <w:bCs/>
          <w:spacing w:val="-6"/>
          <w:sz w:val="28"/>
          <w:szCs w:val="28"/>
        </w:rPr>
        <w:t>̈ освіти. URL:</w:t>
      </w:r>
      <w:r w:rsidR="00EA34B0">
        <w:rPr>
          <w:bCs/>
          <w:spacing w:val="-6"/>
          <w:sz w:val="28"/>
          <w:szCs w:val="28"/>
        </w:rPr>
        <w:t xml:space="preserve"> </w:t>
      </w:r>
      <w:r w:rsidRPr="00964042">
        <w:rPr>
          <w:bCs/>
          <w:spacing w:val="-6"/>
          <w:sz w:val="28"/>
          <w:szCs w:val="28"/>
        </w:rPr>
        <w:t>https://zakon.rada.gov.ua/laws/show/z0941-20#Text</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6</w:t>
      </w:r>
      <w:r w:rsidRPr="00964042">
        <w:rPr>
          <w:bCs/>
          <w:spacing w:val="-6"/>
          <w:sz w:val="28"/>
          <w:szCs w:val="28"/>
        </w:rPr>
        <w:t>. Положення про організацію роботи з охорони праці та безпеки життєдіяльності учасників</w:t>
      </w:r>
      <w:r w:rsidR="00EA34B0">
        <w:rPr>
          <w:bCs/>
          <w:spacing w:val="-6"/>
          <w:sz w:val="28"/>
          <w:szCs w:val="28"/>
        </w:rPr>
        <w:t xml:space="preserve"> </w:t>
      </w:r>
      <w:r w:rsidRPr="00964042">
        <w:rPr>
          <w:bCs/>
          <w:spacing w:val="-6"/>
          <w:sz w:val="28"/>
          <w:szCs w:val="28"/>
        </w:rPr>
        <w:t xml:space="preserve">освітнього процесу в установах і закладах освіти. URL: </w:t>
      </w:r>
      <w:hyperlink r:id="rId8" w:history="1">
        <w:r w:rsidR="00EA34B0" w:rsidRPr="00AF51F7">
          <w:rPr>
            <w:rStyle w:val="a4"/>
            <w:bCs/>
            <w:spacing w:val="-6"/>
            <w:sz w:val="28"/>
            <w:szCs w:val="28"/>
          </w:rPr>
          <w:t>https://zakon.rada.gov.ua/laws/show/z0100-</w:t>
        </w:r>
      </w:hyperlink>
      <w:r w:rsidR="00EA34B0">
        <w:rPr>
          <w:bCs/>
          <w:spacing w:val="-6"/>
          <w:sz w:val="28"/>
          <w:szCs w:val="28"/>
        </w:rPr>
        <w:t xml:space="preserve"> </w:t>
      </w:r>
      <w:proofErr w:type="spellStart"/>
      <w:r w:rsidRPr="00964042">
        <w:rPr>
          <w:bCs/>
          <w:spacing w:val="-6"/>
          <w:sz w:val="28"/>
          <w:szCs w:val="28"/>
        </w:rPr>
        <w:t>18#Text</w:t>
      </w:r>
      <w:proofErr w:type="spellEnd"/>
      <w:r w:rsidRPr="00964042">
        <w:rPr>
          <w:bCs/>
          <w:spacing w:val="-6"/>
          <w:sz w:val="28"/>
          <w:szCs w:val="28"/>
        </w:rPr>
        <w:t>.</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7</w:t>
      </w:r>
      <w:r w:rsidRPr="00964042">
        <w:rPr>
          <w:bCs/>
          <w:spacing w:val="-6"/>
          <w:sz w:val="28"/>
          <w:szCs w:val="28"/>
        </w:rPr>
        <w:t xml:space="preserve">. </w:t>
      </w:r>
      <w:proofErr w:type="spellStart"/>
      <w:r w:rsidRPr="00964042">
        <w:rPr>
          <w:bCs/>
          <w:spacing w:val="-6"/>
          <w:sz w:val="28"/>
          <w:szCs w:val="28"/>
        </w:rPr>
        <w:t>Санітарнии</w:t>
      </w:r>
      <w:proofErr w:type="spellEnd"/>
      <w:r w:rsidRPr="00964042">
        <w:rPr>
          <w:bCs/>
          <w:spacing w:val="-6"/>
          <w:sz w:val="28"/>
          <w:szCs w:val="28"/>
        </w:rPr>
        <w:t xml:space="preserve">̆ регламент для закладів </w:t>
      </w:r>
      <w:proofErr w:type="spellStart"/>
      <w:r w:rsidRPr="00964042">
        <w:rPr>
          <w:bCs/>
          <w:spacing w:val="-6"/>
          <w:sz w:val="28"/>
          <w:szCs w:val="28"/>
        </w:rPr>
        <w:t>загальноі</w:t>
      </w:r>
      <w:proofErr w:type="spellEnd"/>
      <w:r w:rsidRPr="00964042">
        <w:rPr>
          <w:bCs/>
          <w:spacing w:val="-6"/>
          <w:sz w:val="28"/>
          <w:szCs w:val="28"/>
        </w:rPr>
        <w:t xml:space="preserve">̈ </w:t>
      </w:r>
      <w:proofErr w:type="spellStart"/>
      <w:r w:rsidRPr="00964042">
        <w:rPr>
          <w:bCs/>
          <w:spacing w:val="-6"/>
          <w:sz w:val="28"/>
          <w:szCs w:val="28"/>
        </w:rPr>
        <w:t>середньоі</w:t>
      </w:r>
      <w:proofErr w:type="spellEnd"/>
      <w:r w:rsidRPr="00964042">
        <w:rPr>
          <w:bCs/>
          <w:spacing w:val="-6"/>
          <w:sz w:val="28"/>
          <w:szCs w:val="28"/>
        </w:rPr>
        <w:t>̈ освіти. URL:</w:t>
      </w:r>
      <w:r w:rsidR="00EA34B0">
        <w:rPr>
          <w:bCs/>
          <w:spacing w:val="-6"/>
          <w:sz w:val="28"/>
          <w:szCs w:val="28"/>
        </w:rPr>
        <w:t xml:space="preserve"> </w:t>
      </w:r>
      <w:r w:rsidRPr="00964042">
        <w:rPr>
          <w:bCs/>
          <w:spacing w:val="-6"/>
          <w:sz w:val="28"/>
          <w:szCs w:val="28"/>
        </w:rPr>
        <w:t xml:space="preserve">https://zakon.rada.gov.ua/laws/show/z1111-20#Text.Офіційний </w:t>
      </w:r>
      <w:proofErr w:type="spellStart"/>
      <w:r w:rsidRPr="00964042">
        <w:rPr>
          <w:bCs/>
          <w:spacing w:val="-6"/>
          <w:sz w:val="28"/>
          <w:szCs w:val="28"/>
        </w:rPr>
        <w:t>сайт</w:t>
      </w:r>
      <w:proofErr w:type="spellEnd"/>
      <w:r w:rsidRPr="00964042">
        <w:rPr>
          <w:bCs/>
          <w:spacing w:val="-6"/>
          <w:sz w:val="28"/>
          <w:szCs w:val="28"/>
        </w:rPr>
        <w:t xml:space="preserve"> </w:t>
      </w:r>
      <w:proofErr w:type="spellStart"/>
      <w:r w:rsidRPr="00964042">
        <w:rPr>
          <w:bCs/>
          <w:spacing w:val="-6"/>
          <w:sz w:val="28"/>
          <w:szCs w:val="28"/>
        </w:rPr>
        <w:t>Національноі</w:t>
      </w:r>
      <w:proofErr w:type="spellEnd"/>
      <w:r w:rsidRPr="00964042">
        <w:rPr>
          <w:bCs/>
          <w:spacing w:val="-6"/>
          <w:sz w:val="28"/>
          <w:szCs w:val="28"/>
        </w:rPr>
        <w:t xml:space="preserve">̈ бібліотеки </w:t>
      </w:r>
      <w:proofErr w:type="spellStart"/>
      <w:r w:rsidRPr="00964042">
        <w:rPr>
          <w:bCs/>
          <w:spacing w:val="-6"/>
          <w:sz w:val="28"/>
          <w:szCs w:val="28"/>
        </w:rPr>
        <w:t>України</w:t>
      </w:r>
      <w:proofErr w:type="spellEnd"/>
      <w:r w:rsidR="00EA34B0">
        <w:rPr>
          <w:bCs/>
          <w:spacing w:val="-6"/>
          <w:sz w:val="28"/>
          <w:szCs w:val="28"/>
        </w:rPr>
        <w:t xml:space="preserve"> </w:t>
      </w:r>
      <w:r w:rsidRPr="00964042">
        <w:rPr>
          <w:bCs/>
          <w:spacing w:val="-6"/>
          <w:sz w:val="28"/>
          <w:szCs w:val="28"/>
        </w:rPr>
        <w:t xml:space="preserve">імені </w:t>
      </w:r>
      <w:proofErr w:type="spellStart"/>
      <w:r w:rsidRPr="00964042">
        <w:rPr>
          <w:bCs/>
          <w:spacing w:val="-6"/>
          <w:sz w:val="28"/>
          <w:szCs w:val="28"/>
        </w:rPr>
        <w:t>В.І</w:t>
      </w:r>
      <w:proofErr w:type="spellEnd"/>
      <w:r w:rsidRPr="00964042">
        <w:rPr>
          <w:bCs/>
          <w:spacing w:val="-6"/>
          <w:sz w:val="28"/>
          <w:szCs w:val="28"/>
        </w:rPr>
        <w:t>. Вернадського: http://www.nbuv.gov.ua/</w:t>
      </w:r>
    </w:p>
    <w:p w:rsidR="004B0AB1" w:rsidRPr="00964042" w:rsidRDefault="004B0AB1" w:rsidP="00964042">
      <w:pPr>
        <w:shd w:val="clear" w:color="auto" w:fill="FFFFFF"/>
        <w:spacing w:line="360" w:lineRule="auto"/>
        <w:jc w:val="both"/>
        <w:rPr>
          <w:b/>
          <w:bCs/>
          <w:spacing w:val="-6"/>
          <w:sz w:val="28"/>
          <w:szCs w:val="28"/>
        </w:rPr>
      </w:pPr>
      <w:proofErr w:type="spellStart"/>
      <w:r w:rsidRPr="00964042">
        <w:rPr>
          <w:b/>
          <w:bCs/>
          <w:spacing w:val="-6"/>
          <w:sz w:val="28"/>
          <w:szCs w:val="28"/>
        </w:rPr>
        <w:t>Онлайн</w:t>
      </w:r>
      <w:proofErr w:type="spellEnd"/>
      <w:r w:rsidRPr="00964042">
        <w:rPr>
          <w:b/>
          <w:bCs/>
          <w:spacing w:val="-6"/>
          <w:sz w:val="28"/>
          <w:szCs w:val="28"/>
        </w:rPr>
        <w:t xml:space="preserve"> середовища:</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 </w:t>
      </w:r>
      <w:proofErr w:type="spellStart"/>
      <w:r w:rsidRPr="00964042">
        <w:rPr>
          <w:bCs/>
          <w:spacing w:val="-6"/>
          <w:sz w:val="28"/>
          <w:szCs w:val="28"/>
        </w:rPr>
        <w:t>українськии</w:t>
      </w:r>
      <w:proofErr w:type="spellEnd"/>
      <w:r w:rsidRPr="00964042">
        <w:rPr>
          <w:bCs/>
          <w:spacing w:val="-6"/>
          <w:sz w:val="28"/>
          <w:szCs w:val="28"/>
        </w:rPr>
        <w:t xml:space="preserve">̆ </w:t>
      </w:r>
      <w:proofErr w:type="spellStart"/>
      <w:r w:rsidRPr="00964042">
        <w:rPr>
          <w:bCs/>
          <w:spacing w:val="-6"/>
          <w:sz w:val="28"/>
          <w:szCs w:val="28"/>
        </w:rPr>
        <w:t>проєкт</w:t>
      </w:r>
      <w:proofErr w:type="spellEnd"/>
      <w:r w:rsidRPr="00964042">
        <w:rPr>
          <w:bCs/>
          <w:spacing w:val="-6"/>
          <w:sz w:val="28"/>
          <w:szCs w:val="28"/>
        </w:rPr>
        <w:t xml:space="preserve"> «Якість освіти» (http://yakistosviti.com.ua/;</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інтерактивне навчання (http://interactive.ranok.com.ua/);</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 </w:t>
      </w:r>
      <w:proofErr w:type="spellStart"/>
      <w:r w:rsidRPr="00964042">
        <w:rPr>
          <w:bCs/>
          <w:spacing w:val="-6"/>
          <w:sz w:val="28"/>
          <w:szCs w:val="28"/>
        </w:rPr>
        <w:t>Prometheus</w:t>
      </w:r>
      <w:proofErr w:type="spellEnd"/>
      <w:r w:rsidRPr="00964042">
        <w:rPr>
          <w:bCs/>
          <w:spacing w:val="-6"/>
          <w:sz w:val="28"/>
          <w:szCs w:val="28"/>
        </w:rPr>
        <w:t xml:space="preserve"> (http://courses.prometheus.org.ua/);</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студія онлайн освіти (https://courses.ed-era.com/);</w:t>
      </w:r>
    </w:p>
    <w:p w:rsidR="004B0AB1" w:rsidRPr="00964042" w:rsidRDefault="004B0AB1" w:rsidP="00964042">
      <w:pPr>
        <w:shd w:val="clear" w:color="auto" w:fill="FFFFFF"/>
        <w:spacing w:line="360" w:lineRule="auto"/>
        <w:jc w:val="both"/>
        <w:rPr>
          <w:b/>
          <w:bCs/>
          <w:spacing w:val="-6"/>
          <w:sz w:val="28"/>
          <w:szCs w:val="28"/>
        </w:rPr>
      </w:pPr>
      <w:r w:rsidRPr="00964042">
        <w:rPr>
          <w:b/>
          <w:bCs/>
          <w:spacing w:val="-6"/>
          <w:sz w:val="28"/>
          <w:szCs w:val="28"/>
        </w:rPr>
        <w:t>Платформи для організації навчання та підвищення кваліфікації вчителів:</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Піфагор (https://pifa.com.ua);</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 </w:t>
      </w:r>
      <w:proofErr w:type="spellStart"/>
      <w:r w:rsidRPr="00964042">
        <w:rPr>
          <w:bCs/>
          <w:spacing w:val="-6"/>
          <w:sz w:val="28"/>
          <w:szCs w:val="28"/>
        </w:rPr>
        <w:t>Atoms</w:t>
      </w:r>
      <w:proofErr w:type="spellEnd"/>
      <w:r w:rsidRPr="00964042">
        <w:rPr>
          <w:bCs/>
          <w:spacing w:val="-6"/>
          <w:sz w:val="28"/>
          <w:szCs w:val="28"/>
        </w:rPr>
        <w:t xml:space="preserve"> </w:t>
      </w:r>
      <w:proofErr w:type="spellStart"/>
      <w:r w:rsidRPr="00964042">
        <w:rPr>
          <w:bCs/>
          <w:spacing w:val="-6"/>
          <w:sz w:val="28"/>
          <w:szCs w:val="28"/>
        </w:rPr>
        <w:t>HUB</w:t>
      </w:r>
      <w:proofErr w:type="spellEnd"/>
      <w:r w:rsidRPr="00964042">
        <w:rPr>
          <w:bCs/>
          <w:spacing w:val="-6"/>
          <w:sz w:val="28"/>
          <w:szCs w:val="28"/>
        </w:rPr>
        <w:t xml:space="preserve"> (https://hub.atoms.com.ua);</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 </w:t>
      </w:r>
      <w:proofErr w:type="spellStart"/>
      <w:r w:rsidRPr="00964042">
        <w:rPr>
          <w:bCs/>
          <w:spacing w:val="-6"/>
          <w:sz w:val="28"/>
          <w:szCs w:val="28"/>
        </w:rPr>
        <w:t>ITeacher</w:t>
      </w:r>
      <w:proofErr w:type="spellEnd"/>
      <w:r w:rsidRPr="00964042">
        <w:rPr>
          <w:bCs/>
          <w:spacing w:val="-6"/>
          <w:sz w:val="28"/>
          <w:szCs w:val="28"/>
        </w:rPr>
        <w:t xml:space="preserve"> (https://iteacher.com.ua);</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Рух. Освіта (https://ruh.com.ua/);</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 </w:t>
      </w:r>
      <w:proofErr w:type="spellStart"/>
      <w:r w:rsidRPr="00964042">
        <w:rPr>
          <w:bCs/>
          <w:spacing w:val="-6"/>
          <w:sz w:val="28"/>
          <w:szCs w:val="28"/>
        </w:rPr>
        <w:t>Дистанційна</w:t>
      </w:r>
      <w:proofErr w:type="spellEnd"/>
      <w:r w:rsidRPr="00964042">
        <w:rPr>
          <w:bCs/>
          <w:spacing w:val="-6"/>
          <w:sz w:val="28"/>
          <w:szCs w:val="28"/>
        </w:rPr>
        <w:t xml:space="preserve"> Академія «</w:t>
      </w:r>
      <w:proofErr w:type="spellStart"/>
      <w:r w:rsidRPr="00964042">
        <w:rPr>
          <w:bCs/>
          <w:spacing w:val="-6"/>
          <w:sz w:val="28"/>
          <w:szCs w:val="28"/>
        </w:rPr>
        <w:t>ТeachНub</w:t>
      </w:r>
      <w:proofErr w:type="spellEnd"/>
      <w:r w:rsidRPr="00964042">
        <w:rPr>
          <w:bCs/>
          <w:spacing w:val="-6"/>
          <w:sz w:val="28"/>
          <w:szCs w:val="28"/>
        </w:rPr>
        <w:t>» (http://teach-hub.com);</w:t>
      </w:r>
    </w:p>
    <w:p w:rsidR="004B0AB1" w:rsidRPr="00964042" w:rsidRDefault="004B0AB1" w:rsidP="00964042">
      <w:pPr>
        <w:shd w:val="clear" w:color="auto" w:fill="FFFFFF"/>
        <w:spacing w:line="360" w:lineRule="auto"/>
        <w:jc w:val="both"/>
        <w:rPr>
          <w:bCs/>
          <w:spacing w:val="-6"/>
          <w:sz w:val="28"/>
          <w:szCs w:val="28"/>
        </w:rPr>
      </w:pPr>
      <w:r w:rsidRPr="00964042">
        <w:rPr>
          <w:bCs/>
          <w:spacing w:val="-6"/>
          <w:sz w:val="28"/>
          <w:szCs w:val="28"/>
        </w:rPr>
        <w:t xml:space="preserve">– </w:t>
      </w:r>
      <w:proofErr w:type="spellStart"/>
      <w:r w:rsidRPr="00964042">
        <w:rPr>
          <w:bCs/>
          <w:spacing w:val="-6"/>
          <w:sz w:val="28"/>
          <w:szCs w:val="28"/>
        </w:rPr>
        <w:t>EdWay</w:t>
      </w:r>
      <w:proofErr w:type="spellEnd"/>
      <w:r w:rsidRPr="00964042">
        <w:rPr>
          <w:bCs/>
          <w:spacing w:val="-6"/>
          <w:sz w:val="28"/>
          <w:szCs w:val="28"/>
        </w:rPr>
        <w:t xml:space="preserve"> (https://edway.in.ua/).</w:t>
      </w:r>
    </w:p>
    <w:sectPr w:rsidR="004B0AB1" w:rsidRPr="00964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2F0"/>
    <w:multiLevelType w:val="multilevel"/>
    <w:tmpl w:val="6E8A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47642"/>
    <w:multiLevelType w:val="hybridMultilevel"/>
    <w:tmpl w:val="357AE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D5994"/>
    <w:multiLevelType w:val="hybridMultilevel"/>
    <w:tmpl w:val="5600D194"/>
    <w:lvl w:ilvl="0" w:tplc="9BCC812E">
      <w:start w:val="8"/>
      <w:numFmt w:val="bullet"/>
      <w:lvlText w:val="–"/>
      <w:lvlJc w:val="left"/>
      <w:pPr>
        <w:ind w:left="1035" w:hanging="360"/>
      </w:pPr>
      <w:rPr>
        <w:rFonts w:ascii="Times New Roman" w:eastAsia="Times New Roman" w:hAnsi="Times New Roman" w:cs="Times New Roman" w:hint="default"/>
      </w:rPr>
    </w:lvl>
    <w:lvl w:ilvl="1" w:tplc="04220003" w:tentative="1">
      <w:start w:val="1"/>
      <w:numFmt w:val="bullet"/>
      <w:lvlText w:val="o"/>
      <w:lvlJc w:val="left"/>
      <w:pPr>
        <w:ind w:left="1755" w:hanging="360"/>
      </w:pPr>
      <w:rPr>
        <w:rFonts w:ascii="Courier New" w:hAnsi="Courier New" w:cs="Courier New" w:hint="default"/>
      </w:rPr>
    </w:lvl>
    <w:lvl w:ilvl="2" w:tplc="04220005" w:tentative="1">
      <w:start w:val="1"/>
      <w:numFmt w:val="bullet"/>
      <w:lvlText w:val=""/>
      <w:lvlJc w:val="left"/>
      <w:pPr>
        <w:ind w:left="2475" w:hanging="360"/>
      </w:pPr>
      <w:rPr>
        <w:rFonts w:ascii="Wingdings" w:hAnsi="Wingdings" w:hint="default"/>
      </w:rPr>
    </w:lvl>
    <w:lvl w:ilvl="3" w:tplc="04220001" w:tentative="1">
      <w:start w:val="1"/>
      <w:numFmt w:val="bullet"/>
      <w:lvlText w:val=""/>
      <w:lvlJc w:val="left"/>
      <w:pPr>
        <w:ind w:left="3195" w:hanging="360"/>
      </w:pPr>
      <w:rPr>
        <w:rFonts w:ascii="Symbol" w:hAnsi="Symbol" w:hint="default"/>
      </w:rPr>
    </w:lvl>
    <w:lvl w:ilvl="4" w:tplc="04220003" w:tentative="1">
      <w:start w:val="1"/>
      <w:numFmt w:val="bullet"/>
      <w:lvlText w:val="o"/>
      <w:lvlJc w:val="left"/>
      <w:pPr>
        <w:ind w:left="3915" w:hanging="360"/>
      </w:pPr>
      <w:rPr>
        <w:rFonts w:ascii="Courier New" w:hAnsi="Courier New" w:cs="Courier New" w:hint="default"/>
      </w:rPr>
    </w:lvl>
    <w:lvl w:ilvl="5" w:tplc="04220005" w:tentative="1">
      <w:start w:val="1"/>
      <w:numFmt w:val="bullet"/>
      <w:lvlText w:val=""/>
      <w:lvlJc w:val="left"/>
      <w:pPr>
        <w:ind w:left="4635" w:hanging="360"/>
      </w:pPr>
      <w:rPr>
        <w:rFonts w:ascii="Wingdings" w:hAnsi="Wingdings" w:hint="default"/>
      </w:rPr>
    </w:lvl>
    <w:lvl w:ilvl="6" w:tplc="04220001" w:tentative="1">
      <w:start w:val="1"/>
      <w:numFmt w:val="bullet"/>
      <w:lvlText w:val=""/>
      <w:lvlJc w:val="left"/>
      <w:pPr>
        <w:ind w:left="5355" w:hanging="360"/>
      </w:pPr>
      <w:rPr>
        <w:rFonts w:ascii="Symbol" w:hAnsi="Symbol" w:hint="default"/>
      </w:rPr>
    </w:lvl>
    <w:lvl w:ilvl="7" w:tplc="04220003" w:tentative="1">
      <w:start w:val="1"/>
      <w:numFmt w:val="bullet"/>
      <w:lvlText w:val="o"/>
      <w:lvlJc w:val="left"/>
      <w:pPr>
        <w:ind w:left="6075" w:hanging="360"/>
      </w:pPr>
      <w:rPr>
        <w:rFonts w:ascii="Courier New" w:hAnsi="Courier New" w:cs="Courier New" w:hint="default"/>
      </w:rPr>
    </w:lvl>
    <w:lvl w:ilvl="8" w:tplc="04220005" w:tentative="1">
      <w:start w:val="1"/>
      <w:numFmt w:val="bullet"/>
      <w:lvlText w:val=""/>
      <w:lvlJc w:val="left"/>
      <w:pPr>
        <w:ind w:left="6795" w:hanging="360"/>
      </w:pPr>
      <w:rPr>
        <w:rFonts w:ascii="Wingdings" w:hAnsi="Wingdings" w:hint="default"/>
      </w:rPr>
    </w:lvl>
  </w:abstractNum>
  <w:abstractNum w:abstractNumId="3">
    <w:nsid w:val="07503675"/>
    <w:multiLevelType w:val="multilevel"/>
    <w:tmpl w:val="D14A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D315F"/>
    <w:multiLevelType w:val="multilevel"/>
    <w:tmpl w:val="9F8A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EC594C"/>
    <w:multiLevelType w:val="hybridMultilevel"/>
    <w:tmpl w:val="04DA713C"/>
    <w:lvl w:ilvl="0" w:tplc="0B283E1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5F5716D"/>
    <w:multiLevelType w:val="hybridMultilevel"/>
    <w:tmpl w:val="75D034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A9845E5"/>
    <w:multiLevelType w:val="hybridMultilevel"/>
    <w:tmpl w:val="38AEEBCC"/>
    <w:lvl w:ilvl="0" w:tplc="0B283E1C">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CD826BA"/>
    <w:multiLevelType w:val="singleLevel"/>
    <w:tmpl w:val="0310F51E"/>
    <w:lvl w:ilvl="0">
      <w:start w:val="1"/>
      <w:numFmt w:val="decimal"/>
      <w:lvlText w:val="%1."/>
      <w:lvlJc w:val="left"/>
      <w:pPr>
        <w:tabs>
          <w:tab w:val="num" w:pos="360"/>
        </w:tabs>
        <w:ind w:left="360" w:hanging="360"/>
      </w:pPr>
    </w:lvl>
  </w:abstractNum>
  <w:abstractNum w:abstractNumId="9">
    <w:nsid w:val="35651D13"/>
    <w:multiLevelType w:val="multilevel"/>
    <w:tmpl w:val="3E269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6E5A4F"/>
    <w:multiLevelType w:val="singleLevel"/>
    <w:tmpl w:val="0419000F"/>
    <w:lvl w:ilvl="0">
      <w:start w:val="1"/>
      <w:numFmt w:val="decimal"/>
      <w:lvlText w:val="%1."/>
      <w:lvlJc w:val="left"/>
      <w:pPr>
        <w:tabs>
          <w:tab w:val="num" w:pos="900"/>
        </w:tabs>
        <w:ind w:left="900" w:hanging="360"/>
      </w:pPr>
      <w:rPr>
        <w:rFonts w:hint="default"/>
      </w:rPr>
    </w:lvl>
  </w:abstractNum>
  <w:abstractNum w:abstractNumId="11">
    <w:nsid w:val="3FBB3CA7"/>
    <w:multiLevelType w:val="hybridMultilevel"/>
    <w:tmpl w:val="A334A39C"/>
    <w:lvl w:ilvl="0" w:tplc="FFFFFFFF">
      <w:start w:val="1"/>
      <w:numFmt w:val="upperRoman"/>
      <w:lvlText w:val="%1."/>
      <w:lvlJc w:val="left"/>
      <w:pPr>
        <w:tabs>
          <w:tab w:val="num" w:pos="180"/>
        </w:tabs>
        <w:ind w:left="180" w:hanging="720"/>
      </w:pPr>
    </w:lvl>
    <w:lvl w:ilvl="1" w:tplc="FFFFFFFF">
      <w:start w:val="1"/>
      <w:numFmt w:val="decimal"/>
      <w:lvlText w:val="%2."/>
      <w:lvlJc w:val="left"/>
      <w:pPr>
        <w:tabs>
          <w:tab w:val="num" w:pos="540"/>
        </w:tabs>
        <w:ind w:left="54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0C62D82"/>
    <w:multiLevelType w:val="multilevel"/>
    <w:tmpl w:val="3086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4E0D2B"/>
    <w:multiLevelType w:val="hybridMultilevel"/>
    <w:tmpl w:val="503A2ADC"/>
    <w:lvl w:ilvl="0" w:tplc="0419000F">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B962FD"/>
    <w:multiLevelType w:val="multilevel"/>
    <w:tmpl w:val="8596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84100F"/>
    <w:multiLevelType w:val="multilevel"/>
    <w:tmpl w:val="8A6A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AC7E92"/>
    <w:multiLevelType w:val="multilevel"/>
    <w:tmpl w:val="FA5C27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2A4AEC"/>
    <w:multiLevelType w:val="multilevel"/>
    <w:tmpl w:val="109C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254E55"/>
    <w:multiLevelType w:val="hybridMultilevel"/>
    <w:tmpl w:val="E2C4FC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430182"/>
    <w:multiLevelType w:val="hybridMultilevel"/>
    <w:tmpl w:val="41EAFADA"/>
    <w:lvl w:ilvl="0" w:tplc="0B283E1C">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nsid w:val="4BCA43C4"/>
    <w:multiLevelType w:val="singleLevel"/>
    <w:tmpl w:val="0419000F"/>
    <w:lvl w:ilvl="0">
      <w:start w:val="1"/>
      <w:numFmt w:val="decimal"/>
      <w:lvlText w:val="%1."/>
      <w:lvlJc w:val="left"/>
      <w:pPr>
        <w:tabs>
          <w:tab w:val="num" w:pos="360"/>
        </w:tabs>
        <w:ind w:left="360" w:hanging="360"/>
      </w:pPr>
    </w:lvl>
  </w:abstractNum>
  <w:abstractNum w:abstractNumId="21">
    <w:nsid w:val="53A364C8"/>
    <w:multiLevelType w:val="hybridMultilevel"/>
    <w:tmpl w:val="57782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EE791B"/>
    <w:multiLevelType w:val="multilevel"/>
    <w:tmpl w:val="95F0B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FB3262"/>
    <w:multiLevelType w:val="hybridMultilevel"/>
    <w:tmpl w:val="2B780A1E"/>
    <w:lvl w:ilvl="0" w:tplc="940AE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A81681"/>
    <w:multiLevelType w:val="hybridMultilevel"/>
    <w:tmpl w:val="26CA74F0"/>
    <w:lvl w:ilvl="0" w:tplc="C20AB2FE">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586C6385"/>
    <w:multiLevelType w:val="hybridMultilevel"/>
    <w:tmpl w:val="64F44804"/>
    <w:lvl w:ilvl="0" w:tplc="0B283E1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F0A590E"/>
    <w:multiLevelType w:val="hybridMultilevel"/>
    <w:tmpl w:val="61683D0A"/>
    <w:lvl w:ilvl="0" w:tplc="940AE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AD36CC"/>
    <w:multiLevelType w:val="singleLevel"/>
    <w:tmpl w:val="04190011"/>
    <w:lvl w:ilvl="0">
      <w:start w:val="1"/>
      <w:numFmt w:val="decimal"/>
      <w:lvlText w:val="%1)"/>
      <w:lvlJc w:val="left"/>
      <w:pPr>
        <w:tabs>
          <w:tab w:val="num" w:pos="360"/>
        </w:tabs>
        <w:ind w:left="360" w:hanging="360"/>
      </w:pPr>
    </w:lvl>
  </w:abstractNum>
  <w:abstractNum w:abstractNumId="28">
    <w:nsid w:val="63F5788F"/>
    <w:multiLevelType w:val="multilevel"/>
    <w:tmpl w:val="4A483636"/>
    <w:lvl w:ilvl="0">
      <w:start w:val="2"/>
      <w:numFmt w:val="decimal"/>
      <w:lvlText w:val="%1"/>
      <w:lvlJc w:val="left"/>
      <w:pPr>
        <w:tabs>
          <w:tab w:val="num" w:pos="420"/>
        </w:tabs>
        <w:ind w:left="420" w:hanging="42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4067C2F"/>
    <w:multiLevelType w:val="multilevel"/>
    <w:tmpl w:val="B9C07096"/>
    <w:lvl w:ilvl="0">
      <w:start w:val="1"/>
      <w:numFmt w:val="decimal"/>
      <w:lvlText w:val="%1."/>
      <w:lvlJc w:val="left"/>
      <w:pPr>
        <w:ind w:left="900" w:hanging="360"/>
      </w:pPr>
      <w:rPr>
        <w:rFonts w:hint="default"/>
        <w:lang w:val="ru-RU"/>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0">
    <w:nsid w:val="6F210F3F"/>
    <w:multiLevelType w:val="hybridMultilevel"/>
    <w:tmpl w:val="71F42A0A"/>
    <w:lvl w:ilvl="0" w:tplc="2444B5A0">
      <w:start w:val="1"/>
      <w:numFmt w:val="decimal"/>
      <w:lvlText w:val="%1."/>
      <w:lvlJc w:val="left"/>
      <w:pPr>
        <w:tabs>
          <w:tab w:val="num" w:pos="360"/>
        </w:tabs>
        <w:ind w:left="360" w:hanging="360"/>
      </w:pPr>
      <w:rPr>
        <w:rFonts w:hint="default"/>
        <w:lang w:val="uk-UA"/>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5CD10AD"/>
    <w:multiLevelType w:val="multilevel"/>
    <w:tmpl w:val="F002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3"/>
  </w:num>
  <w:num w:numId="4">
    <w:abstractNumId w:val="0"/>
  </w:num>
  <w:num w:numId="5">
    <w:abstractNumId w:val="15"/>
  </w:num>
  <w:num w:numId="6">
    <w:abstractNumId w:val="22"/>
  </w:num>
  <w:num w:numId="7">
    <w:abstractNumId w:val="9"/>
  </w:num>
  <w:num w:numId="8">
    <w:abstractNumId w:val="31"/>
  </w:num>
  <w:num w:numId="9">
    <w:abstractNumId w:val="12"/>
  </w:num>
  <w:num w:numId="10">
    <w:abstractNumId w:val="8"/>
  </w:num>
  <w:num w:numId="11">
    <w:abstractNumId w:val="28"/>
  </w:num>
  <w:num w:numId="12">
    <w:abstractNumId w:val="24"/>
  </w:num>
  <w:num w:numId="13">
    <w:abstractNumId w:val="19"/>
  </w:num>
  <w:num w:numId="14">
    <w:abstractNumId w:val="7"/>
  </w:num>
  <w:num w:numId="15">
    <w:abstractNumId w:val="16"/>
  </w:num>
  <w:num w:numId="16">
    <w:abstractNumId w:val="25"/>
  </w:num>
  <w:num w:numId="17">
    <w:abstractNumId w:val="5"/>
  </w:num>
  <w:num w:numId="18">
    <w:abstractNumId w:val="2"/>
  </w:num>
  <w:num w:numId="19">
    <w:abstractNumId w:val="27"/>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num>
  <w:num w:numId="24">
    <w:abstractNumId w:val="18"/>
  </w:num>
  <w:num w:numId="25">
    <w:abstractNumId w:val="14"/>
  </w:num>
  <w:num w:numId="26">
    <w:abstractNumId w:val="29"/>
  </w:num>
  <w:num w:numId="27">
    <w:abstractNumId w:val="30"/>
  </w:num>
  <w:num w:numId="28">
    <w:abstractNumId w:val="23"/>
  </w:num>
  <w:num w:numId="29">
    <w:abstractNumId w:val="26"/>
  </w:num>
  <w:num w:numId="30">
    <w:abstractNumId w:val="6"/>
  </w:num>
  <w:num w:numId="31">
    <w:abstractNumId w:val="2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89"/>
    <w:rsid w:val="00007756"/>
    <w:rsid w:val="000417EC"/>
    <w:rsid w:val="00064E78"/>
    <w:rsid w:val="00145A5D"/>
    <w:rsid w:val="00192D0E"/>
    <w:rsid w:val="001B1B8B"/>
    <w:rsid w:val="00240026"/>
    <w:rsid w:val="0028320B"/>
    <w:rsid w:val="002A51E6"/>
    <w:rsid w:val="002B3855"/>
    <w:rsid w:val="002F01CD"/>
    <w:rsid w:val="0031119B"/>
    <w:rsid w:val="003566C0"/>
    <w:rsid w:val="003E7997"/>
    <w:rsid w:val="004057B2"/>
    <w:rsid w:val="0048454F"/>
    <w:rsid w:val="004B0AB1"/>
    <w:rsid w:val="004C4495"/>
    <w:rsid w:val="005B4A0C"/>
    <w:rsid w:val="00632766"/>
    <w:rsid w:val="006540AC"/>
    <w:rsid w:val="00657F02"/>
    <w:rsid w:val="006A4812"/>
    <w:rsid w:val="006E235F"/>
    <w:rsid w:val="00710077"/>
    <w:rsid w:val="0079723B"/>
    <w:rsid w:val="007C66C8"/>
    <w:rsid w:val="00826981"/>
    <w:rsid w:val="008366E8"/>
    <w:rsid w:val="0089502E"/>
    <w:rsid w:val="00895CD5"/>
    <w:rsid w:val="008B2F3B"/>
    <w:rsid w:val="00907591"/>
    <w:rsid w:val="00964042"/>
    <w:rsid w:val="009733F1"/>
    <w:rsid w:val="009944EC"/>
    <w:rsid w:val="009A5C1C"/>
    <w:rsid w:val="009D2E04"/>
    <w:rsid w:val="00A818A5"/>
    <w:rsid w:val="00AA229F"/>
    <w:rsid w:val="00B51F16"/>
    <w:rsid w:val="00BE4A89"/>
    <w:rsid w:val="00C50A1C"/>
    <w:rsid w:val="00CA4019"/>
    <w:rsid w:val="00CA5A6D"/>
    <w:rsid w:val="00CB788F"/>
    <w:rsid w:val="00CC4EA9"/>
    <w:rsid w:val="00D13114"/>
    <w:rsid w:val="00D164A6"/>
    <w:rsid w:val="00D64710"/>
    <w:rsid w:val="00D911AC"/>
    <w:rsid w:val="00E02222"/>
    <w:rsid w:val="00EA34B0"/>
    <w:rsid w:val="00EE5085"/>
    <w:rsid w:val="00EE79B3"/>
    <w:rsid w:val="00F13611"/>
    <w:rsid w:val="00FC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C50A1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50A1C"/>
    <w:pPr>
      <w:spacing w:before="100" w:beforeAutospacing="1" w:after="100" w:afterAutospacing="1"/>
      <w:outlineLvl w:val="1"/>
    </w:pPr>
    <w:rPr>
      <w:b/>
      <w:bCs/>
      <w:sz w:val="36"/>
      <w:szCs w:val="36"/>
    </w:rPr>
  </w:style>
  <w:style w:type="paragraph" w:styleId="3">
    <w:name w:val="heading 3"/>
    <w:basedOn w:val="a"/>
    <w:link w:val="30"/>
    <w:uiPriority w:val="9"/>
    <w:qFormat/>
    <w:rsid w:val="00C50A1C"/>
    <w:pPr>
      <w:spacing w:before="100" w:beforeAutospacing="1" w:after="100" w:afterAutospacing="1"/>
      <w:outlineLvl w:val="2"/>
    </w:pPr>
    <w:rPr>
      <w:b/>
      <w:bCs/>
      <w:sz w:val="27"/>
      <w:szCs w:val="27"/>
    </w:rPr>
  </w:style>
  <w:style w:type="paragraph" w:styleId="4">
    <w:name w:val="heading 4"/>
    <w:basedOn w:val="a"/>
    <w:link w:val="40"/>
    <w:uiPriority w:val="9"/>
    <w:qFormat/>
    <w:rsid w:val="00C50A1C"/>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A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0A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0A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50A1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50A1C"/>
    <w:pPr>
      <w:spacing w:before="100" w:beforeAutospacing="1" w:after="100" w:afterAutospacing="1"/>
    </w:pPr>
    <w:rPr>
      <w:sz w:val="24"/>
      <w:szCs w:val="24"/>
    </w:rPr>
  </w:style>
  <w:style w:type="character" w:styleId="a4">
    <w:name w:val="Hyperlink"/>
    <w:basedOn w:val="a0"/>
    <w:uiPriority w:val="99"/>
    <w:unhideWhenUsed/>
    <w:rsid w:val="00C50A1C"/>
    <w:rPr>
      <w:color w:val="0000FF"/>
      <w:u w:val="single"/>
    </w:rPr>
  </w:style>
  <w:style w:type="character" w:styleId="a5">
    <w:name w:val="Strong"/>
    <w:basedOn w:val="a0"/>
    <w:uiPriority w:val="22"/>
    <w:qFormat/>
    <w:rsid w:val="00C50A1C"/>
    <w:rPr>
      <w:b/>
      <w:bCs/>
    </w:rPr>
  </w:style>
  <w:style w:type="paragraph" w:styleId="11">
    <w:name w:val="toc 1"/>
    <w:basedOn w:val="a"/>
    <w:next w:val="a"/>
    <w:autoRedefine/>
    <w:semiHidden/>
    <w:rsid w:val="00895CD5"/>
  </w:style>
  <w:style w:type="paragraph" w:styleId="a6">
    <w:name w:val="Plain Text"/>
    <w:basedOn w:val="a"/>
    <w:link w:val="a7"/>
    <w:semiHidden/>
    <w:rsid w:val="00064E78"/>
    <w:rPr>
      <w:rFonts w:ascii="Courier New" w:hAnsi="Courier New"/>
      <w:lang w:eastAsia="uk-UA"/>
    </w:rPr>
  </w:style>
  <w:style w:type="character" w:customStyle="1" w:styleId="a7">
    <w:name w:val="Текст Знак"/>
    <w:basedOn w:val="a0"/>
    <w:link w:val="a6"/>
    <w:semiHidden/>
    <w:rsid w:val="00064E78"/>
    <w:rPr>
      <w:rFonts w:ascii="Courier New" w:eastAsia="Times New Roman" w:hAnsi="Courier New" w:cs="Times New Roman"/>
      <w:sz w:val="20"/>
      <w:szCs w:val="20"/>
      <w:lang w:val="uk-UA" w:eastAsia="uk-UA"/>
    </w:rPr>
  </w:style>
  <w:style w:type="character" w:customStyle="1" w:styleId="FontStyle51">
    <w:name w:val="Font Style51"/>
    <w:uiPriority w:val="99"/>
    <w:rsid w:val="00064E78"/>
    <w:rPr>
      <w:rFonts w:ascii="Times New Roman" w:hAnsi="Times New Roman" w:cs="Times New Roman"/>
      <w:spacing w:val="20"/>
      <w:sz w:val="26"/>
      <w:szCs w:val="26"/>
    </w:rPr>
  </w:style>
  <w:style w:type="paragraph" w:styleId="a8">
    <w:name w:val="Title"/>
    <w:basedOn w:val="a"/>
    <w:link w:val="a9"/>
    <w:qFormat/>
    <w:rsid w:val="00CA5A6D"/>
    <w:pPr>
      <w:jc w:val="center"/>
    </w:pPr>
    <w:rPr>
      <w:b/>
      <w:sz w:val="32"/>
      <w:szCs w:val="28"/>
    </w:rPr>
  </w:style>
  <w:style w:type="character" w:customStyle="1" w:styleId="a9">
    <w:name w:val="Название Знак"/>
    <w:basedOn w:val="a0"/>
    <w:link w:val="a8"/>
    <w:rsid w:val="00CA5A6D"/>
    <w:rPr>
      <w:rFonts w:ascii="Times New Roman" w:eastAsia="Times New Roman" w:hAnsi="Times New Roman" w:cs="Times New Roman"/>
      <w:b/>
      <w:sz w:val="32"/>
      <w:szCs w:val="28"/>
      <w:lang w:val="uk-UA" w:eastAsia="ru-RU"/>
    </w:rPr>
  </w:style>
  <w:style w:type="paragraph" w:styleId="21">
    <w:name w:val="Body Text Indent 2"/>
    <w:basedOn w:val="a"/>
    <w:link w:val="22"/>
    <w:rsid w:val="00EE79B3"/>
    <w:pPr>
      <w:spacing w:after="120" w:line="480" w:lineRule="auto"/>
      <w:ind w:left="283"/>
    </w:pPr>
    <w:rPr>
      <w:sz w:val="28"/>
      <w:szCs w:val="24"/>
      <w:lang w:val="ru-RU"/>
    </w:rPr>
  </w:style>
  <w:style w:type="character" w:customStyle="1" w:styleId="22">
    <w:name w:val="Основной текст с отступом 2 Знак"/>
    <w:basedOn w:val="a0"/>
    <w:link w:val="21"/>
    <w:rsid w:val="00EE79B3"/>
    <w:rPr>
      <w:rFonts w:ascii="Times New Roman" w:eastAsia="Times New Roman" w:hAnsi="Times New Roman" w:cs="Times New Roman"/>
      <w:sz w:val="28"/>
      <w:szCs w:val="24"/>
      <w:lang w:eastAsia="ru-RU"/>
    </w:rPr>
  </w:style>
  <w:style w:type="paragraph" w:styleId="aa">
    <w:name w:val="List Paragraph"/>
    <w:basedOn w:val="a"/>
    <w:uiPriority w:val="99"/>
    <w:qFormat/>
    <w:rsid w:val="00192D0E"/>
    <w:pPr>
      <w:ind w:left="720"/>
      <w:contextualSpacing/>
    </w:pPr>
    <w:rPr>
      <w:sz w:val="28"/>
      <w:szCs w:val="24"/>
      <w:lang w:val="ru-RU"/>
    </w:rPr>
  </w:style>
  <w:style w:type="paragraph" w:customStyle="1" w:styleId="Style79">
    <w:name w:val="Style79"/>
    <w:basedOn w:val="a"/>
    <w:uiPriority w:val="99"/>
    <w:rsid w:val="00192D0E"/>
    <w:pPr>
      <w:widowControl w:val="0"/>
      <w:autoSpaceDE w:val="0"/>
      <w:autoSpaceDN w:val="0"/>
      <w:adjustRightInd w:val="0"/>
      <w:spacing w:line="187" w:lineRule="exact"/>
    </w:pPr>
    <w:rPr>
      <w:sz w:val="24"/>
      <w:szCs w:val="24"/>
      <w:lang w:val="ru-RU"/>
    </w:rPr>
  </w:style>
  <w:style w:type="table" w:styleId="ab">
    <w:name w:val="Table Grid"/>
    <w:basedOn w:val="a1"/>
    <w:uiPriority w:val="59"/>
    <w:rsid w:val="0014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C50A1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50A1C"/>
    <w:pPr>
      <w:spacing w:before="100" w:beforeAutospacing="1" w:after="100" w:afterAutospacing="1"/>
      <w:outlineLvl w:val="1"/>
    </w:pPr>
    <w:rPr>
      <w:b/>
      <w:bCs/>
      <w:sz w:val="36"/>
      <w:szCs w:val="36"/>
    </w:rPr>
  </w:style>
  <w:style w:type="paragraph" w:styleId="3">
    <w:name w:val="heading 3"/>
    <w:basedOn w:val="a"/>
    <w:link w:val="30"/>
    <w:uiPriority w:val="9"/>
    <w:qFormat/>
    <w:rsid w:val="00C50A1C"/>
    <w:pPr>
      <w:spacing w:before="100" w:beforeAutospacing="1" w:after="100" w:afterAutospacing="1"/>
      <w:outlineLvl w:val="2"/>
    </w:pPr>
    <w:rPr>
      <w:b/>
      <w:bCs/>
      <w:sz w:val="27"/>
      <w:szCs w:val="27"/>
    </w:rPr>
  </w:style>
  <w:style w:type="paragraph" w:styleId="4">
    <w:name w:val="heading 4"/>
    <w:basedOn w:val="a"/>
    <w:link w:val="40"/>
    <w:uiPriority w:val="9"/>
    <w:qFormat/>
    <w:rsid w:val="00C50A1C"/>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A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0A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0A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50A1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50A1C"/>
    <w:pPr>
      <w:spacing w:before="100" w:beforeAutospacing="1" w:after="100" w:afterAutospacing="1"/>
    </w:pPr>
    <w:rPr>
      <w:sz w:val="24"/>
      <w:szCs w:val="24"/>
    </w:rPr>
  </w:style>
  <w:style w:type="character" w:styleId="a4">
    <w:name w:val="Hyperlink"/>
    <w:basedOn w:val="a0"/>
    <w:uiPriority w:val="99"/>
    <w:unhideWhenUsed/>
    <w:rsid w:val="00C50A1C"/>
    <w:rPr>
      <w:color w:val="0000FF"/>
      <w:u w:val="single"/>
    </w:rPr>
  </w:style>
  <w:style w:type="character" w:styleId="a5">
    <w:name w:val="Strong"/>
    <w:basedOn w:val="a0"/>
    <w:uiPriority w:val="22"/>
    <w:qFormat/>
    <w:rsid w:val="00C50A1C"/>
    <w:rPr>
      <w:b/>
      <w:bCs/>
    </w:rPr>
  </w:style>
  <w:style w:type="paragraph" w:styleId="11">
    <w:name w:val="toc 1"/>
    <w:basedOn w:val="a"/>
    <w:next w:val="a"/>
    <w:autoRedefine/>
    <w:semiHidden/>
    <w:rsid w:val="00895CD5"/>
  </w:style>
  <w:style w:type="paragraph" w:styleId="a6">
    <w:name w:val="Plain Text"/>
    <w:basedOn w:val="a"/>
    <w:link w:val="a7"/>
    <w:semiHidden/>
    <w:rsid w:val="00064E78"/>
    <w:rPr>
      <w:rFonts w:ascii="Courier New" w:hAnsi="Courier New"/>
      <w:lang w:eastAsia="uk-UA"/>
    </w:rPr>
  </w:style>
  <w:style w:type="character" w:customStyle="1" w:styleId="a7">
    <w:name w:val="Текст Знак"/>
    <w:basedOn w:val="a0"/>
    <w:link w:val="a6"/>
    <w:semiHidden/>
    <w:rsid w:val="00064E78"/>
    <w:rPr>
      <w:rFonts w:ascii="Courier New" w:eastAsia="Times New Roman" w:hAnsi="Courier New" w:cs="Times New Roman"/>
      <w:sz w:val="20"/>
      <w:szCs w:val="20"/>
      <w:lang w:val="uk-UA" w:eastAsia="uk-UA"/>
    </w:rPr>
  </w:style>
  <w:style w:type="character" w:customStyle="1" w:styleId="FontStyle51">
    <w:name w:val="Font Style51"/>
    <w:uiPriority w:val="99"/>
    <w:rsid w:val="00064E78"/>
    <w:rPr>
      <w:rFonts w:ascii="Times New Roman" w:hAnsi="Times New Roman" w:cs="Times New Roman"/>
      <w:spacing w:val="20"/>
      <w:sz w:val="26"/>
      <w:szCs w:val="26"/>
    </w:rPr>
  </w:style>
  <w:style w:type="paragraph" w:styleId="a8">
    <w:name w:val="Title"/>
    <w:basedOn w:val="a"/>
    <w:link w:val="a9"/>
    <w:qFormat/>
    <w:rsid w:val="00CA5A6D"/>
    <w:pPr>
      <w:jc w:val="center"/>
    </w:pPr>
    <w:rPr>
      <w:b/>
      <w:sz w:val="32"/>
      <w:szCs w:val="28"/>
    </w:rPr>
  </w:style>
  <w:style w:type="character" w:customStyle="1" w:styleId="a9">
    <w:name w:val="Название Знак"/>
    <w:basedOn w:val="a0"/>
    <w:link w:val="a8"/>
    <w:rsid w:val="00CA5A6D"/>
    <w:rPr>
      <w:rFonts w:ascii="Times New Roman" w:eastAsia="Times New Roman" w:hAnsi="Times New Roman" w:cs="Times New Roman"/>
      <w:b/>
      <w:sz w:val="32"/>
      <w:szCs w:val="28"/>
      <w:lang w:val="uk-UA" w:eastAsia="ru-RU"/>
    </w:rPr>
  </w:style>
  <w:style w:type="paragraph" w:styleId="21">
    <w:name w:val="Body Text Indent 2"/>
    <w:basedOn w:val="a"/>
    <w:link w:val="22"/>
    <w:rsid w:val="00EE79B3"/>
    <w:pPr>
      <w:spacing w:after="120" w:line="480" w:lineRule="auto"/>
      <w:ind w:left="283"/>
    </w:pPr>
    <w:rPr>
      <w:sz w:val="28"/>
      <w:szCs w:val="24"/>
      <w:lang w:val="ru-RU"/>
    </w:rPr>
  </w:style>
  <w:style w:type="character" w:customStyle="1" w:styleId="22">
    <w:name w:val="Основной текст с отступом 2 Знак"/>
    <w:basedOn w:val="a0"/>
    <w:link w:val="21"/>
    <w:rsid w:val="00EE79B3"/>
    <w:rPr>
      <w:rFonts w:ascii="Times New Roman" w:eastAsia="Times New Roman" w:hAnsi="Times New Roman" w:cs="Times New Roman"/>
      <w:sz w:val="28"/>
      <w:szCs w:val="24"/>
      <w:lang w:eastAsia="ru-RU"/>
    </w:rPr>
  </w:style>
  <w:style w:type="paragraph" w:styleId="aa">
    <w:name w:val="List Paragraph"/>
    <w:basedOn w:val="a"/>
    <w:uiPriority w:val="99"/>
    <w:qFormat/>
    <w:rsid w:val="00192D0E"/>
    <w:pPr>
      <w:ind w:left="720"/>
      <w:contextualSpacing/>
    </w:pPr>
    <w:rPr>
      <w:sz w:val="28"/>
      <w:szCs w:val="24"/>
      <w:lang w:val="ru-RU"/>
    </w:rPr>
  </w:style>
  <w:style w:type="paragraph" w:customStyle="1" w:styleId="Style79">
    <w:name w:val="Style79"/>
    <w:basedOn w:val="a"/>
    <w:uiPriority w:val="99"/>
    <w:rsid w:val="00192D0E"/>
    <w:pPr>
      <w:widowControl w:val="0"/>
      <w:autoSpaceDE w:val="0"/>
      <w:autoSpaceDN w:val="0"/>
      <w:adjustRightInd w:val="0"/>
      <w:spacing w:line="187" w:lineRule="exact"/>
    </w:pPr>
    <w:rPr>
      <w:sz w:val="24"/>
      <w:szCs w:val="24"/>
      <w:lang w:val="ru-RU"/>
    </w:rPr>
  </w:style>
  <w:style w:type="table" w:styleId="ab">
    <w:name w:val="Table Grid"/>
    <w:basedOn w:val="a1"/>
    <w:uiPriority w:val="59"/>
    <w:rsid w:val="0014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96753">
      <w:bodyDiv w:val="1"/>
      <w:marLeft w:val="0"/>
      <w:marRight w:val="0"/>
      <w:marTop w:val="0"/>
      <w:marBottom w:val="0"/>
      <w:divBdr>
        <w:top w:val="none" w:sz="0" w:space="0" w:color="auto"/>
        <w:left w:val="none" w:sz="0" w:space="0" w:color="auto"/>
        <w:bottom w:val="none" w:sz="0" w:space="0" w:color="auto"/>
        <w:right w:val="none" w:sz="0" w:space="0" w:color="auto"/>
      </w:divBdr>
    </w:div>
    <w:div w:id="1185441008">
      <w:bodyDiv w:val="1"/>
      <w:marLeft w:val="0"/>
      <w:marRight w:val="0"/>
      <w:marTop w:val="0"/>
      <w:marBottom w:val="0"/>
      <w:divBdr>
        <w:top w:val="none" w:sz="0" w:space="0" w:color="auto"/>
        <w:left w:val="none" w:sz="0" w:space="0" w:color="auto"/>
        <w:bottom w:val="none" w:sz="0" w:space="0" w:color="auto"/>
        <w:right w:val="none" w:sz="0" w:space="0" w:color="auto"/>
      </w:divBdr>
    </w:div>
    <w:div w:id="1417903911">
      <w:bodyDiv w:val="1"/>
      <w:marLeft w:val="0"/>
      <w:marRight w:val="0"/>
      <w:marTop w:val="0"/>
      <w:marBottom w:val="0"/>
      <w:divBdr>
        <w:top w:val="none" w:sz="0" w:space="0" w:color="auto"/>
        <w:left w:val="none" w:sz="0" w:space="0" w:color="auto"/>
        <w:bottom w:val="none" w:sz="0" w:space="0" w:color="auto"/>
        <w:right w:val="none" w:sz="0" w:space="0" w:color="auto"/>
      </w:divBdr>
    </w:div>
    <w:div w:id="172243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00-" TargetMode="External"/><Relationship Id="rId3" Type="http://schemas.openxmlformats.org/officeDocument/2006/relationships/styles" Target="styles.xml"/><Relationship Id="rId7" Type="http://schemas.openxmlformats.org/officeDocument/2006/relationships/hyperlink" Target="https://mon.gov.ua/ua/osvita/zagalna-serednya-osvita/navchal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61563-9A90-4F72-BA45-46776730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18997</Words>
  <Characters>10829</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dc:creator>
  <cp:lastModifiedBy>TSS</cp:lastModifiedBy>
  <cp:revision>2</cp:revision>
  <cp:lastPrinted>2018-03-30T05:25:00Z</cp:lastPrinted>
  <dcterms:created xsi:type="dcterms:W3CDTF">2024-02-20T08:22:00Z</dcterms:created>
  <dcterms:modified xsi:type="dcterms:W3CDTF">2024-02-20T08:22:00Z</dcterms:modified>
</cp:coreProperties>
</file>